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921B70" w14:textId="6997306C" w:rsidR="00D87CAA" w:rsidRPr="006461A7" w:rsidRDefault="00F26024" w:rsidP="00D87CAA">
      <w:pPr>
        <w:pStyle w:val="Title"/>
        <w:jc w:val="center"/>
        <w:rPr>
          <w:rFonts w:asciiTheme="minorHAnsi" w:hAnsiTheme="minorHAnsi" w:cstheme="minorHAnsi"/>
          <w:b/>
        </w:rPr>
      </w:pPr>
      <w:r w:rsidRPr="006461A7">
        <w:rPr>
          <w:rFonts w:asciiTheme="minorHAnsi" w:hAnsiTheme="minorHAnsi" w:cstheme="minorHAnsi"/>
          <w:b/>
        </w:rPr>
        <w:t xml:space="preserve">Youth Violence and Vulnerability </w:t>
      </w:r>
      <w:r w:rsidR="00D87CAA" w:rsidRPr="006461A7">
        <w:rPr>
          <w:rFonts w:asciiTheme="minorHAnsi" w:hAnsiTheme="minorHAnsi" w:cstheme="minorHAnsi"/>
          <w:b/>
        </w:rPr>
        <w:t xml:space="preserve">- </w:t>
      </w:r>
    </w:p>
    <w:p w14:paraId="374A8748" w14:textId="16FD46CE" w:rsidR="00F10432" w:rsidRPr="006461A7" w:rsidRDefault="00F26024" w:rsidP="00D87CAA">
      <w:pPr>
        <w:pStyle w:val="Title"/>
        <w:jc w:val="center"/>
        <w:rPr>
          <w:rFonts w:asciiTheme="minorHAnsi" w:hAnsiTheme="minorHAnsi" w:cstheme="minorHAnsi"/>
          <w:b/>
        </w:rPr>
      </w:pPr>
      <w:r w:rsidRPr="006461A7">
        <w:rPr>
          <w:rFonts w:asciiTheme="minorHAnsi" w:hAnsiTheme="minorHAnsi" w:cstheme="minorHAnsi"/>
          <w:b/>
        </w:rPr>
        <w:t>‘Youth Voices’ Project</w:t>
      </w:r>
    </w:p>
    <w:p w14:paraId="6EE8733E" w14:textId="77777777" w:rsidR="00497058" w:rsidRPr="00977399" w:rsidRDefault="00497058" w:rsidP="00977399">
      <w:pPr>
        <w:spacing w:after="0" w:line="240" w:lineRule="auto"/>
        <w:jc w:val="both"/>
        <w:rPr>
          <w:rFonts w:cstheme="minorHAnsi"/>
          <w:b/>
          <w:sz w:val="24"/>
          <w:szCs w:val="24"/>
        </w:rPr>
      </w:pPr>
    </w:p>
    <w:p w14:paraId="41349931" w14:textId="36F84E81" w:rsidR="00F26024" w:rsidRPr="00D87CAA" w:rsidRDefault="00F26024" w:rsidP="00D87CAA">
      <w:pPr>
        <w:pStyle w:val="Heading1"/>
        <w:rPr>
          <w:rFonts w:asciiTheme="minorHAnsi" w:hAnsiTheme="minorHAnsi" w:cstheme="minorHAnsi"/>
          <w:b/>
          <w:color w:val="000000" w:themeColor="text1"/>
        </w:rPr>
      </w:pPr>
      <w:r w:rsidRPr="00D87CAA">
        <w:rPr>
          <w:rFonts w:asciiTheme="minorHAnsi" w:hAnsiTheme="minorHAnsi" w:cstheme="minorHAnsi"/>
          <w:b/>
          <w:color w:val="000000" w:themeColor="text1"/>
        </w:rPr>
        <w:t>Introduction</w:t>
      </w:r>
    </w:p>
    <w:p w14:paraId="19E5C3F2" w14:textId="05EC97E6" w:rsidR="00F26024" w:rsidRDefault="00F26024" w:rsidP="00977399">
      <w:pPr>
        <w:spacing w:after="0" w:line="240" w:lineRule="auto"/>
        <w:jc w:val="both"/>
        <w:rPr>
          <w:rFonts w:cstheme="minorHAnsi"/>
          <w:sz w:val="24"/>
          <w:szCs w:val="24"/>
        </w:rPr>
      </w:pPr>
      <w:r w:rsidRPr="00977399">
        <w:rPr>
          <w:rFonts w:cstheme="minorHAnsi"/>
          <w:sz w:val="24"/>
          <w:szCs w:val="24"/>
        </w:rPr>
        <w:t xml:space="preserve">This is the report of the Youth Violence and Vulnerability ‘Youth Voices’ project based on the findings of both group and individual consultations with young people aged 10-25 years </w:t>
      </w:r>
      <w:r w:rsidR="007144E9" w:rsidRPr="00977399">
        <w:rPr>
          <w:rFonts w:cstheme="minorHAnsi"/>
          <w:sz w:val="24"/>
          <w:szCs w:val="24"/>
        </w:rPr>
        <w:t xml:space="preserve">and the wider community </w:t>
      </w:r>
      <w:r w:rsidRPr="00977399">
        <w:rPr>
          <w:rFonts w:cstheme="minorHAnsi"/>
          <w:sz w:val="24"/>
          <w:szCs w:val="24"/>
        </w:rPr>
        <w:t xml:space="preserve">carried out across Essex (including Southend and Thurrock Unitary authorities) in January – March 2021. A previous consultation was </w:t>
      </w:r>
      <w:r w:rsidR="001710BF" w:rsidRPr="00977399">
        <w:rPr>
          <w:rFonts w:cstheme="minorHAnsi"/>
          <w:sz w:val="24"/>
          <w:szCs w:val="24"/>
        </w:rPr>
        <w:t>carried out i</w:t>
      </w:r>
      <w:r w:rsidRPr="00977399">
        <w:rPr>
          <w:rFonts w:cstheme="minorHAnsi"/>
          <w:sz w:val="24"/>
          <w:szCs w:val="24"/>
        </w:rPr>
        <w:t xml:space="preserve">n 2020 by </w:t>
      </w:r>
      <w:r w:rsidR="002A0FDA" w:rsidRPr="00977399">
        <w:rPr>
          <w:rFonts w:cstheme="minorHAnsi"/>
          <w:sz w:val="24"/>
          <w:szCs w:val="24"/>
        </w:rPr>
        <w:t>Essex Council for Voluntary Youth Services (</w:t>
      </w:r>
      <w:r w:rsidRPr="00977399">
        <w:rPr>
          <w:rFonts w:cstheme="minorHAnsi"/>
          <w:sz w:val="24"/>
          <w:szCs w:val="24"/>
        </w:rPr>
        <w:t>ECVYS</w:t>
      </w:r>
      <w:r w:rsidR="002A0FDA" w:rsidRPr="00977399">
        <w:rPr>
          <w:rFonts w:cstheme="minorHAnsi"/>
          <w:sz w:val="24"/>
          <w:szCs w:val="24"/>
        </w:rPr>
        <w:t>)</w:t>
      </w:r>
      <w:r w:rsidRPr="00977399">
        <w:rPr>
          <w:rFonts w:cstheme="minorHAnsi"/>
          <w:sz w:val="24"/>
          <w:szCs w:val="24"/>
        </w:rPr>
        <w:t>. This year the proje</w:t>
      </w:r>
      <w:r w:rsidR="00BB06CC">
        <w:rPr>
          <w:rFonts w:cstheme="minorHAnsi"/>
          <w:sz w:val="24"/>
          <w:szCs w:val="24"/>
        </w:rPr>
        <w:t>ct set up and administration were</w:t>
      </w:r>
      <w:r w:rsidRPr="00977399">
        <w:rPr>
          <w:rFonts w:cstheme="minorHAnsi"/>
          <w:sz w:val="24"/>
          <w:szCs w:val="24"/>
        </w:rPr>
        <w:t xml:space="preserve"> undertaken by ECVYS, whilst the analysis and report writing w</w:t>
      </w:r>
      <w:r w:rsidR="0076233D" w:rsidRPr="00977399">
        <w:rPr>
          <w:rFonts w:cstheme="minorHAnsi"/>
          <w:sz w:val="24"/>
          <w:szCs w:val="24"/>
        </w:rPr>
        <w:t>ere</w:t>
      </w:r>
      <w:r w:rsidRPr="00977399">
        <w:rPr>
          <w:rFonts w:cstheme="minorHAnsi"/>
          <w:sz w:val="24"/>
          <w:szCs w:val="24"/>
        </w:rPr>
        <w:t xml:space="preserve"> undertaken by Maldon and District C</w:t>
      </w:r>
      <w:r w:rsidR="002A0FDA" w:rsidRPr="00977399">
        <w:rPr>
          <w:rFonts w:cstheme="minorHAnsi"/>
          <w:sz w:val="24"/>
          <w:szCs w:val="24"/>
        </w:rPr>
        <w:t xml:space="preserve">ommunity </w:t>
      </w:r>
      <w:r w:rsidRPr="00977399">
        <w:rPr>
          <w:rFonts w:cstheme="minorHAnsi"/>
          <w:sz w:val="24"/>
          <w:szCs w:val="24"/>
        </w:rPr>
        <w:t>V</w:t>
      </w:r>
      <w:r w:rsidR="002A0FDA" w:rsidRPr="00977399">
        <w:rPr>
          <w:rFonts w:cstheme="minorHAnsi"/>
          <w:sz w:val="24"/>
          <w:szCs w:val="24"/>
        </w:rPr>
        <w:t xml:space="preserve">oluntary </w:t>
      </w:r>
      <w:r w:rsidRPr="00977399">
        <w:rPr>
          <w:rFonts w:cstheme="minorHAnsi"/>
          <w:sz w:val="24"/>
          <w:szCs w:val="24"/>
        </w:rPr>
        <w:t>S</w:t>
      </w:r>
      <w:r w:rsidR="002A0FDA" w:rsidRPr="00977399">
        <w:rPr>
          <w:rFonts w:cstheme="minorHAnsi"/>
          <w:sz w:val="24"/>
          <w:szCs w:val="24"/>
        </w:rPr>
        <w:t>ervice (MDCVS)</w:t>
      </w:r>
      <w:r w:rsidRPr="00977399">
        <w:rPr>
          <w:rFonts w:cstheme="minorHAnsi"/>
          <w:sz w:val="24"/>
          <w:szCs w:val="24"/>
        </w:rPr>
        <w:t>.</w:t>
      </w:r>
    </w:p>
    <w:p w14:paraId="2036131A" w14:textId="77777777" w:rsidR="00977399" w:rsidRPr="00977399" w:rsidRDefault="00977399" w:rsidP="00977399">
      <w:pPr>
        <w:spacing w:after="0" w:line="240" w:lineRule="auto"/>
        <w:jc w:val="both"/>
        <w:rPr>
          <w:rFonts w:cstheme="minorHAnsi"/>
          <w:sz w:val="24"/>
          <w:szCs w:val="24"/>
        </w:rPr>
      </w:pPr>
    </w:p>
    <w:p w14:paraId="1E9AD7E8" w14:textId="77777777" w:rsidR="00F26024" w:rsidRPr="00D87CAA" w:rsidRDefault="00F26024" w:rsidP="00D87CAA">
      <w:pPr>
        <w:pStyle w:val="Heading1"/>
        <w:rPr>
          <w:rFonts w:asciiTheme="minorHAnsi" w:hAnsiTheme="minorHAnsi" w:cstheme="minorHAnsi"/>
          <w:b/>
          <w:color w:val="000000" w:themeColor="text1"/>
        </w:rPr>
      </w:pPr>
      <w:r w:rsidRPr="00D87CAA">
        <w:rPr>
          <w:rFonts w:asciiTheme="minorHAnsi" w:hAnsiTheme="minorHAnsi" w:cstheme="minorHAnsi"/>
          <w:b/>
          <w:color w:val="000000" w:themeColor="text1"/>
        </w:rPr>
        <w:t>Background</w:t>
      </w:r>
    </w:p>
    <w:p w14:paraId="3559B394" w14:textId="558794AD" w:rsidR="00F26024" w:rsidRDefault="00F26024" w:rsidP="00977399">
      <w:pPr>
        <w:spacing w:after="0" w:line="240" w:lineRule="auto"/>
        <w:jc w:val="both"/>
        <w:rPr>
          <w:rFonts w:cstheme="minorHAnsi"/>
          <w:sz w:val="24"/>
          <w:szCs w:val="24"/>
        </w:rPr>
      </w:pPr>
      <w:r w:rsidRPr="00977399">
        <w:rPr>
          <w:rFonts w:cstheme="minorHAnsi"/>
          <w:sz w:val="24"/>
          <w:szCs w:val="24"/>
        </w:rPr>
        <w:t xml:space="preserve">Essex Council for Voluntary Youth Services </w:t>
      </w:r>
      <w:r w:rsidR="002A0FDA" w:rsidRPr="00977399">
        <w:rPr>
          <w:rFonts w:cstheme="minorHAnsi"/>
          <w:sz w:val="24"/>
          <w:szCs w:val="24"/>
        </w:rPr>
        <w:t xml:space="preserve">(ECVYS) </w:t>
      </w:r>
      <w:r w:rsidRPr="00977399">
        <w:rPr>
          <w:rFonts w:cstheme="minorHAnsi"/>
          <w:sz w:val="24"/>
          <w:szCs w:val="24"/>
        </w:rPr>
        <w:t xml:space="preserve">has been running for over 30 years and a registered charity since 2018. It </w:t>
      </w:r>
      <w:r w:rsidR="002B3E36" w:rsidRPr="00977399">
        <w:rPr>
          <w:rFonts w:cstheme="minorHAnsi"/>
          <w:sz w:val="24"/>
          <w:szCs w:val="24"/>
        </w:rPr>
        <w:t xml:space="preserve">acts as the independent voice of the voluntary youth sector, </w:t>
      </w:r>
      <w:r w:rsidRPr="00977399">
        <w:rPr>
          <w:rFonts w:cstheme="minorHAnsi"/>
          <w:sz w:val="24"/>
          <w:szCs w:val="24"/>
        </w:rPr>
        <w:t>aim</w:t>
      </w:r>
      <w:r w:rsidR="002B3E36" w:rsidRPr="00977399">
        <w:rPr>
          <w:rFonts w:cstheme="minorHAnsi"/>
          <w:sz w:val="24"/>
          <w:szCs w:val="24"/>
        </w:rPr>
        <w:t>ing</w:t>
      </w:r>
      <w:r w:rsidRPr="00977399">
        <w:rPr>
          <w:rFonts w:cstheme="minorHAnsi"/>
          <w:sz w:val="24"/>
          <w:szCs w:val="24"/>
        </w:rPr>
        <w:t xml:space="preserve"> to </w:t>
      </w:r>
      <w:r w:rsidR="002B3E36" w:rsidRPr="00977399">
        <w:rPr>
          <w:rFonts w:cstheme="minorHAnsi"/>
          <w:sz w:val="24"/>
          <w:szCs w:val="24"/>
        </w:rPr>
        <w:t>support, network and resource voluntary organisations working with children and young people. It also seeks to build links with statutory services to promote partnership working.</w:t>
      </w:r>
    </w:p>
    <w:p w14:paraId="4D5F8E95" w14:textId="77777777" w:rsidR="00977399" w:rsidRPr="00977399" w:rsidRDefault="00977399" w:rsidP="00977399">
      <w:pPr>
        <w:spacing w:after="0" w:line="240" w:lineRule="auto"/>
        <w:jc w:val="both"/>
        <w:rPr>
          <w:rFonts w:cstheme="minorHAnsi"/>
          <w:sz w:val="24"/>
          <w:szCs w:val="24"/>
        </w:rPr>
      </w:pPr>
    </w:p>
    <w:p w14:paraId="4D4AF581" w14:textId="14E57C60" w:rsidR="00F26024" w:rsidRPr="00977399" w:rsidRDefault="00F26024" w:rsidP="00977399">
      <w:pPr>
        <w:spacing w:after="0" w:line="240" w:lineRule="auto"/>
        <w:jc w:val="both"/>
        <w:rPr>
          <w:rFonts w:cstheme="minorHAnsi"/>
          <w:sz w:val="24"/>
          <w:szCs w:val="24"/>
        </w:rPr>
      </w:pPr>
      <w:r w:rsidRPr="00977399">
        <w:rPr>
          <w:rFonts w:cstheme="minorHAnsi"/>
          <w:sz w:val="24"/>
          <w:szCs w:val="24"/>
        </w:rPr>
        <w:t>The Violence and Vulnerability ‘Youth Voices’ project</w:t>
      </w:r>
      <w:r w:rsidR="002B3E36" w:rsidRPr="00977399">
        <w:rPr>
          <w:rFonts w:cstheme="minorHAnsi"/>
          <w:sz w:val="24"/>
          <w:szCs w:val="24"/>
        </w:rPr>
        <w:t xml:space="preserve"> came out of ECVYS’s work with the Violence and Vulnerability Unit</w:t>
      </w:r>
      <w:r w:rsidR="001710BF" w:rsidRPr="00977399">
        <w:rPr>
          <w:rFonts w:cstheme="minorHAnsi"/>
          <w:sz w:val="24"/>
          <w:szCs w:val="24"/>
        </w:rPr>
        <w:t xml:space="preserve"> (VVU)</w:t>
      </w:r>
      <w:r w:rsidR="002B3E36" w:rsidRPr="00977399">
        <w:rPr>
          <w:rFonts w:cstheme="minorHAnsi"/>
          <w:sz w:val="24"/>
          <w:szCs w:val="24"/>
        </w:rPr>
        <w:t>. The Violence and Vulnerability Unit is a small, national team of community safety experts who work in partnership with the Association of Town and City Management. They have been commissioned by the Home Office and Mayor’s Office Policing and Crime (MOPAC) to deliver targeted support across the UK to local areas adversely affected by serious youth violence, county lines and the associated violence and exploitation of vulnerable people.</w:t>
      </w:r>
      <w:r w:rsidR="007F1090" w:rsidRPr="00977399">
        <w:rPr>
          <w:rFonts w:cstheme="minorHAnsi"/>
          <w:sz w:val="24"/>
          <w:szCs w:val="24"/>
        </w:rPr>
        <w:t xml:space="preserve"> They aim to provide leadership and strategic coordination of all re</w:t>
      </w:r>
      <w:r w:rsidR="00BB06CC">
        <w:rPr>
          <w:rFonts w:cstheme="minorHAnsi"/>
          <w:sz w:val="24"/>
          <w:szCs w:val="24"/>
        </w:rPr>
        <w:t>levant agencies to support a who</w:t>
      </w:r>
      <w:r w:rsidR="007F1090" w:rsidRPr="00977399">
        <w:rPr>
          <w:rFonts w:cstheme="minorHAnsi"/>
          <w:sz w:val="24"/>
          <w:szCs w:val="24"/>
        </w:rPr>
        <w:t>le systems approach to tackle serious violence and its root causes.</w:t>
      </w:r>
    </w:p>
    <w:p w14:paraId="6EE942A4" w14:textId="77777777" w:rsidR="00967440" w:rsidRDefault="00967440" w:rsidP="00977399">
      <w:pPr>
        <w:spacing w:after="0" w:line="240" w:lineRule="auto"/>
        <w:jc w:val="both"/>
        <w:rPr>
          <w:rFonts w:cstheme="minorHAnsi"/>
          <w:sz w:val="24"/>
          <w:szCs w:val="24"/>
        </w:rPr>
      </w:pPr>
    </w:p>
    <w:p w14:paraId="4FB92D4E" w14:textId="53AA4AF2" w:rsidR="007D5E2E" w:rsidRDefault="007D5E2E" w:rsidP="00977399">
      <w:pPr>
        <w:spacing w:after="0" w:line="240" w:lineRule="auto"/>
        <w:jc w:val="both"/>
        <w:rPr>
          <w:rFonts w:cstheme="minorHAnsi"/>
          <w:color w:val="000000"/>
          <w:sz w:val="24"/>
          <w:szCs w:val="24"/>
        </w:rPr>
      </w:pPr>
      <w:r w:rsidRPr="00977399">
        <w:rPr>
          <w:rFonts w:cstheme="minorHAnsi"/>
          <w:sz w:val="24"/>
          <w:szCs w:val="24"/>
        </w:rPr>
        <w:t xml:space="preserve">The VVU partnered with ECVYS as they wanted to have more </w:t>
      </w:r>
      <w:r w:rsidRPr="00977399">
        <w:rPr>
          <w:rFonts w:cstheme="minorHAnsi"/>
          <w:color w:val="000000"/>
          <w:sz w:val="24"/>
          <w:szCs w:val="24"/>
        </w:rPr>
        <w:t>community involvement, engagement and ownership in the violence reduction support they offer</w:t>
      </w:r>
      <w:r w:rsidR="001710BF" w:rsidRPr="00977399">
        <w:rPr>
          <w:rFonts w:cstheme="minorHAnsi"/>
          <w:color w:val="000000"/>
          <w:sz w:val="24"/>
          <w:szCs w:val="24"/>
        </w:rPr>
        <w:t xml:space="preserve"> in order to maximise its impact</w:t>
      </w:r>
      <w:r w:rsidR="007F1090" w:rsidRPr="00977399">
        <w:rPr>
          <w:rFonts w:cstheme="minorHAnsi"/>
          <w:color w:val="000000"/>
          <w:sz w:val="24"/>
          <w:szCs w:val="24"/>
        </w:rPr>
        <w:t xml:space="preserve"> by ensuring that their approach is with and for communities. </w:t>
      </w:r>
      <w:r w:rsidRPr="00977399">
        <w:rPr>
          <w:rFonts w:cstheme="minorHAnsi"/>
          <w:color w:val="000000"/>
          <w:sz w:val="24"/>
          <w:szCs w:val="24"/>
        </w:rPr>
        <w:t>ECVYS run one of the unit</w:t>
      </w:r>
      <w:r w:rsidR="001710BF" w:rsidRPr="00977399">
        <w:rPr>
          <w:rFonts w:cstheme="minorHAnsi"/>
          <w:color w:val="000000"/>
          <w:sz w:val="24"/>
          <w:szCs w:val="24"/>
        </w:rPr>
        <w:t>’</w:t>
      </w:r>
      <w:r w:rsidRPr="00977399">
        <w:rPr>
          <w:rFonts w:cstheme="minorHAnsi"/>
          <w:color w:val="000000"/>
          <w:sz w:val="24"/>
          <w:szCs w:val="24"/>
        </w:rPr>
        <w:t xml:space="preserve">s </w:t>
      </w:r>
      <w:r w:rsidR="001710BF" w:rsidRPr="00977399">
        <w:rPr>
          <w:rFonts w:cstheme="minorHAnsi"/>
          <w:color w:val="000000"/>
          <w:sz w:val="24"/>
          <w:szCs w:val="24"/>
        </w:rPr>
        <w:t>work streams for them called ‘Voice of the C</w:t>
      </w:r>
      <w:r w:rsidRPr="00977399">
        <w:rPr>
          <w:rFonts w:cstheme="minorHAnsi"/>
          <w:color w:val="000000"/>
          <w:sz w:val="24"/>
          <w:szCs w:val="24"/>
        </w:rPr>
        <w:t xml:space="preserve">ommunity’ </w:t>
      </w:r>
      <w:r w:rsidR="001710BF" w:rsidRPr="00977399">
        <w:rPr>
          <w:rFonts w:cstheme="minorHAnsi"/>
          <w:color w:val="000000"/>
          <w:sz w:val="24"/>
          <w:szCs w:val="24"/>
        </w:rPr>
        <w:t>within which</w:t>
      </w:r>
      <w:r w:rsidRPr="00977399">
        <w:rPr>
          <w:rFonts w:cstheme="minorHAnsi"/>
          <w:color w:val="000000"/>
          <w:sz w:val="24"/>
          <w:szCs w:val="24"/>
        </w:rPr>
        <w:t xml:space="preserve"> representatives from the voluntary sector </w:t>
      </w:r>
      <w:r w:rsidR="001710BF" w:rsidRPr="00977399">
        <w:rPr>
          <w:rFonts w:cstheme="minorHAnsi"/>
          <w:color w:val="000000"/>
          <w:sz w:val="24"/>
          <w:szCs w:val="24"/>
        </w:rPr>
        <w:t>provide scrutiny of the unit’s work</w:t>
      </w:r>
      <w:r w:rsidRPr="00977399">
        <w:rPr>
          <w:rFonts w:cstheme="minorHAnsi"/>
          <w:color w:val="000000"/>
          <w:sz w:val="24"/>
          <w:szCs w:val="24"/>
        </w:rPr>
        <w:t xml:space="preserve">. </w:t>
      </w:r>
      <w:r w:rsidR="001710BF" w:rsidRPr="00977399">
        <w:rPr>
          <w:rFonts w:cstheme="minorHAnsi"/>
          <w:color w:val="000000"/>
          <w:sz w:val="24"/>
          <w:szCs w:val="24"/>
        </w:rPr>
        <w:t>One part of this work stream are the</w:t>
      </w:r>
      <w:r w:rsidRPr="00977399">
        <w:rPr>
          <w:rFonts w:cstheme="minorHAnsi"/>
          <w:color w:val="000000"/>
          <w:sz w:val="24"/>
          <w:szCs w:val="24"/>
        </w:rPr>
        <w:t xml:space="preserve"> listening projects </w:t>
      </w:r>
      <w:r w:rsidR="001710BF" w:rsidRPr="00977399">
        <w:rPr>
          <w:rFonts w:cstheme="minorHAnsi"/>
          <w:color w:val="000000"/>
          <w:sz w:val="24"/>
          <w:szCs w:val="24"/>
        </w:rPr>
        <w:t xml:space="preserve">in which young </w:t>
      </w:r>
      <w:r w:rsidR="00767C16" w:rsidRPr="00977399">
        <w:rPr>
          <w:rFonts w:cstheme="minorHAnsi"/>
          <w:color w:val="000000"/>
          <w:sz w:val="24"/>
          <w:szCs w:val="24"/>
        </w:rPr>
        <w:t>people</w:t>
      </w:r>
      <w:r w:rsidR="001710BF" w:rsidRPr="00977399">
        <w:rPr>
          <w:rFonts w:cstheme="minorHAnsi"/>
          <w:color w:val="000000"/>
          <w:sz w:val="24"/>
          <w:szCs w:val="24"/>
        </w:rPr>
        <w:t xml:space="preserve"> </w:t>
      </w:r>
      <w:r w:rsidRPr="00977399">
        <w:rPr>
          <w:rFonts w:cstheme="minorHAnsi"/>
          <w:color w:val="000000"/>
          <w:sz w:val="24"/>
          <w:szCs w:val="24"/>
        </w:rPr>
        <w:t>and the wider communities</w:t>
      </w:r>
      <w:r w:rsidR="001710BF" w:rsidRPr="00977399">
        <w:rPr>
          <w:rFonts w:cstheme="minorHAnsi"/>
          <w:color w:val="000000"/>
          <w:sz w:val="24"/>
          <w:szCs w:val="24"/>
        </w:rPr>
        <w:t>’</w:t>
      </w:r>
      <w:r w:rsidRPr="00977399">
        <w:rPr>
          <w:rFonts w:cstheme="minorHAnsi"/>
          <w:color w:val="000000"/>
          <w:sz w:val="24"/>
          <w:szCs w:val="24"/>
        </w:rPr>
        <w:t xml:space="preserve"> views </w:t>
      </w:r>
      <w:r w:rsidR="001710BF" w:rsidRPr="00977399">
        <w:rPr>
          <w:rFonts w:cstheme="minorHAnsi"/>
          <w:color w:val="000000"/>
          <w:sz w:val="24"/>
          <w:szCs w:val="24"/>
        </w:rPr>
        <w:t>are</w:t>
      </w:r>
      <w:r w:rsidRPr="00977399">
        <w:rPr>
          <w:rFonts w:cstheme="minorHAnsi"/>
          <w:color w:val="000000"/>
          <w:sz w:val="24"/>
          <w:szCs w:val="24"/>
        </w:rPr>
        <w:t xml:space="preserve"> taken into account when the VVU </w:t>
      </w:r>
      <w:r w:rsidR="001710BF" w:rsidRPr="00977399">
        <w:rPr>
          <w:rFonts w:cstheme="minorHAnsi"/>
          <w:color w:val="000000"/>
          <w:sz w:val="24"/>
          <w:szCs w:val="24"/>
        </w:rPr>
        <w:t>consider</w:t>
      </w:r>
      <w:r w:rsidRPr="00977399">
        <w:rPr>
          <w:rFonts w:cstheme="minorHAnsi"/>
          <w:color w:val="000000"/>
          <w:sz w:val="24"/>
          <w:szCs w:val="24"/>
        </w:rPr>
        <w:t xml:space="preserve"> their future spending and priorities. </w:t>
      </w:r>
    </w:p>
    <w:p w14:paraId="470A187B" w14:textId="77777777" w:rsidR="00967440" w:rsidRPr="00977399" w:rsidRDefault="00967440" w:rsidP="00977399">
      <w:pPr>
        <w:spacing w:after="0" w:line="240" w:lineRule="auto"/>
        <w:jc w:val="both"/>
        <w:rPr>
          <w:rFonts w:cstheme="minorHAnsi"/>
          <w:color w:val="000000"/>
          <w:sz w:val="24"/>
          <w:szCs w:val="24"/>
        </w:rPr>
      </w:pPr>
    </w:p>
    <w:p w14:paraId="0E0BE234" w14:textId="0A3B1E01" w:rsidR="001710BF" w:rsidRPr="00977399" w:rsidRDefault="001710BF" w:rsidP="00977399">
      <w:pPr>
        <w:spacing w:after="0" w:line="240" w:lineRule="auto"/>
        <w:jc w:val="both"/>
        <w:rPr>
          <w:rFonts w:cstheme="minorHAnsi"/>
          <w:color w:val="000000"/>
          <w:sz w:val="24"/>
          <w:szCs w:val="24"/>
        </w:rPr>
      </w:pPr>
      <w:r w:rsidRPr="00977399">
        <w:rPr>
          <w:rFonts w:cstheme="minorHAnsi"/>
          <w:color w:val="000000"/>
          <w:sz w:val="24"/>
          <w:szCs w:val="24"/>
        </w:rPr>
        <w:t>For example, last year the 2020 report on the Violence and Vulnerability ‘Youth Voices’ project highlighted that young people want</w:t>
      </w:r>
      <w:r w:rsidR="00767C16" w:rsidRPr="00977399">
        <w:rPr>
          <w:rFonts w:cstheme="minorHAnsi"/>
          <w:color w:val="000000"/>
          <w:sz w:val="24"/>
          <w:szCs w:val="24"/>
        </w:rPr>
        <w:t>ed</w:t>
      </w:r>
      <w:r w:rsidRPr="00977399">
        <w:rPr>
          <w:rFonts w:cstheme="minorHAnsi"/>
          <w:color w:val="000000"/>
          <w:sz w:val="24"/>
          <w:szCs w:val="24"/>
        </w:rPr>
        <w:t xml:space="preserve"> safer spaces and more provision of activities. As a direct result </w:t>
      </w:r>
      <w:r w:rsidR="00412A47" w:rsidRPr="00E12182">
        <w:rPr>
          <w:rFonts w:cstheme="minorHAnsi"/>
          <w:color w:val="000000"/>
          <w:sz w:val="24"/>
          <w:szCs w:val="24"/>
        </w:rPr>
        <w:t>The VVU and Active Essex were able to fund</w:t>
      </w:r>
      <w:r w:rsidR="00412A47">
        <w:rPr>
          <w:rFonts w:cstheme="minorHAnsi"/>
          <w:color w:val="000000"/>
          <w:sz w:val="24"/>
          <w:szCs w:val="24"/>
        </w:rPr>
        <w:t xml:space="preserve"> </w:t>
      </w:r>
      <w:r w:rsidRPr="00977399">
        <w:rPr>
          <w:rFonts w:cstheme="minorHAnsi"/>
          <w:color w:val="000000"/>
          <w:sz w:val="24"/>
          <w:szCs w:val="24"/>
        </w:rPr>
        <w:t xml:space="preserve">ECVYS </w:t>
      </w:r>
      <w:r w:rsidR="00412A47" w:rsidRPr="00E12182">
        <w:rPr>
          <w:rFonts w:cstheme="minorHAnsi"/>
          <w:color w:val="000000"/>
          <w:sz w:val="24"/>
          <w:szCs w:val="24"/>
        </w:rPr>
        <w:t>to</w:t>
      </w:r>
      <w:r w:rsidR="00412A47">
        <w:rPr>
          <w:rFonts w:cstheme="minorHAnsi"/>
          <w:color w:val="000000"/>
          <w:sz w:val="24"/>
          <w:szCs w:val="24"/>
        </w:rPr>
        <w:t xml:space="preserve"> </w:t>
      </w:r>
      <w:r w:rsidRPr="00977399">
        <w:rPr>
          <w:rFonts w:cstheme="minorHAnsi"/>
          <w:color w:val="000000"/>
          <w:sz w:val="24"/>
          <w:szCs w:val="24"/>
        </w:rPr>
        <w:t xml:space="preserve">partner up with </w:t>
      </w:r>
      <w:r w:rsidR="00412A47" w:rsidRPr="00E12182">
        <w:rPr>
          <w:rFonts w:cstheme="minorHAnsi"/>
          <w:color w:val="000000"/>
          <w:sz w:val="24"/>
          <w:szCs w:val="24"/>
        </w:rPr>
        <w:t>local voluntary</w:t>
      </w:r>
      <w:r w:rsidR="00412A47">
        <w:rPr>
          <w:rFonts w:cstheme="minorHAnsi"/>
          <w:color w:val="000000"/>
          <w:sz w:val="24"/>
          <w:szCs w:val="24"/>
        </w:rPr>
        <w:t xml:space="preserve"> </w:t>
      </w:r>
      <w:r w:rsidRPr="00977399">
        <w:rPr>
          <w:rFonts w:cstheme="minorHAnsi"/>
          <w:color w:val="000000"/>
          <w:sz w:val="24"/>
          <w:szCs w:val="24"/>
        </w:rPr>
        <w:t>youth organisations to provide some detached y</w:t>
      </w:r>
      <w:r w:rsidR="002A0FDA" w:rsidRPr="00977399">
        <w:rPr>
          <w:rFonts w:cstheme="minorHAnsi"/>
          <w:color w:val="000000"/>
          <w:sz w:val="24"/>
          <w:szCs w:val="24"/>
        </w:rPr>
        <w:t xml:space="preserve">outh work across 5 districts </w:t>
      </w:r>
      <w:r w:rsidRPr="00977399">
        <w:rPr>
          <w:rFonts w:cstheme="minorHAnsi"/>
          <w:color w:val="000000"/>
          <w:sz w:val="24"/>
          <w:szCs w:val="24"/>
        </w:rPr>
        <w:t xml:space="preserve">highlighted as having the worst levels of youth violence in Basildon, Southend, Thurrock, Colchester and Tendring. </w:t>
      </w:r>
    </w:p>
    <w:p w14:paraId="0CEC6CFC" w14:textId="36F00EE9" w:rsidR="00497058" w:rsidRPr="00977399" w:rsidRDefault="00497058" w:rsidP="00977399">
      <w:pPr>
        <w:spacing w:after="0" w:line="240" w:lineRule="auto"/>
        <w:jc w:val="both"/>
        <w:rPr>
          <w:rFonts w:cstheme="minorHAnsi"/>
          <w:b/>
          <w:color w:val="000000"/>
          <w:sz w:val="24"/>
          <w:szCs w:val="24"/>
        </w:rPr>
      </w:pPr>
    </w:p>
    <w:p w14:paraId="78F1A8B3" w14:textId="4761C5C2" w:rsidR="00767C16" w:rsidRPr="00D87CAA" w:rsidRDefault="00767C16" w:rsidP="00D87CAA">
      <w:pPr>
        <w:pStyle w:val="Heading1"/>
        <w:rPr>
          <w:rFonts w:asciiTheme="minorHAnsi" w:hAnsiTheme="minorHAnsi" w:cstheme="minorHAnsi"/>
          <w:b/>
          <w:color w:val="000000" w:themeColor="text1"/>
        </w:rPr>
      </w:pPr>
      <w:r w:rsidRPr="00D87CAA">
        <w:rPr>
          <w:rFonts w:asciiTheme="minorHAnsi" w:hAnsiTheme="minorHAnsi" w:cstheme="minorHAnsi"/>
          <w:b/>
          <w:color w:val="000000" w:themeColor="text1"/>
        </w:rPr>
        <w:t>Aims and objectives</w:t>
      </w:r>
    </w:p>
    <w:p w14:paraId="69E1C3A0" w14:textId="70561751" w:rsidR="00767C16" w:rsidRPr="00977399" w:rsidRDefault="00767C16" w:rsidP="00977399">
      <w:pPr>
        <w:spacing w:after="0" w:line="240" w:lineRule="auto"/>
        <w:jc w:val="both"/>
        <w:rPr>
          <w:rFonts w:cstheme="minorHAnsi"/>
          <w:sz w:val="24"/>
          <w:szCs w:val="24"/>
        </w:rPr>
      </w:pPr>
      <w:r w:rsidRPr="00977399">
        <w:rPr>
          <w:rFonts w:cstheme="minorHAnsi"/>
          <w:color w:val="000000"/>
          <w:sz w:val="24"/>
          <w:szCs w:val="24"/>
        </w:rPr>
        <w:t xml:space="preserve">The aim of the </w:t>
      </w:r>
      <w:r w:rsidR="00412A47" w:rsidRPr="00E12182">
        <w:rPr>
          <w:rFonts w:cstheme="minorHAnsi"/>
          <w:color w:val="000000"/>
          <w:sz w:val="24"/>
          <w:szCs w:val="24"/>
        </w:rPr>
        <w:t xml:space="preserve">listening </w:t>
      </w:r>
      <w:r w:rsidRPr="00E12182">
        <w:rPr>
          <w:rFonts w:cstheme="minorHAnsi"/>
          <w:color w:val="000000"/>
          <w:sz w:val="24"/>
          <w:szCs w:val="24"/>
        </w:rPr>
        <w:t>project</w:t>
      </w:r>
      <w:r w:rsidR="00412A47" w:rsidRPr="00E12182">
        <w:rPr>
          <w:rFonts w:cstheme="minorHAnsi"/>
          <w:color w:val="000000"/>
          <w:sz w:val="24"/>
          <w:szCs w:val="24"/>
        </w:rPr>
        <w:t>s</w:t>
      </w:r>
      <w:r w:rsidRPr="00977399">
        <w:rPr>
          <w:rFonts w:cstheme="minorHAnsi"/>
          <w:color w:val="000000"/>
          <w:sz w:val="24"/>
          <w:szCs w:val="24"/>
        </w:rPr>
        <w:t xml:space="preserve"> </w:t>
      </w:r>
      <w:r w:rsidR="00E12182">
        <w:rPr>
          <w:rFonts w:cstheme="minorHAnsi"/>
          <w:color w:val="000000"/>
          <w:sz w:val="24"/>
          <w:szCs w:val="24"/>
        </w:rPr>
        <w:t>are</w:t>
      </w:r>
      <w:r w:rsidRPr="00977399">
        <w:rPr>
          <w:rFonts w:cstheme="minorHAnsi"/>
          <w:color w:val="000000"/>
          <w:sz w:val="24"/>
          <w:szCs w:val="24"/>
        </w:rPr>
        <w:t xml:space="preserve"> to </w:t>
      </w:r>
      <w:r w:rsidRPr="00977399">
        <w:rPr>
          <w:rFonts w:cstheme="minorHAnsi"/>
          <w:sz w:val="24"/>
          <w:szCs w:val="24"/>
        </w:rPr>
        <w:t>gather people’s views and experiences on gangs and knife crime for inclusion in the VVU’s future strategic and budget planning.</w:t>
      </w:r>
    </w:p>
    <w:p w14:paraId="151AC0D9" w14:textId="77777777" w:rsidR="00767C16" w:rsidRPr="00977399" w:rsidRDefault="00767C16" w:rsidP="00977399">
      <w:pPr>
        <w:spacing w:after="0" w:line="240" w:lineRule="auto"/>
        <w:jc w:val="both"/>
        <w:rPr>
          <w:rFonts w:cstheme="minorHAnsi"/>
          <w:sz w:val="24"/>
          <w:szCs w:val="24"/>
        </w:rPr>
      </w:pPr>
    </w:p>
    <w:p w14:paraId="3E64F1A4" w14:textId="77777777" w:rsidR="00767C16" w:rsidRPr="00977399" w:rsidRDefault="00767C16" w:rsidP="00977399">
      <w:pPr>
        <w:spacing w:after="0" w:line="240" w:lineRule="auto"/>
        <w:jc w:val="both"/>
        <w:rPr>
          <w:rFonts w:cstheme="minorHAnsi"/>
          <w:sz w:val="24"/>
          <w:szCs w:val="24"/>
        </w:rPr>
      </w:pPr>
      <w:r w:rsidRPr="00977399">
        <w:rPr>
          <w:rFonts w:cstheme="minorHAnsi"/>
          <w:sz w:val="24"/>
          <w:szCs w:val="24"/>
        </w:rPr>
        <w:t>By:</w:t>
      </w:r>
    </w:p>
    <w:p w14:paraId="4196EBE2" w14:textId="6EAB041D" w:rsidR="00BD085B" w:rsidRPr="00E12182" w:rsidRDefault="00BD085B" w:rsidP="00977399">
      <w:pPr>
        <w:pStyle w:val="ListParagraph"/>
        <w:numPr>
          <w:ilvl w:val="0"/>
          <w:numId w:val="1"/>
        </w:numPr>
        <w:spacing w:after="0" w:line="240" w:lineRule="auto"/>
        <w:jc w:val="both"/>
        <w:rPr>
          <w:rFonts w:cstheme="minorHAnsi"/>
          <w:sz w:val="24"/>
          <w:szCs w:val="24"/>
        </w:rPr>
      </w:pPr>
      <w:r w:rsidRPr="00977399">
        <w:rPr>
          <w:rFonts w:cstheme="minorHAnsi"/>
          <w:sz w:val="24"/>
          <w:szCs w:val="24"/>
        </w:rPr>
        <w:t xml:space="preserve">Designing 2 remotely administered consultation exercises for both groups </w:t>
      </w:r>
      <w:r w:rsidR="00E12182" w:rsidRPr="00E12182">
        <w:rPr>
          <w:rFonts w:cstheme="minorHAnsi"/>
          <w:sz w:val="24"/>
          <w:szCs w:val="24"/>
        </w:rPr>
        <w:t xml:space="preserve">of </w:t>
      </w:r>
      <w:r w:rsidRPr="00977399">
        <w:rPr>
          <w:rFonts w:cstheme="minorHAnsi"/>
          <w:sz w:val="24"/>
          <w:szCs w:val="24"/>
        </w:rPr>
        <w:t>children and young people</w:t>
      </w:r>
      <w:r w:rsidR="0076233D" w:rsidRPr="00977399">
        <w:rPr>
          <w:rFonts w:cstheme="minorHAnsi"/>
          <w:sz w:val="24"/>
          <w:szCs w:val="24"/>
        </w:rPr>
        <w:t xml:space="preserve"> and individual local residents</w:t>
      </w:r>
    </w:p>
    <w:p w14:paraId="55E405A2" w14:textId="77777777" w:rsidR="00BD085B" w:rsidRPr="00977399" w:rsidRDefault="00BD085B" w:rsidP="00977399">
      <w:pPr>
        <w:pStyle w:val="ListParagraph"/>
        <w:numPr>
          <w:ilvl w:val="0"/>
          <w:numId w:val="1"/>
        </w:numPr>
        <w:spacing w:after="0" w:line="240" w:lineRule="auto"/>
        <w:jc w:val="both"/>
        <w:rPr>
          <w:rFonts w:cstheme="minorHAnsi"/>
          <w:sz w:val="24"/>
          <w:szCs w:val="24"/>
        </w:rPr>
      </w:pPr>
      <w:r w:rsidRPr="00977399">
        <w:rPr>
          <w:rFonts w:cstheme="minorHAnsi"/>
          <w:sz w:val="24"/>
          <w:szCs w:val="24"/>
        </w:rPr>
        <w:t xml:space="preserve">Designing </w:t>
      </w:r>
      <w:r w:rsidR="0076233D" w:rsidRPr="00977399">
        <w:rPr>
          <w:rFonts w:cstheme="minorHAnsi"/>
          <w:sz w:val="24"/>
          <w:szCs w:val="24"/>
        </w:rPr>
        <w:t xml:space="preserve">2 </w:t>
      </w:r>
      <w:r w:rsidRPr="00977399">
        <w:rPr>
          <w:rFonts w:cstheme="minorHAnsi"/>
          <w:sz w:val="24"/>
          <w:szCs w:val="24"/>
        </w:rPr>
        <w:t>online forms to collect the findings</w:t>
      </w:r>
      <w:r w:rsidR="0076233D" w:rsidRPr="00977399">
        <w:rPr>
          <w:rFonts w:cstheme="minorHAnsi"/>
          <w:sz w:val="24"/>
          <w:szCs w:val="24"/>
        </w:rPr>
        <w:t xml:space="preserve"> from both exercises</w:t>
      </w:r>
    </w:p>
    <w:p w14:paraId="27B8EB19" w14:textId="3497975A" w:rsidR="00BD085B" w:rsidRPr="00977399" w:rsidRDefault="00BD085B" w:rsidP="00977399">
      <w:pPr>
        <w:pStyle w:val="ListParagraph"/>
        <w:numPr>
          <w:ilvl w:val="0"/>
          <w:numId w:val="1"/>
        </w:numPr>
        <w:spacing w:after="0" w:line="240" w:lineRule="auto"/>
        <w:jc w:val="both"/>
        <w:rPr>
          <w:rFonts w:cstheme="minorHAnsi"/>
          <w:sz w:val="24"/>
          <w:szCs w:val="24"/>
        </w:rPr>
      </w:pPr>
      <w:r w:rsidRPr="00977399">
        <w:rPr>
          <w:rFonts w:cstheme="minorHAnsi"/>
          <w:sz w:val="24"/>
          <w:szCs w:val="24"/>
        </w:rPr>
        <w:t>Recruiting youth groups</w:t>
      </w:r>
      <w:r w:rsidR="00412A47">
        <w:rPr>
          <w:rFonts w:cstheme="minorHAnsi"/>
          <w:sz w:val="24"/>
          <w:szCs w:val="24"/>
        </w:rPr>
        <w:t xml:space="preserve"> </w:t>
      </w:r>
      <w:r w:rsidR="00412A47" w:rsidRPr="00E12182">
        <w:rPr>
          <w:rFonts w:cstheme="minorHAnsi"/>
          <w:sz w:val="24"/>
          <w:szCs w:val="24"/>
        </w:rPr>
        <w:t>and educational settings</w:t>
      </w:r>
      <w:r w:rsidRPr="00977399">
        <w:rPr>
          <w:rFonts w:cstheme="minorHAnsi"/>
          <w:sz w:val="24"/>
          <w:szCs w:val="24"/>
        </w:rPr>
        <w:t xml:space="preserve"> across Essex to undertake and record the findings of </w:t>
      </w:r>
      <w:r w:rsidR="0076233D" w:rsidRPr="00977399">
        <w:rPr>
          <w:rFonts w:cstheme="minorHAnsi"/>
          <w:sz w:val="24"/>
          <w:szCs w:val="24"/>
        </w:rPr>
        <w:t>the youth listening exercise</w:t>
      </w:r>
    </w:p>
    <w:p w14:paraId="7C1FF05A" w14:textId="0A2E0479" w:rsidR="0076233D" w:rsidRPr="00977399" w:rsidRDefault="00BD085B" w:rsidP="00977399">
      <w:pPr>
        <w:pStyle w:val="ListParagraph"/>
        <w:numPr>
          <w:ilvl w:val="0"/>
          <w:numId w:val="1"/>
        </w:numPr>
        <w:spacing w:after="0" w:line="240" w:lineRule="auto"/>
        <w:jc w:val="both"/>
        <w:rPr>
          <w:rFonts w:cstheme="minorHAnsi"/>
          <w:sz w:val="24"/>
          <w:szCs w:val="24"/>
        </w:rPr>
      </w:pPr>
      <w:r w:rsidRPr="00977399">
        <w:rPr>
          <w:rFonts w:cstheme="minorHAnsi"/>
          <w:sz w:val="24"/>
          <w:szCs w:val="24"/>
        </w:rPr>
        <w:t xml:space="preserve">Promoting the link to </w:t>
      </w:r>
      <w:r w:rsidR="0076233D" w:rsidRPr="00977399">
        <w:rPr>
          <w:rFonts w:cstheme="minorHAnsi"/>
          <w:sz w:val="24"/>
          <w:szCs w:val="24"/>
        </w:rPr>
        <w:t xml:space="preserve">local Essex residents to </w:t>
      </w:r>
      <w:r w:rsidR="00BB06CC">
        <w:rPr>
          <w:rFonts w:cstheme="minorHAnsi"/>
          <w:sz w:val="24"/>
          <w:szCs w:val="24"/>
        </w:rPr>
        <w:t xml:space="preserve">take part in </w:t>
      </w:r>
      <w:r w:rsidRPr="00977399">
        <w:rPr>
          <w:rFonts w:cstheme="minorHAnsi"/>
          <w:sz w:val="24"/>
          <w:szCs w:val="24"/>
        </w:rPr>
        <w:t xml:space="preserve">the </w:t>
      </w:r>
      <w:r w:rsidR="0076233D" w:rsidRPr="00977399">
        <w:rPr>
          <w:rFonts w:cstheme="minorHAnsi"/>
          <w:sz w:val="24"/>
          <w:szCs w:val="24"/>
        </w:rPr>
        <w:t>community listening</w:t>
      </w:r>
      <w:r w:rsidRPr="00977399">
        <w:rPr>
          <w:rFonts w:cstheme="minorHAnsi"/>
          <w:sz w:val="24"/>
          <w:szCs w:val="24"/>
        </w:rPr>
        <w:t xml:space="preserve"> exercise </w:t>
      </w:r>
    </w:p>
    <w:p w14:paraId="70549777" w14:textId="77777777" w:rsidR="00BD085B" w:rsidRPr="00977399" w:rsidRDefault="00BD085B" w:rsidP="00977399">
      <w:pPr>
        <w:pStyle w:val="ListParagraph"/>
        <w:numPr>
          <w:ilvl w:val="0"/>
          <w:numId w:val="1"/>
        </w:numPr>
        <w:spacing w:after="0" w:line="240" w:lineRule="auto"/>
        <w:jc w:val="both"/>
        <w:rPr>
          <w:rFonts w:cstheme="minorHAnsi"/>
          <w:sz w:val="24"/>
          <w:szCs w:val="24"/>
        </w:rPr>
      </w:pPr>
      <w:r w:rsidRPr="00977399">
        <w:rPr>
          <w:rFonts w:cstheme="minorHAnsi"/>
          <w:sz w:val="24"/>
          <w:szCs w:val="24"/>
        </w:rPr>
        <w:t>Analysing the findings using univariate and bivariate analyses</w:t>
      </w:r>
    </w:p>
    <w:p w14:paraId="7843AA49" w14:textId="77777777" w:rsidR="00767C16" w:rsidRPr="00977399" w:rsidRDefault="00BD085B" w:rsidP="00977399">
      <w:pPr>
        <w:pStyle w:val="ListParagraph"/>
        <w:numPr>
          <w:ilvl w:val="0"/>
          <w:numId w:val="1"/>
        </w:numPr>
        <w:spacing w:after="0" w:line="240" w:lineRule="auto"/>
        <w:jc w:val="both"/>
        <w:rPr>
          <w:rFonts w:cstheme="minorHAnsi"/>
          <w:sz w:val="24"/>
          <w:szCs w:val="24"/>
        </w:rPr>
      </w:pPr>
      <w:r w:rsidRPr="00977399">
        <w:rPr>
          <w:rFonts w:cstheme="minorHAnsi"/>
          <w:sz w:val="24"/>
          <w:szCs w:val="24"/>
        </w:rPr>
        <w:t xml:space="preserve">Report writing </w:t>
      </w:r>
      <w:r w:rsidR="0076233D" w:rsidRPr="00977399">
        <w:rPr>
          <w:rFonts w:cstheme="minorHAnsi"/>
          <w:sz w:val="24"/>
          <w:szCs w:val="24"/>
        </w:rPr>
        <w:t>–</w:t>
      </w:r>
      <w:r w:rsidRPr="00977399">
        <w:rPr>
          <w:rFonts w:cstheme="minorHAnsi"/>
          <w:sz w:val="24"/>
          <w:szCs w:val="24"/>
        </w:rPr>
        <w:t xml:space="preserve"> </w:t>
      </w:r>
      <w:r w:rsidR="0076233D" w:rsidRPr="00977399">
        <w:rPr>
          <w:rFonts w:cstheme="minorHAnsi"/>
          <w:sz w:val="24"/>
          <w:szCs w:val="24"/>
        </w:rPr>
        <w:t xml:space="preserve">including </w:t>
      </w:r>
      <w:r w:rsidRPr="00977399">
        <w:rPr>
          <w:rFonts w:cstheme="minorHAnsi"/>
          <w:sz w:val="24"/>
          <w:szCs w:val="24"/>
        </w:rPr>
        <w:t xml:space="preserve">comparing this year’s results to last years </w:t>
      </w:r>
    </w:p>
    <w:p w14:paraId="56E8AEAD" w14:textId="77777777" w:rsidR="001710BF" w:rsidRPr="00977399" w:rsidRDefault="001710BF" w:rsidP="00977399">
      <w:pPr>
        <w:spacing w:after="0" w:line="240" w:lineRule="auto"/>
        <w:jc w:val="both"/>
        <w:rPr>
          <w:rFonts w:cstheme="minorHAnsi"/>
          <w:color w:val="000000"/>
          <w:sz w:val="24"/>
          <w:szCs w:val="24"/>
        </w:rPr>
      </w:pPr>
    </w:p>
    <w:p w14:paraId="3781FBF0" w14:textId="77777777" w:rsidR="00BD085B" w:rsidRPr="00D87CAA" w:rsidRDefault="00BD085B" w:rsidP="00D87CAA">
      <w:pPr>
        <w:pStyle w:val="Heading1"/>
        <w:rPr>
          <w:rFonts w:asciiTheme="minorHAnsi" w:hAnsiTheme="minorHAnsi" w:cstheme="minorHAnsi"/>
          <w:b/>
          <w:color w:val="000000" w:themeColor="text1"/>
        </w:rPr>
      </w:pPr>
      <w:r w:rsidRPr="00D87CAA">
        <w:rPr>
          <w:rFonts w:asciiTheme="minorHAnsi" w:hAnsiTheme="minorHAnsi" w:cstheme="minorHAnsi"/>
          <w:b/>
          <w:color w:val="000000" w:themeColor="text1"/>
        </w:rPr>
        <w:t>Methodology</w:t>
      </w:r>
    </w:p>
    <w:p w14:paraId="10AAFEE8" w14:textId="0E2A46BA" w:rsidR="007F1090" w:rsidRDefault="007F1090" w:rsidP="00977399">
      <w:pPr>
        <w:spacing w:after="0" w:line="240" w:lineRule="auto"/>
        <w:jc w:val="both"/>
        <w:rPr>
          <w:rFonts w:cstheme="minorHAnsi"/>
          <w:color w:val="000000"/>
          <w:sz w:val="24"/>
          <w:szCs w:val="24"/>
        </w:rPr>
      </w:pPr>
      <w:r w:rsidRPr="00977399">
        <w:rPr>
          <w:rFonts w:cstheme="minorHAnsi"/>
          <w:color w:val="000000"/>
          <w:sz w:val="24"/>
          <w:szCs w:val="24"/>
        </w:rPr>
        <w:t>Two Listening projects were designed to gather information on the views and experiences of both children and young people and those of the wider community. They are:</w:t>
      </w:r>
    </w:p>
    <w:p w14:paraId="06E80459" w14:textId="08D4DEAA" w:rsidR="00977399" w:rsidRDefault="00977399" w:rsidP="00977399">
      <w:pPr>
        <w:pStyle w:val="ListParagraph"/>
        <w:numPr>
          <w:ilvl w:val="0"/>
          <w:numId w:val="15"/>
        </w:numPr>
        <w:spacing w:after="0" w:line="240" w:lineRule="auto"/>
        <w:jc w:val="both"/>
        <w:rPr>
          <w:rFonts w:cstheme="minorHAnsi"/>
          <w:color w:val="000000"/>
          <w:sz w:val="24"/>
          <w:szCs w:val="24"/>
        </w:rPr>
      </w:pPr>
      <w:r>
        <w:rPr>
          <w:rFonts w:cstheme="minorHAnsi"/>
          <w:color w:val="000000"/>
          <w:sz w:val="24"/>
          <w:szCs w:val="24"/>
        </w:rPr>
        <w:t>Young people’s listening project</w:t>
      </w:r>
    </w:p>
    <w:p w14:paraId="696ECDFD" w14:textId="224EE52D" w:rsidR="00977399" w:rsidRDefault="00977399" w:rsidP="00977399">
      <w:pPr>
        <w:pStyle w:val="ListParagraph"/>
        <w:numPr>
          <w:ilvl w:val="0"/>
          <w:numId w:val="15"/>
        </w:numPr>
        <w:spacing w:after="0" w:line="240" w:lineRule="auto"/>
        <w:jc w:val="both"/>
        <w:rPr>
          <w:rFonts w:cstheme="minorHAnsi"/>
          <w:color w:val="000000"/>
          <w:sz w:val="24"/>
          <w:szCs w:val="24"/>
        </w:rPr>
      </w:pPr>
      <w:r>
        <w:rPr>
          <w:rFonts w:cstheme="minorHAnsi"/>
          <w:color w:val="000000"/>
          <w:sz w:val="24"/>
          <w:szCs w:val="24"/>
        </w:rPr>
        <w:t>Community listening project</w:t>
      </w:r>
    </w:p>
    <w:p w14:paraId="47BAC0F2" w14:textId="77777777" w:rsidR="00977399" w:rsidRPr="00977399" w:rsidRDefault="00977399" w:rsidP="00977399">
      <w:pPr>
        <w:pStyle w:val="ListParagraph"/>
        <w:spacing w:after="0" w:line="240" w:lineRule="auto"/>
        <w:jc w:val="both"/>
        <w:rPr>
          <w:rFonts w:cstheme="minorHAnsi"/>
          <w:color w:val="000000"/>
          <w:sz w:val="24"/>
          <w:szCs w:val="24"/>
        </w:rPr>
      </w:pPr>
    </w:p>
    <w:p w14:paraId="0B01C029" w14:textId="3FEA6CCA" w:rsidR="007F1090" w:rsidRPr="00D87CAA" w:rsidRDefault="00F415FE" w:rsidP="00D87CAA">
      <w:pPr>
        <w:pStyle w:val="Heading2"/>
        <w:rPr>
          <w:rFonts w:asciiTheme="minorHAnsi" w:hAnsiTheme="minorHAnsi" w:cstheme="minorHAnsi"/>
          <w:b/>
          <w:color w:val="000000" w:themeColor="text1"/>
        </w:rPr>
      </w:pPr>
      <w:r>
        <w:rPr>
          <w:rFonts w:asciiTheme="minorHAnsi" w:hAnsiTheme="minorHAnsi" w:cstheme="minorHAnsi"/>
          <w:b/>
          <w:color w:val="000000" w:themeColor="text1"/>
        </w:rPr>
        <w:t>Young People’s Listening P</w:t>
      </w:r>
      <w:r w:rsidR="00847287" w:rsidRPr="00D87CAA">
        <w:rPr>
          <w:rFonts w:asciiTheme="minorHAnsi" w:hAnsiTheme="minorHAnsi" w:cstheme="minorHAnsi"/>
          <w:b/>
          <w:color w:val="000000" w:themeColor="text1"/>
        </w:rPr>
        <w:t>roject</w:t>
      </w:r>
    </w:p>
    <w:p w14:paraId="5D358902" w14:textId="49B3EB4F" w:rsidR="00847287" w:rsidRPr="00977399" w:rsidRDefault="00847287" w:rsidP="00977399">
      <w:pPr>
        <w:spacing w:after="0" w:line="240" w:lineRule="auto"/>
        <w:jc w:val="both"/>
        <w:rPr>
          <w:rFonts w:cstheme="minorHAnsi"/>
          <w:sz w:val="24"/>
          <w:szCs w:val="24"/>
        </w:rPr>
      </w:pPr>
      <w:r w:rsidRPr="00977399">
        <w:rPr>
          <w:rFonts w:cstheme="minorHAnsi"/>
          <w:sz w:val="24"/>
          <w:szCs w:val="24"/>
        </w:rPr>
        <w:t>The young people’s listening project replicated the consultation exercise carried out in 2020. Youth groups / clubs and schools across Essex, including those in Southend and Thurrock</w:t>
      </w:r>
      <w:r w:rsidR="00BB06CC">
        <w:rPr>
          <w:rFonts w:cstheme="minorHAnsi"/>
          <w:sz w:val="24"/>
          <w:szCs w:val="24"/>
        </w:rPr>
        <w:t>,</w:t>
      </w:r>
      <w:r w:rsidRPr="00977399">
        <w:rPr>
          <w:rFonts w:cstheme="minorHAnsi"/>
          <w:sz w:val="24"/>
          <w:szCs w:val="24"/>
        </w:rPr>
        <w:t xml:space="preserve"> who had received funding from the VVU, Active Essex, the PFCC, ECC or district councils, or are affiliated to a local or national umbrella organisation/ governing body were eligible to take part in the consultation.</w:t>
      </w:r>
    </w:p>
    <w:p w14:paraId="69D600B1" w14:textId="77777777" w:rsidR="00847287" w:rsidRPr="00977399" w:rsidRDefault="00847287" w:rsidP="00977399">
      <w:pPr>
        <w:spacing w:after="0" w:line="240" w:lineRule="auto"/>
        <w:jc w:val="both"/>
        <w:rPr>
          <w:rFonts w:cstheme="minorHAnsi"/>
          <w:sz w:val="24"/>
          <w:szCs w:val="24"/>
        </w:rPr>
      </w:pPr>
    </w:p>
    <w:p w14:paraId="51E586E1" w14:textId="50699CD3" w:rsidR="00072CE4" w:rsidRPr="00977399" w:rsidRDefault="000D4AD0" w:rsidP="00977399">
      <w:pPr>
        <w:spacing w:after="0" w:line="240" w:lineRule="auto"/>
        <w:jc w:val="both"/>
        <w:rPr>
          <w:rFonts w:cstheme="minorHAnsi"/>
          <w:sz w:val="24"/>
          <w:szCs w:val="24"/>
        </w:rPr>
      </w:pPr>
      <w:r w:rsidRPr="00977399">
        <w:rPr>
          <w:rFonts w:cstheme="minorHAnsi"/>
          <w:sz w:val="24"/>
          <w:szCs w:val="24"/>
        </w:rPr>
        <w:t xml:space="preserve">Youth </w:t>
      </w:r>
      <w:r w:rsidR="00847287" w:rsidRPr="00977399">
        <w:rPr>
          <w:rFonts w:cstheme="minorHAnsi"/>
          <w:sz w:val="24"/>
          <w:szCs w:val="24"/>
        </w:rPr>
        <w:t>groups</w:t>
      </w:r>
      <w:r w:rsidRPr="00977399">
        <w:rPr>
          <w:rFonts w:cstheme="minorHAnsi"/>
          <w:sz w:val="24"/>
          <w:szCs w:val="24"/>
        </w:rPr>
        <w:t>, clubs and schools</w:t>
      </w:r>
      <w:r w:rsidR="00847287" w:rsidRPr="00977399">
        <w:rPr>
          <w:rFonts w:cstheme="minorHAnsi"/>
          <w:sz w:val="24"/>
          <w:szCs w:val="24"/>
        </w:rPr>
        <w:t xml:space="preserve"> were invited to take part in </w:t>
      </w:r>
      <w:r w:rsidR="007144E9" w:rsidRPr="00977399">
        <w:rPr>
          <w:rFonts w:cstheme="minorHAnsi"/>
          <w:sz w:val="24"/>
          <w:szCs w:val="24"/>
        </w:rPr>
        <w:t xml:space="preserve">the </w:t>
      </w:r>
      <w:r w:rsidR="00847287" w:rsidRPr="00977399">
        <w:rPr>
          <w:rFonts w:cstheme="minorHAnsi"/>
          <w:sz w:val="24"/>
          <w:szCs w:val="24"/>
        </w:rPr>
        <w:t xml:space="preserve">information gathering </w:t>
      </w:r>
      <w:r w:rsidR="009B3026" w:rsidRPr="00977399">
        <w:rPr>
          <w:rFonts w:cstheme="minorHAnsi"/>
          <w:sz w:val="24"/>
          <w:szCs w:val="24"/>
        </w:rPr>
        <w:t>exercise</w:t>
      </w:r>
      <w:r w:rsidRPr="00977399">
        <w:rPr>
          <w:rFonts w:cstheme="minorHAnsi"/>
          <w:sz w:val="24"/>
          <w:szCs w:val="24"/>
        </w:rPr>
        <w:t xml:space="preserve"> through </w:t>
      </w:r>
      <w:r w:rsidR="009B3026" w:rsidRPr="00977399">
        <w:rPr>
          <w:rFonts w:cstheme="minorHAnsi"/>
          <w:sz w:val="24"/>
          <w:szCs w:val="24"/>
        </w:rPr>
        <w:t>ECVYS</w:t>
      </w:r>
      <w:r w:rsidRPr="00977399">
        <w:rPr>
          <w:rFonts w:cstheme="minorHAnsi"/>
          <w:sz w:val="24"/>
          <w:szCs w:val="24"/>
        </w:rPr>
        <w:t>’s</w:t>
      </w:r>
      <w:r w:rsidR="009B3026" w:rsidRPr="00977399">
        <w:rPr>
          <w:rFonts w:cstheme="minorHAnsi"/>
          <w:sz w:val="24"/>
          <w:szCs w:val="24"/>
        </w:rPr>
        <w:t xml:space="preserve"> mailing list</w:t>
      </w:r>
      <w:r w:rsidRPr="00977399">
        <w:rPr>
          <w:rFonts w:cstheme="minorHAnsi"/>
          <w:sz w:val="24"/>
          <w:szCs w:val="24"/>
        </w:rPr>
        <w:t xml:space="preserve">, </w:t>
      </w:r>
      <w:r w:rsidR="009B3026" w:rsidRPr="00977399">
        <w:rPr>
          <w:rFonts w:cstheme="minorHAnsi"/>
          <w:sz w:val="24"/>
          <w:szCs w:val="24"/>
        </w:rPr>
        <w:t>social media</w:t>
      </w:r>
      <w:r w:rsidRPr="00977399">
        <w:rPr>
          <w:rFonts w:cstheme="minorHAnsi"/>
          <w:sz w:val="24"/>
          <w:szCs w:val="24"/>
        </w:rPr>
        <w:t xml:space="preserve"> and county networks</w:t>
      </w:r>
      <w:r w:rsidR="009B3026" w:rsidRPr="00977399">
        <w:rPr>
          <w:rFonts w:cstheme="minorHAnsi"/>
          <w:sz w:val="24"/>
          <w:szCs w:val="24"/>
        </w:rPr>
        <w:t xml:space="preserve">, </w:t>
      </w:r>
      <w:r w:rsidRPr="00977399">
        <w:rPr>
          <w:rFonts w:cstheme="minorHAnsi"/>
          <w:sz w:val="24"/>
          <w:szCs w:val="24"/>
        </w:rPr>
        <w:t xml:space="preserve">as well as through </w:t>
      </w:r>
      <w:r w:rsidR="009B3026" w:rsidRPr="00977399">
        <w:rPr>
          <w:rFonts w:cstheme="minorHAnsi"/>
          <w:sz w:val="24"/>
          <w:szCs w:val="24"/>
        </w:rPr>
        <w:t xml:space="preserve">the </w:t>
      </w:r>
      <w:r w:rsidRPr="00977399">
        <w:rPr>
          <w:rFonts w:cstheme="minorHAnsi"/>
          <w:sz w:val="24"/>
          <w:szCs w:val="24"/>
        </w:rPr>
        <w:t xml:space="preserve">Office of the </w:t>
      </w:r>
      <w:r w:rsidR="009B3026" w:rsidRPr="00977399">
        <w:rPr>
          <w:rFonts w:cstheme="minorHAnsi"/>
          <w:sz w:val="24"/>
          <w:szCs w:val="24"/>
        </w:rPr>
        <w:t>P</w:t>
      </w:r>
      <w:r w:rsidRPr="00977399">
        <w:rPr>
          <w:rFonts w:cstheme="minorHAnsi"/>
          <w:sz w:val="24"/>
          <w:szCs w:val="24"/>
        </w:rPr>
        <w:t xml:space="preserve">olice, </w:t>
      </w:r>
      <w:r w:rsidR="009B3026" w:rsidRPr="00977399">
        <w:rPr>
          <w:rFonts w:cstheme="minorHAnsi"/>
          <w:sz w:val="24"/>
          <w:szCs w:val="24"/>
        </w:rPr>
        <w:t>F</w:t>
      </w:r>
      <w:r w:rsidRPr="00977399">
        <w:rPr>
          <w:rFonts w:cstheme="minorHAnsi"/>
          <w:sz w:val="24"/>
          <w:szCs w:val="24"/>
        </w:rPr>
        <w:t xml:space="preserve">ire and </w:t>
      </w:r>
      <w:r w:rsidR="009B3026" w:rsidRPr="00977399">
        <w:rPr>
          <w:rFonts w:cstheme="minorHAnsi"/>
          <w:sz w:val="24"/>
          <w:szCs w:val="24"/>
        </w:rPr>
        <w:t>C</w:t>
      </w:r>
      <w:r w:rsidRPr="00977399">
        <w:rPr>
          <w:rFonts w:cstheme="minorHAnsi"/>
          <w:sz w:val="24"/>
          <w:szCs w:val="24"/>
        </w:rPr>
        <w:t xml:space="preserve">rime </w:t>
      </w:r>
      <w:r w:rsidR="009B3026" w:rsidRPr="00977399">
        <w:rPr>
          <w:rFonts w:cstheme="minorHAnsi"/>
          <w:sz w:val="24"/>
          <w:szCs w:val="24"/>
        </w:rPr>
        <w:t>C</w:t>
      </w:r>
      <w:r w:rsidRPr="00977399">
        <w:rPr>
          <w:rFonts w:cstheme="minorHAnsi"/>
          <w:sz w:val="24"/>
          <w:szCs w:val="24"/>
        </w:rPr>
        <w:t>ommissioner’s and V</w:t>
      </w:r>
      <w:r w:rsidR="009B3026" w:rsidRPr="00977399">
        <w:rPr>
          <w:rFonts w:cstheme="minorHAnsi"/>
          <w:sz w:val="24"/>
          <w:szCs w:val="24"/>
        </w:rPr>
        <w:t xml:space="preserve">iolence and vulnerability </w:t>
      </w:r>
      <w:r w:rsidRPr="00977399">
        <w:rPr>
          <w:rFonts w:cstheme="minorHAnsi"/>
          <w:sz w:val="24"/>
          <w:szCs w:val="24"/>
        </w:rPr>
        <w:t xml:space="preserve">unit’s mailing lists. </w:t>
      </w:r>
      <w:r w:rsidR="008C13AD" w:rsidRPr="00977399">
        <w:rPr>
          <w:rFonts w:cstheme="minorHAnsi"/>
          <w:sz w:val="24"/>
          <w:szCs w:val="24"/>
        </w:rPr>
        <w:t xml:space="preserve">They were given information on the aims of the consultation, what taking part involved, how the results would be used, </w:t>
      </w:r>
      <w:r w:rsidR="005756F8" w:rsidRPr="00977399">
        <w:rPr>
          <w:rFonts w:cstheme="minorHAnsi"/>
          <w:sz w:val="24"/>
          <w:szCs w:val="24"/>
        </w:rPr>
        <w:t xml:space="preserve">given assurances of </w:t>
      </w:r>
      <w:r w:rsidR="008C13AD" w:rsidRPr="00977399">
        <w:rPr>
          <w:rFonts w:cstheme="minorHAnsi"/>
          <w:sz w:val="24"/>
          <w:szCs w:val="24"/>
        </w:rPr>
        <w:t xml:space="preserve">confidentiality and a contact name and details for further information. </w:t>
      </w:r>
    </w:p>
    <w:p w14:paraId="6D7433E3" w14:textId="77777777" w:rsidR="00072CE4" w:rsidRPr="00977399" w:rsidRDefault="00072CE4" w:rsidP="00977399">
      <w:pPr>
        <w:spacing w:after="0" w:line="240" w:lineRule="auto"/>
        <w:jc w:val="both"/>
        <w:rPr>
          <w:rFonts w:cstheme="minorHAnsi"/>
          <w:sz w:val="24"/>
          <w:szCs w:val="24"/>
        </w:rPr>
      </w:pPr>
    </w:p>
    <w:p w14:paraId="3BF8AE16" w14:textId="77777777" w:rsidR="00967440" w:rsidRDefault="008C13AD" w:rsidP="00977399">
      <w:pPr>
        <w:spacing w:after="0" w:line="240" w:lineRule="auto"/>
        <w:jc w:val="both"/>
        <w:rPr>
          <w:rFonts w:cstheme="minorHAnsi"/>
          <w:sz w:val="24"/>
          <w:szCs w:val="24"/>
        </w:rPr>
      </w:pPr>
      <w:r w:rsidRPr="00977399">
        <w:rPr>
          <w:rFonts w:cstheme="minorHAnsi"/>
          <w:sz w:val="24"/>
          <w:szCs w:val="24"/>
        </w:rPr>
        <w:t xml:space="preserve">The group leaders acted as facilitators to ask young people aged 10-18 years (up to 25 years for young people with SEN) the 9 engagement questions. It was felt that young people would be more relaxed and open discussing these issues in a familiar setting with people they know. </w:t>
      </w:r>
      <w:r w:rsidR="00FA11D4" w:rsidRPr="00977399">
        <w:rPr>
          <w:rFonts w:cstheme="minorHAnsi"/>
          <w:sz w:val="24"/>
          <w:szCs w:val="24"/>
        </w:rPr>
        <w:t xml:space="preserve">The questions asked </w:t>
      </w:r>
      <w:r w:rsidR="00967440">
        <w:rPr>
          <w:rFonts w:cstheme="minorHAnsi"/>
          <w:sz w:val="24"/>
          <w:szCs w:val="24"/>
        </w:rPr>
        <w:t>for</w:t>
      </w:r>
      <w:r w:rsidR="00FA11D4" w:rsidRPr="00977399">
        <w:rPr>
          <w:rFonts w:cstheme="minorHAnsi"/>
          <w:sz w:val="24"/>
          <w:szCs w:val="24"/>
        </w:rPr>
        <w:t xml:space="preserve"> their views, experiences of and concerns about youth violence in their local communities and recommendations for improvement. </w:t>
      </w:r>
    </w:p>
    <w:p w14:paraId="574A2006" w14:textId="77777777" w:rsidR="00967440" w:rsidRDefault="00967440" w:rsidP="00977399">
      <w:pPr>
        <w:spacing w:after="0" w:line="240" w:lineRule="auto"/>
        <w:jc w:val="both"/>
        <w:rPr>
          <w:rFonts w:cstheme="minorHAnsi"/>
          <w:sz w:val="24"/>
          <w:szCs w:val="24"/>
        </w:rPr>
      </w:pPr>
    </w:p>
    <w:p w14:paraId="1DF7769D" w14:textId="2C4DF5E1" w:rsidR="0076233D" w:rsidRDefault="00072CE4" w:rsidP="00977399">
      <w:pPr>
        <w:spacing w:after="0" w:line="240" w:lineRule="auto"/>
        <w:jc w:val="both"/>
        <w:rPr>
          <w:rFonts w:cstheme="minorHAnsi"/>
          <w:sz w:val="24"/>
          <w:szCs w:val="24"/>
        </w:rPr>
      </w:pPr>
      <w:r w:rsidRPr="00977399">
        <w:rPr>
          <w:rFonts w:cstheme="minorHAnsi"/>
          <w:sz w:val="24"/>
          <w:szCs w:val="24"/>
        </w:rPr>
        <w:t xml:space="preserve">The sessions took approximately 1-2 hours. </w:t>
      </w:r>
      <w:r w:rsidR="008C13AD" w:rsidRPr="00977399">
        <w:rPr>
          <w:rFonts w:cstheme="minorHAnsi"/>
          <w:sz w:val="24"/>
          <w:szCs w:val="24"/>
        </w:rPr>
        <w:t>The facilitators recor</w:t>
      </w:r>
      <w:r w:rsidR="00412A47">
        <w:rPr>
          <w:rFonts w:cstheme="minorHAnsi"/>
          <w:sz w:val="24"/>
          <w:szCs w:val="24"/>
        </w:rPr>
        <w:t xml:space="preserve">ded the responses on an online </w:t>
      </w:r>
      <w:r w:rsidR="008C13AD" w:rsidRPr="00977399">
        <w:rPr>
          <w:rFonts w:cstheme="minorHAnsi"/>
          <w:sz w:val="24"/>
          <w:szCs w:val="24"/>
        </w:rPr>
        <w:t>google form w</w:t>
      </w:r>
      <w:r w:rsidRPr="00977399">
        <w:rPr>
          <w:rFonts w:cstheme="minorHAnsi"/>
          <w:sz w:val="24"/>
          <w:szCs w:val="24"/>
        </w:rPr>
        <w:t xml:space="preserve">hich fed straight back to ECVYS where it was downloaded into an Excel </w:t>
      </w:r>
      <w:r w:rsidRPr="00977399">
        <w:rPr>
          <w:rFonts w:cstheme="minorHAnsi"/>
          <w:sz w:val="24"/>
          <w:szCs w:val="24"/>
        </w:rPr>
        <w:lastRenderedPageBreak/>
        <w:t>spreadsheet for analysis.</w:t>
      </w:r>
      <w:r w:rsidR="0076233D" w:rsidRPr="00977399">
        <w:rPr>
          <w:rFonts w:cstheme="minorHAnsi"/>
          <w:sz w:val="24"/>
          <w:szCs w:val="24"/>
        </w:rPr>
        <w:t xml:space="preserve"> The closed questions were analysed using frequency counts and cross tabulations of pivot tables. The open questions were coded according to theme and counted. </w:t>
      </w:r>
    </w:p>
    <w:p w14:paraId="3B435854" w14:textId="77777777" w:rsidR="00967440" w:rsidRPr="00977399" w:rsidRDefault="00967440" w:rsidP="00977399">
      <w:pPr>
        <w:spacing w:after="0" w:line="240" w:lineRule="auto"/>
        <w:jc w:val="both"/>
        <w:rPr>
          <w:rFonts w:cstheme="minorHAnsi"/>
          <w:sz w:val="24"/>
          <w:szCs w:val="24"/>
        </w:rPr>
      </w:pPr>
    </w:p>
    <w:p w14:paraId="398E3549" w14:textId="760AD574" w:rsidR="00847287" w:rsidRPr="00977399" w:rsidRDefault="00847287" w:rsidP="00977399">
      <w:pPr>
        <w:spacing w:after="0" w:line="240" w:lineRule="auto"/>
        <w:jc w:val="both"/>
        <w:rPr>
          <w:rFonts w:cstheme="minorHAnsi"/>
          <w:sz w:val="24"/>
          <w:szCs w:val="24"/>
        </w:rPr>
      </w:pPr>
      <w:r w:rsidRPr="00977399">
        <w:rPr>
          <w:rFonts w:cstheme="minorHAnsi"/>
          <w:sz w:val="24"/>
          <w:szCs w:val="24"/>
        </w:rPr>
        <w:t>Unlike the previous year t</w:t>
      </w:r>
      <w:r w:rsidR="00E12182">
        <w:rPr>
          <w:rFonts w:cstheme="minorHAnsi"/>
          <w:sz w:val="24"/>
          <w:szCs w:val="24"/>
        </w:rPr>
        <w:t>he sessions had to be run in a C</w:t>
      </w:r>
      <w:r w:rsidRPr="00977399">
        <w:rPr>
          <w:rFonts w:cstheme="minorHAnsi"/>
          <w:sz w:val="24"/>
          <w:szCs w:val="24"/>
        </w:rPr>
        <w:t>ovid</w:t>
      </w:r>
      <w:r w:rsidR="00516CB9">
        <w:rPr>
          <w:rFonts w:cstheme="minorHAnsi"/>
          <w:sz w:val="24"/>
          <w:szCs w:val="24"/>
        </w:rPr>
        <w:t>-19</w:t>
      </w:r>
      <w:r w:rsidRPr="00977399">
        <w:rPr>
          <w:rFonts w:cstheme="minorHAnsi"/>
          <w:sz w:val="24"/>
          <w:szCs w:val="24"/>
        </w:rPr>
        <w:t xml:space="preserve"> secure manner either through virtual sessions, detached work, in a covid-19 support bubble or school setting.</w:t>
      </w:r>
      <w:r w:rsidR="008C13AD" w:rsidRPr="00977399">
        <w:rPr>
          <w:rFonts w:cstheme="minorHAnsi"/>
          <w:sz w:val="24"/>
          <w:szCs w:val="24"/>
        </w:rPr>
        <w:t xml:space="preserve"> Previously they were carried out face to face at youth club meetings.</w:t>
      </w:r>
    </w:p>
    <w:p w14:paraId="1F9EF99A" w14:textId="77777777" w:rsidR="00847287" w:rsidRPr="00977399" w:rsidRDefault="00847287" w:rsidP="00977399">
      <w:pPr>
        <w:spacing w:after="0" w:line="240" w:lineRule="auto"/>
        <w:jc w:val="both"/>
        <w:rPr>
          <w:rFonts w:cstheme="minorHAnsi"/>
          <w:sz w:val="24"/>
          <w:szCs w:val="24"/>
        </w:rPr>
      </w:pPr>
    </w:p>
    <w:p w14:paraId="57C2640E" w14:textId="7EAE015D" w:rsidR="00412A47" w:rsidRPr="00412A47" w:rsidRDefault="00412A47" w:rsidP="00977399">
      <w:pPr>
        <w:spacing w:after="0" w:line="240" w:lineRule="auto"/>
        <w:jc w:val="both"/>
        <w:rPr>
          <w:rFonts w:cstheme="minorHAnsi"/>
          <w:sz w:val="24"/>
          <w:szCs w:val="24"/>
        </w:rPr>
      </w:pPr>
      <w:r w:rsidRPr="00E12182">
        <w:rPr>
          <w:rFonts w:cstheme="minorHAnsi"/>
          <w:sz w:val="24"/>
          <w:szCs w:val="24"/>
        </w:rPr>
        <w:t>Groups who took part were offered a £200 donation in recognition of the time, effor</w:t>
      </w:r>
      <w:r w:rsidR="003E0727" w:rsidRPr="00E12182">
        <w:rPr>
          <w:rFonts w:cstheme="minorHAnsi"/>
          <w:sz w:val="24"/>
          <w:szCs w:val="24"/>
        </w:rPr>
        <w:t>t and resources it took to take part</w:t>
      </w:r>
      <w:r w:rsidRPr="00E12182">
        <w:rPr>
          <w:rFonts w:cstheme="minorHAnsi"/>
          <w:sz w:val="24"/>
          <w:szCs w:val="24"/>
        </w:rPr>
        <w:t>.</w:t>
      </w:r>
      <w:r>
        <w:rPr>
          <w:rFonts w:cstheme="minorHAnsi"/>
          <w:sz w:val="24"/>
          <w:szCs w:val="24"/>
        </w:rPr>
        <w:t xml:space="preserve"> </w:t>
      </w:r>
    </w:p>
    <w:p w14:paraId="675F9A16" w14:textId="77777777" w:rsidR="00E12182" w:rsidRDefault="00E12182" w:rsidP="00977399">
      <w:pPr>
        <w:spacing w:after="0" w:line="240" w:lineRule="auto"/>
        <w:jc w:val="both"/>
        <w:rPr>
          <w:rFonts w:cstheme="minorHAnsi"/>
          <w:sz w:val="24"/>
          <w:szCs w:val="24"/>
        </w:rPr>
      </w:pPr>
    </w:p>
    <w:p w14:paraId="54561457" w14:textId="4F861EFC" w:rsidR="00072CE4" w:rsidRPr="00977399" w:rsidRDefault="00072CE4" w:rsidP="00977399">
      <w:pPr>
        <w:spacing w:after="0" w:line="240" w:lineRule="auto"/>
        <w:jc w:val="both"/>
        <w:rPr>
          <w:rFonts w:cstheme="minorHAnsi"/>
          <w:sz w:val="24"/>
          <w:szCs w:val="24"/>
        </w:rPr>
      </w:pPr>
      <w:r w:rsidRPr="00977399">
        <w:rPr>
          <w:rFonts w:cstheme="minorHAnsi"/>
          <w:sz w:val="24"/>
          <w:szCs w:val="24"/>
        </w:rPr>
        <w:t xml:space="preserve">The consultation period </w:t>
      </w:r>
      <w:r w:rsidR="000D4AD0" w:rsidRPr="00977399">
        <w:rPr>
          <w:rFonts w:cstheme="minorHAnsi"/>
          <w:sz w:val="24"/>
          <w:szCs w:val="24"/>
        </w:rPr>
        <w:t>ran from 18</w:t>
      </w:r>
      <w:r w:rsidR="000D4AD0" w:rsidRPr="00977399">
        <w:rPr>
          <w:rFonts w:cstheme="minorHAnsi"/>
          <w:sz w:val="24"/>
          <w:szCs w:val="24"/>
          <w:vertAlign w:val="superscript"/>
        </w:rPr>
        <w:t>th</w:t>
      </w:r>
      <w:r w:rsidR="000D4AD0" w:rsidRPr="00977399">
        <w:rPr>
          <w:rFonts w:cstheme="minorHAnsi"/>
          <w:sz w:val="24"/>
          <w:szCs w:val="24"/>
        </w:rPr>
        <w:t xml:space="preserve"> January 2021</w:t>
      </w:r>
      <w:r w:rsidR="000E571F" w:rsidRPr="00977399">
        <w:rPr>
          <w:rFonts w:cstheme="minorHAnsi"/>
          <w:sz w:val="24"/>
          <w:szCs w:val="24"/>
        </w:rPr>
        <w:t xml:space="preserve"> until 18</w:t>
      </w:r>
      <w:r w:rsidR="000E571F" w:rsidRPr="00977399">
        <w:rPr>
          <w:rFonts w:cstheme="minorHAnsi"/>
          <w:sz w:val="24"/>
          <w:szCs w:val="24"/>
          <w:vertAlign w:val="superscript"/>
        </w:rPr>
        <w:t>th</w:t>
      </w:r>
      <w:r w:rsidR="000E571F" w:rsidRPr="00977399">
        <w:rPr>
          <w:rFonts w:cstheme="minorHAnsi"/>
          <w:sz w:val="24"/>
          <w:szCs w:val="24"/>
        </w:rPr>
        <w:t xml:space="preserve"> March 2021. Overall </w:t>
      </w:r>
      <w:r w:rsidR="00EE50D7" w:rsidRPr="00977399">
        <w:rPr>
          <w:rFonts w:cstheme="minorHAnsi"/>
          <w:sz w:val="24"/>
          <w:szCs w:val="24"/>
        </w:rPr>
        <w:t>19</w:t>
      </w:r>
      <w:r w:rsidR="000E571F" w:rsidRPr="00977399">
        <w:rPr>
          <w:rFonts w:cstheme="minorHAnsi"/>
          <w:sz w:val="24"/>
          <w:szCs w:val="24"/>
        </w:rPr>
        <w:t xml:space="preserve"> groups consisting of </w:t>
      </w:r>
      <w:r w:rsidR="00EE50D7" w:rsidRPr="00977399">
        <w:rPr>
          <w:rFonts w:cstheme="minorHAnsi"/>
          <w:sz w:val="24"/>
          <w:szCs w:val="24"/>
        </w:rPr>
        <w:t>379</w:t>
      </w:r>
      <w:r w:rsidR="000E571F" w:rsidRPr="00977399">
        <w:rPr>
          <w:rFonts w:cstheme="minorHAnsi"/>
          <w:sz w:val="24"/>
          <w:szCs w:val="24"/>
        </w:rPr>
        <w:t xml:space="preserve"> young people took part.</w:t>
      </w:r>
    </w:p>
    <w:p w14:paraId="402BFFA0" w14:textId="77777777" w:rsidR="00847287" w:rsidRPr="00977399" w:rsidRDefault="00847287" w:rsidP="00977399">
      <w:pPr>
        <w:spacing w:after="0" w:line="240" w:lineRule="auto"/>
        <w:jc w:val="both"/>
        <w:rPr>
          <w:rFonts w:cstheme="minorHAnsi"/>
          <w:sz w:val="24"/>
          <w:szCs w:val="24"/>
        </w:rPr>
      </w:pPr>
    </w:p>
    <w:p w14:paraId="72FA692D" w14:textId="6288D655" w:rsidR="00847287" w:rsidRPr="00D87CAA" w:rsidRDefault="00847287" w:rsidP="00D87CAA">
      <w:pPr>
        <w:pStyle w:val="Heading2"/>
        <w:rPr>
          <w:rFonts w:asciiTheme="minorHAnsi" w:hAnsiTheme="minorHAnsi" w:cstheme="minorHAnsi"/>
          <w:b/>
          <w:color w:val="000000" w:themeColor="text1"/>
        </w:rPr>
      </w:pPr>
      <w:r w:rsidRPr="00D87CAA">
        <w:rPr>
          <w:rFonts w:asciiTheme="minorHAnsi" w:hAnsiTheme="minorHAnsi" w:cstheme="minorHAnsi"/>
          <w:b/>
          <w:color w:val="000000" w:themeColor="text1"/>
        </w:rPr>
        <w:t>Community Listening Project</w:t>
      </w:r>
    </w:p>
    <w:p w14:paraId="0BA1CB34" w14:textId="5CEC17A6" w:rsidR="000E571F" w:rsidRDefault="000E571F" w:rsidP="00977399">
      <w:pPr>
        <w:spacing w:after="0" w:line="240" w:lineRule="auto"/>
        <w:jc w:val="both"/>
        <w:rPr>
          <w:rFonts w:cstheme="minorHAnsi"/>
          <w:color w:val="000000"/>
          <w:sz w:val="24"/>
          <w:szCs w:val="24"/>
        </w:rPr>
      </w:pPr>
      <w:r w:rsidRPr="00977399">
        <w:rPr>
          <w:rFonts w:cstheme="minorHAnsi"/>
          <w:color w:val="000000"/>
          <w:sz w:val="24"/>
          <w:szCs w:val="24"/>
        </w:rPr>
        <w:t>The community listening project was open to any local resident living in Essex, including Southend and Thurrock</w:t>
      </w:r>
      <w:r w:rsidR="00E12182">
        <w:rPr>
          <w:rFonts w:cstheme="minorHAnsi"/>
          <w:color w:val="000000"/>
          <w:sz w:val="24"/>
          <w:szCs w:val="24"/>
        </w:rPr>
        <w:t xml:space="preserve"> unitary authorities</w:t>
      </w:r>
      <w:r w:rsidRPr="00977399">
        <w:rPr>
          <w:rFonts w:cstheme="minorHAnsi"/>
          <w:color w:val="000000"/>
          <w:sz w:val="24"/>
          <w:szCs w:val="24"/>
        </w:rPr>
        <w:t>, to give their views on youth violence and vulnerability in their community.</w:t>
      </w:r>
    </w:p>
    <w:p w14:paraId="3BA8544C" w14:textId="77777777" w:rsidR="00977399" w:rsidRPr="00977399" w:rsidRDefault="00977399" w:rsidP="00977399">
      <w:pPr>
        <w:spacing w:after="0" w:line="240" w:lineRule="auto"/>
        <w:jc w:val="both"/>
        <w:rPr>
          <w:rFonts w:cstheme="minorHAnsi"/>
          <w:color w:val="000000"/>
          <w:sz w:val="24"/>
          <w:szCs w:val="24"/>
        </w:rPr>
      </w:pPr>
    </w:p>
    <w:p w14:paraId="58FD3413" w14:textId="466E2182" w:rsidR="000E571F" w:rsidRDefault="000E571F" w:rsidP="00977399">
      <w:pPr>
        <w:spacing w:after="0" w:line="240" w:lineRule="auto"/>
        <w:jc w:val="both"/>
        <w:rPr>
          <w:rFonts w:cstheme="minorHAnsi"/>
          <w:sz w:val="24"/>
          <w:szCs w:val="24"/>
        </w:rPr>
      </w:pPr>
      <w:r w:rsidRPr="00977399">
        <w:rPr>
          <w:rFonts w:cstheme="minorHAnsi"/>
          <w:sz w:val="24"/>
          <w:szCs w:val="24"/>
        </w:rPr>
        <w:t xml:space="preserve">The consultation consisted of an online survey of 11 both open and closed questions similar to those asked in the youth listening project </w:t>
      </w:r>
      <w:r w:rsidR="00967440">
        <w:rPr>
          <w:rFonts w:cstheme="minorHAnsi"/>
          <w:sz w:val="24"/>
          <w:szCs w:val="24"/>
        </w:rPr>
        <w:t>gathering</w:t>
      </w:r>
      <w:r w:rsidRPr="00977399">
        <w:rPr>
          <w:rFonts w:cstheme="minorHAnsi"/>
          <w:sz w:val="24"/>
          <w:szCs w:val="24"/>
        </w:rPr>
        <w:t xml:space="preserve"> their views, experiences of and concerns about youth violence</w:t>
      </w:r>
      <w:r w:rsidR="00FA11D4" w:rsidRPr="00977399">
        <w:rPr>
          <w:rFonts w:cstheme="minorHAnsi"/>
          <w:sz w:val="24"/>
          <w:szCs w:val="24"/>
        </w:rPr>
        <w:t xml:space="preserve"> in their local communities and recommendations for improvement. The survey took approximately </w:t>
      </w:r>
      <w:r w:rsidR="00147553" w:rsidRPr="00977399">
        <w:rPr>
          <w:rFonts w:cstheme="minorHAnsi"/>
          <w:sz w:val="24"/>
          <w:szCs w:val="24"/>
        </w:rPr>
        <w:t>5-10</w:t>
      </w:r>
      <w:r w:rsidR="00FA11D4" w:rsidRPr="00977399">
        <w:rPr>
          <w:rFonts w:cstheme="minorHAnsi"/>
          <w:sz w:val="24"/>
          <w:szCs w:val="24"/>
        </w:rPr>
        <w:t xml:space="preserve"> minutes to complete.</w:t>
      </w:r>
    </w:p>
    <w:p w14:paraId="538D1CF1" w14:textId="77777777" w:rsidR="00977399" w:rsidRPr="00977399" w:rsidRDefault="00977399" w:rsidP="00977399">
      <w:pPr>
        <w:spacing w:after="0" w:line="240" w:lineRule="auto"/>
        <w:jc w:val="both"/>
        <w:rPr>
          <w:rFonts w:cstheme="minorHAnsi"/>
          <w:sz w:val="24"/>
          <w:szCs w:val="24"/>
        </w:rPr>
      </w:pPr>
    </w:p>
    <w:p w14:paraId="04C3A0DC" w14:textId="4CE1D764" w:rsidR="00FA11D4" w:rsidRPr="00977399" w:rsidRDefault="0068305E" w:rsidP="00977399">
      <w:pPr>
        <w:spacing w:after="0" w:line="240" w:lineRule="auto"/>
        <w:jc w:val="both"/>
        <w:rPr>
          <w:rFonts w:cstheme="minorHAnsi"/>
          <w:sz w:val="24"/>
          <w:szCs w:val="24"/>
        </w:rPr>
      </w:pPr>
      <w:r w:rsidRPr="00977399">
        <w:rPr>
          <w:rFonts w:cstheme="minorHAnsi"/>
          <w:sz w:val="24"/>
          <w:szCs w:val="24"/>
        </w:rPr>
        <w:t>People</w:t>
      </w:r>
      <w:r w:rsidR="00FA11D4" w:rsidRPr="00977399">
        <w:rPr>
          <w:rFonts w:cstheme="minorHAnsi"/>
          <w:sz w:val="24"/>
          <w:szCs w:val="24"/>
        </w:rPr>
        <w:t xml:space="preserve"> were invited to take part in </w:t>
      </w:r>
      <w:r w:rsidR="007144E9" w:rsidRPr="00977399">
        <w:rPr>
          <w:rFonts w:cstheme="minorHAnsi"/>
          <w:sz w:val="24"/>
          <w:szCs w:val="24"/>
        </w:rPr>
        <w:t xml:space="preserve">the </w:t>
      </w:r>
      <w:r w:rsidRPr="00977399">
        <w:rPr>
          <w:rFonts w:cstheme="minorHAnsi"/>
          <w:sz w:val="24"/>
          <w:szCs w:val="24"/>
        </w:rPr>
        <w:t>online survey</w:t>
      </w:r>
      <w:r w:rsidR="00FA11D4" w:rsidRPr="00977399">
        <w:rPr>
          <w:rFonts w:cstheme="minorHAnsi"/>
          <w:sz w:val="24"/>
          <w:szCs w:val="24"/>
        </w:rPr>
        <w:t xml:space="preserve"> </w:t>
      </w:r>
      <w:r w:rsidR="003E0727">
        <w:rPr>
          <w:rFonts w:cstheme="minorHAnsi"/>
          <w:sz w:val="24"/>
          <w:szCs w:val="24"/>
        </w:rPr>
        <w:t xml:space="preserve">through </w:t>
      </w:r>
      <w:r w:rsidR="000D4AD0" w:rsidRPr="00977399">
        <w:rPr>
          <w:rFonts w:cstheme="minorHAnsi"/>
          <w:sz w:val="24"/>
          <w:szCs w:val="24"/>
        </w:rPr>
        <w:t xml:space="preserve">ECVYS’s mailing list, social media and county networks, as well as through the Office of the Police, Fire and Crime Commissioner’s and Violence and vulnerability unit’s mailing lists. </w:t>
      </w:r>
      <w:r w:rsidR="00FA11D4" w:rsidRPr="00977399">
        <w:rPr>
          <w:rFonts w:cstheme="minorHAnsi"/>
          <w:sz w:val="24"/>
          <w:szCs w:val="24"/>
        </w:rPr>
        <w:t xml:space="preserve">They were given information on the aims of the consultation, what taking part involved, how the results would be used, confidentiality and a contact name and details for further information. </w:t>
      </w:r>
    </w:p>
    <w:p w14:paraId="5FFED73C" w14:textId="77777777" w:rsidR="0076233D" w:rsidRPr="00977399" w:rsidRDefault="0076233D" w:rsidP="00977399">
      <w:pPr>
        <w:spacing w:after="0" w:line="240" w:lineRule="auto"/>
        <w:jc w:val="both"/>
        <w:rPr>
          <w:rFonts w:cstheme="minorHAnsi"/>
          <w:sz w:val="24"/>
          <w:szCs w:val="24"/>
        </w:rPr>
      </w:pPr>
    </w:p>
    <w:p w14:paraId="4E94054B" w14:textId="22508991" w:rsidR="00847287" w:rsidRDefault="00FA11D4" w:rsidP="00977399">
      <w:pPr>
        <w:spacing w:after="0" w:line="240" w:lineRule="auto"/>
        <w:jc w:val="both"/>
        <w:rPr>
          <w:rFonts w:cstheme="minorHAnsi"/>
          <w:sz w:val="24"/>
          <w:szCs w:val="24"/>
        </w:rPr>
      </w:pPr>
      <w:r w:rsidRPr="00977399">
        <w:rPr>
          <w:rFonts w:cstheme="minorHAnsi"/>
          <w:sz w:val="24"/>
          <w:szCs w:val="24"/>
        </w:rPr>
        <w:t>As an incentive participants were offered the opportunity</w:t>
      </w:r>
      <w:r w:rsidR="00847287" w:rsidRPr="00977399">
        <w:rPr>
          <w:rFonts w:cstheme="minorHAnsi"/>
          <w:sz w:val="24"/>
          <w:szCs w:val="24"/>
        </w:rPr>
        <w:t xml:space="preserve"> to nominate a local registered community group</w:t>
      </w:r>
      <w:r w:rsidRPr="00977399">
        <w:rPr>
          <w:rFonts w:cstheme="minorHAnsi"/>
          <w:sz w:val="24"/>
          <w:szCs w:val="24"/>
        </w:rPr>
        <w:t>, youth club or</w:t>
      </w:r>
      <w:r w:rsidR="00847287" w:rsidRPr="00977399">
        <w:rPr>
          <w:rFonts w:cstheme="minorHAnsi"/>
          <w:sz w:val="24"/>
          <w:szCs w:val="24"/>
        </w:rPr>
        <w:t xml:space="preserve"> school to </w:t>
      </w:r>
      <w:r w:rsidRPr="00977399">
        <w:rPr>
          <w:rFonts w:cstheme="minorHAnsi"/>
          <w:sz w:val="24"/>
          <w:szCs w:val="24"/>
        </w:rPr>
        <w:t xml:space="preserve">receive £500 </w:t>
      </w:r>
      <w:r w:rsidR="00847287" w:rsidRPr="00977399">
        <w:rPr>
          <w:rFonts w:cstheme="minorHAnsi"/>
          <w:sz w:val="24"/>
          <w:szCs w:val="24"/>
        </w:rPr>
        <w:t>to spend making their group</w:t>
      </w:r>
      <w:r w:rsidRPr="00977399">
        <w:rPr>
          <w:rFonts w:cstheme="minorHAnsi"/>
          <w:sz w:val="24"/>
          <w:szCs w:val="24"/>
        </w:rPr>
        <w:t xml:space="preserve"> or</w:t>
      </w:r>
      <w:r w:rsidR="00847287" w:rsidRPr="00977399">
        <w:rPr>
          <w:rFonts w:cstheme="minorHAnsi"/>
          <w:sz w:val="24"/>
          <w:szCs w:val="24"/>
        </w:rPr>
        <w:t xml:space="preserve"> c</w:t>
      </w:r>
      <w:r w:rsidRPr="00977399">
        <w:rPr>
          <w:rFonts w:cstheme="minorHAnsi"/>
          <w:sz w:val="24"/>
          <w:szCs w:val="24"/>
        </w:rPr>
        <w:t>ommunity safer for young people</w:t>
      </w:r>
      <w:r w:rsidR="00847287" w:rsidRPr="00977399">
        <w:rPr>
          <w:rFonts w:cstheme="minorHAnsi"/>
          <w:sz w:val="24"/>
          <w:szCs w:val="24"/>
        </w:rPr>
        <w:t xml:space="preserve">. </w:t>
      </w:r>
      <w:r w:rsidR="003E0727" w:rsidRPr="00E12182">
        <w:rPr>
          <w:rFonts w:cstheme="minorHAnsi"/>
          <w:sz w:val="24"/>
          <w:szCs w:val="24"/>
        </w:rPr>
        <w:t>Th</w:t>
      </w:r>
      <w:r w:rsidR="00E12182" w:rsidRPr="00E12182">
        <w:rPr>
          <w:rFonts w:cstheme="minorHAnsi"/>
          <w:sz w:val="24"/>
          <w:szCs w:val="24"/>
        </w:rPr>
        <w:t xml:space="preserve">e decision of </w:t>
      </w:r>
      <w:r w:rsidR="003E0727" w:rsidRPr="00E12182">
        <w:rPr>
          <w:rFonts w:cstheme="minorHAnsi"/>
          <w:sz w:val="24"/>
          <w:szCs w:val="24"/>
        </w:rPr>
        <w:t xml:space="preserve"> who will later receive this funding will be </w:t>
      </w:r>
      <w:r w:rsidR="00E12182" w:rsidRPr="00E12182">
        <w:rPr>
          <w:rFonts w:cstheme="minorHAnsi"/>
          <w:sz w:val="24"/>
          <w:szCs w:val="24"/>
        </w:rPr>
        <w:t>made</w:t>
      </w:r>
      <w:r w:rsidR="003E0727" w:rsidRPr="00E12182">
        <w:rPr>
          <w:rFonts w:cstheme="minorHAnsi"/>
          <w:sz w:val="24"/>
          <w:szCs w:val="24"/>
        </w:rPr>
        <w:t xml:space="preserve"> by the voice of communities’ work st</w:t>
      </w:r>
      <w:r w:rsidR="00516CB9">
        <w:rPr>
          <w:rFonts w:cstheme="minorHAnsi"/>
          <w:sz w:val="24"/>
          <w:szCs w:val="24"/>
        </w:rPr>
        <w:t>r</w:t>
      </w:r>
      <w:r w:rsidR="003E0727" w:rsidRPr="00E12182">
        <w:rPr>
          <w:rFonts w:cstheme="minorHAnsi"/>
          <w:sz w:val="24"/>
          <w:szCs w:val="24"/>
        </w:rPr>
        <w:t>eam group.</w:t>
      </w:r>
    </w:p>
    <w:p w14:paraId="6E090DD9" w14:textId="77777777" w:rsidR="00977399" w:rsidRPr="00977399" w:rsidRDefault="00977399" w:rsidP="00977399">
      <w:pPr>
        <w:spacing w:after="0" w:line="240" w:lineRule="auto"/>
        <w:jc w:val="both"/>
        <w:rPr>
          <w:rFonts w:cstheme="minorHAnsi"/>
          <w:sz w:val="24"/>
          <w:szCs w:val="24"/>
        </w:rPr>
      </w:pPr>
    </w:p>
    <w:p w14:paraId="1F9BE8B0" w14:textId="6C6534D1" w:rsidR="0076233D" w:rsidRDefault="0076233D" w:rsidP="00977399">
      <w:pPr>
        <w:spacing w:after="0" w:line="240" w:lineRule="auto"/>
        <w:jc w:val="both"/>
        <w:rPr>
          <w:rFonts w:cstheme="minorHAnsi"/>
          <w:sz w:val="24"/>
          <w:szCs w:val="24"/>
        </w:rPr>
      </w:pPr>
      <w:r w:rsidRPr="00977399">
        <w:rPr>
          <w:rFonts w:cstheme="minorHAnsi"/>
          <w:sz w:val="24"/>
          <w:szCs w:val="24"/>
        </w:rPr>
        <w:t xml:space="preserve">Participants directly entered their responses into the online questionnaire. These responses were downloaded into an Excel spreadsheet for analysis. The closed questions were analysed using frequency counts of pivot tables. The open questions were coded according to theme and counted. </w:t>
      </w:r>
    </w:p>
    <w:p w14:paraId="01A820DA" w14:textId="77777777" w:rsidR="00977399" w:rsidRPr="00977399" w:rsidRDefault="00977399" w:rsidP="00977399">
      <w:pPr>
        <w:spacing w:after="0" w:line="240" w:lineRule="auto"/>
        <w:jc w:val="both"/>
        <w:rPr>
          <w:rFonts w:cstheme="minorHAnsi"/>
          <w:sz w:val="24"/>
          <w:szCs w:val="24"/>
        </w:rPr>
      </w:pPr>
    </w:p>
    <w:p w14:paraId="3B3A64A1" w14:textId="77777777" w:rsidR="00FA11D4" w:rsidRPr="00977399" w:rsidRDefault="00FA11D4" w:rsidP="00977399">
      <w:pPr>
        <w:spacing w:after="0" w:line="240" w:lineRule="auto"/>
        <w:jc w:val="both"/>
        <w:rPr>
          <w:rFonts w:cstheme="minorHAnsi"/>
          <w:sz w:val="24"/>
          <w:szCs w:val="24"/>
        </w:rPr>
      </w:pPr>
      <w:r w:rsidRPr="00977399">
        <w:rPr>
          <w:rFonts w:cstheme="minorHAnsi"/>
          <w:sz w:val="24"/>
          <w:szCs w:val="24"/>
        </w:rPr>
        <w:t xml:space="preserve">The consultation period </w:t>
      </w:r>
      <w:r w:rsidR="00961DAF" w:rsidRPr="00977399">
        <w:rPr>
          <w:rFonts w:cstheme="minorHAnsi"/>
          <w:sz w:val="24"/>
          <w:szCs w:val="24"/>
        </w:rPr>
        <w:t>ran from 18</w:t>
      </w:r>
      <w:r w:rsidR="00961DAF" w:rsidRPr="00977399">
        <w:rPr>
          <w:rFonts w:cstheme="minorHAnsi"/>
          <w:sz w:val="24"/>
          <w:szCs w:val="24"/>
          <w:vertAlign w:val="superscript"/>
        </w:rPr>
        <w:t>th</w:t>
      </w:r>
      <w:r w:rsidR="00961DAF" w:rsidRPr="00977399">
        <w:rPr>
          <w:rFonts w:cstheme="minorHAnsi"/>
          <w:sz w:val="24"/>
          <w:szCs w:val="24"/>
        </w:rPr>
        <w:t xml:space="preserve"> January 2021</w:t>
      </w:r>
      <w:r w:rsidRPr="00977399">
        <w:rPr>
          <w:rFonts w:cstheme="minorHAnsi"/>
          <w:sz w:val="24"/>
          <w:szCs w:val="24"/>
        </w:rPr>
        <w:t xml:space="preserve"> until 18</w:t>
      </w:r>
      <w:r w:rsidRPr="00977399">
        <w:rPr>
          <w:rFonts w:cstheme="minorHAnsi"/>
          <w:sz w:val="24"/>
          <w:szCs w:val="24"/>
          <w:vertAlign w:val="superscript"/>
        </w:rPr>
        <w:t>th</w:t>
      </w:r>
      <w:r w:rsidRPr="00977399">
        <w:rPr>
          <w:rFonts w:cstheme="minorHAnsi"/>
          <w:sz w:val="24"/>
          <w:szCs w:val="24"/>
        </w:rPr>
        <w:t xml:space="preserve"> March 2021. Overall </w:t>
      </w:r>
      <w:r w:rsidR="0022160E" w:rsidRPr="00977399">
        <w:rPr>
          <w:rFonts w:cstheme="minorHAnsi"/>
          <w:sz w:val="24"/>
          <w:szCs w:val="24"/>
        </w:rPr>
        <w:t xml:space="preserve">205 </w:t>
      </w:r>
      <w:r w:rsidRPr="00977399">
        <w:rPr>
          <w:rFonts w:cstheme="minorHAnsi"/>
          <w:sz w:val="24"/>
          <w:szCs w:val="24"/>
        </w:rPr>
        <w:t>people took part.</w:t>
      </w:r>
    </w:p>
    <w:p w14:paraId="4A335346" w14:textId="77777777" w:rsidR="0076233D" w:rsidRPr="00977399" w:rsidRDefault="0076233D" w:rsidP="00977399">
      <w:pPr>
        <w:spacing w:after="0" w:line="240" w:lineRule="auto"/>
        <w:jc w:val="both"/>
        <w:rPr>
          <w:rFonts w:cstheme="minorHAnsi"/>
          <w:sz w:val="24"/>
          <w:szCs w:val="24"/>
        </w:rPr>
      </w:pPr>
    </w:p>
    <w:p w14:paraId="2E0E75A7" w14:textId="6355C895" w:rsidR="007D5E2E" w:rsidRDefault="0076233D" w:rsidP="00977399">
      <w:pPr>
        <w:spacing w:after="0" w:line="240" w:lineRule="auto"/>
        <w:jc w:val="both"/>
        <w:rPr>
          <w:rFonts w:cstheme="minorHAnsi"/>
          <w:sz w:val="24"/>
          <w:szCs w:val="24"/>
        </w:rPr>
      </w:pPr>
      <w:r w:rsidRPr="00977399">
        <w:rPr>
          <w:rFonts w:cstheme="minorHAnsi"/>
          <w:sz w:val="24"/>
          <w:szCs w:val="24"/>
        </w:rPr>
        <w:t>The results of the listening exercise</w:t>
      </w:r>
      <w:r w:rsidR="00497058" w:rsidRPr="00977399">
        <w:rPr>
          <w:rFonts w:cstheme="minorHAnsi"/>
          <w:sz w:val="24"/>
          <w:szCs w:val="24"/>
        </w:rPr>
        <w:t>s</w:t>
      </w:r>
      <w:r w:rsidRPr="00977399">
        <w:rPr>
          <w:rFonts w:cstheme="minorHAnsi"/>
          <w:sz w:val="24"/>
          <w:szCs w:val="24"/>
        </w:rPr>
        <w:t xml:space="preserve"> are presented in the following Findings section.</w:t>
      </w:r>
    </w:p>
    <w:p w14:paraId="6CFCF49C" w14:textId="4ED09F82" w:rsidR="00D87CAA" w:rsidRDefault="00D87CAA" w:rsidP="00977399">
      <w:pPr>
        <w:spacing w:after="0" w:line="240" w:lineRule="auto"/>
        <w:jc w:val="both"/>
        <w:rPr>
          <w:rFonts w:cstheme="minorHAnsi"/>
          <w:sz w:val="24"/>
          <w:szCs w:val="24"/>
        </w:rPr>
      </w:pPr>
    </w:p>
    <w:p w14:paraId="3484154B" w14:textId="468099CC" w:rsidR="00D87CAA" w:rsidRDefault="00D87CAA" w:rsidP="00977399">
      <w:pPr>
        <w:spacing w:after="0" w:line="240" w:lineRule="auto"/>
        <w:jc w:val="both"/>
        <w:rPr>
          <w:rFonts w:cstheme="minorHAnsi"/>
          <w:sz w:val="24"/>
          <w:szCs w:val="24"/>
        </w:rPr>
      </w:pPr>
    </w:p>
    <w:p w14:paraId="4E99048B" w14:textId="7B2465E9" w:rsidR="00D87CAA" w:rsidRDefault="00D87CAA" w:rsidP="00977399">
      <w:pPr>
        <w:spacing w:after="0" w:line="240" w:lineRule="auto"/>
        <w:jc w:val="both"/>
        <w:rPr>
          <w:rFonts w:cstheme="minorHAnsi"/>
          <w:sz w:val="24"/>
          <w:szCs w:val="24"/>
        </w:rPr>
      </w:pPr>
    </w:p>
    <w:p w14:paraId="1F832F46" w14:textId="77777777" w:rsidR="00D87CAA" w:rsidRPr="00D87CAA" w:rsidRDefault="00D87CAA" w:rsidP="00D87CAA">
      <w:pPr>
        <w:pStyle w:val="Heading1"/>
        <w:rPr>
          <w:rFonts w:asciiTheme="minorHAnsi" w:hAnsiTheme="minorHAnsi" w:cstheme="minorHAnsi"/>
          <w:b/>
          <w:color w:val="000000" w:themeColor="text1"/>
        </w:rPr>
      </w:pPr>
      <w:r w:rsidRPr="00D87CAA">
        <w:rPr>
          <w:rFonts w:asciiTheme="minorHAnsi" w:hAnsiTheme="minorHAnsi" w:cstheme="minorHAnsi"/>
          <w:b/>
          <w:color w:val="000000" w:themeColor="text1"/>
        </w:rPr>
        <w:lastRenderedPageBreak/>
        <w:t>Who took part in the research</w:t>
      </w:r>
    </w:p>
    <w:p w14:paraId="06B9669A" w14:textId="77777777" w:rsidR="00D87CAA" w:rsidRDefault="00D87CAA" w:rsidP="00D87CAA">
      <w:pPr>
        <w:spacing w:after="0" w:line="240" w:lineRule="auto"/>
        <w:rPr>
          <w:b/>
          <w:sz w:val="28"/>
          <w:szCs w:val="28"/>
        </w:rPr>
      </w:pPr>
      <w:r>
        <w:rPr>
          <w:rFonts w:cstheme="minorHAnsi"/>
          <w:bCs/>
          <w:sz w:val="24"/>
          <w:szCs w:val="24"/>
        </w:rPr>
        <w:t>In total 584 people from across Essex took part in both listening exercises.</w:t>
      </w:r>
    </w:p>
    <w:p w14:paraId="59B3F60E" w14:textId="77777777" w:rsidR="00D87CAA" w:rsidRDefault="00D87CAA" w:rsidP="00D87CAA">
      <w:pPr>
        <w:spacing w:after="0" w:line="240" w:lineRule="auto"/>
        <w:rPr>
          <w:b/>
          <w:sz w:val="24"/>
          <w:szCs w:val="24"/>
        </w:rPr>
      </w:pPr>
    </w:p>
    <w:p w14:paraId="11A1D114" w14:textId="72203C3D" w:rsidR="00D87CAA" w:rsidRPr="00D87CAA" w:rsidRDefault="00D87CAA" w:rsidP="00D87CAA">
      <w:pPr>
        <w:pStyle w:val="Heading2"/>
        <w:rPr>
          <w:rFonts w:asciiTheme="minorHAnsi" w:hAnsiTheme="minorHAnsi" w:cstheme="minorHAnsi"/>
          <w:b/>
          <w:color w:val="000000" w:themeColor="text1"/>
        </w:rPr>
      </w:pPr>
      <w:r w:rsidRPr="00D87CAA">
        <w:rPr>
          <w:rFonts w:asciiTheme="minorHAnsi" w:hAnsiTheme="minorHAnsi" w:cstheme="minorHAnsi"/>
          <w:b/>
          <w:color w:val="000000" w:themeColor="text1"/>
        </w:rPr>
        <w:t>Young people’s listening exercise</w:t>
      </w:r>
    </w:p>
    <w:p w14:paraId="07DEA969" w14:textId="2ABA7012" w:rsidR="00D87CAA" w:rsidRPr="00557EC6" w:rsidRDefault="007A3B94" w:rsidP="00D87CAA">
      <w:pPr>
        <w:spacing w:after="0" w:line="240" w:lineRule="auto"/>
        <w:rPr>
          <w:sz w:val="24"/>
          <w:szCs w:val="24"/>
        </w:rPr>
      </w:pPr>
      <w:r>
        <w:rPr>
          <w:sz w:val="24"/>
          <w:szCs w:val="24"/>
        </w:rPr>
        <w:t>Y</w:t>
      </w:r>
      <w:r w:rsidR="00D87CAA" w:rsidRPr="00557EC6">
        <w:rPr>
          <w:sz w:val="24"/>
          <w:szCs w:val="24"/>
        </w:rPr>
        <w:t xml:space="preserve">outh groups </w:t>
      </w:r>
      <w:r w:rsidR="00D87CAA">
        <w:rPr>
          <w:sz w:val="24"/>
          <w:szCs w:val="24"/>
        </w:rPr>
        <w:t xml:space="preserve">consisting of 379 young people aged 8-25 years </w:t>
      </w:r>
      <w:r w:rsidR="00D87CAA" w:rsidRPr="00557EC6">
        <w:rPr>
          <w:sz w:val="24"/>
          <w:szCs w:val="24"/>
        </w:rPr>
        <w:t>took part in the young people’s listening exercise:</w:t>
      </w:r>
    </w:p>
    <w:tbl>
      <w:tblPr>
        <w:tblW w:w="9026" w:type="dxa"/>
        <w:tblLook w:val="04A0" w:firstRow="1" w:lastRow="0" w:firstColumn="1" w:lastColumn="0" w:noHBand="0" w:noVBand="1"/>
      </w:tblPr>
      <w:tblGrid>
        <w:gridCol w:w="5387"/>
        <w:gridCol w:w="3639"/>
      </w:tblGrid>
      <w:tr w:rsidR="00D87CAA" w:rsidRPr="00975273" w14:paraId="25613478" w14:textId="77777777" w:rsidTr="00017402">
        <w:trPr>
          <w:trHeight w:val="315"/>
        </w:trPr>
        <w:tc>
          <w:tcPr>
            <w:tcW w:w="5387" w:type="dxa"/>
            <w:shd w:val="clear" w:color="auto" w:fill="auto"/>
            <w:noWrap/>
            <w:vAlign w:val="center"/>
            <w:hideMark/>
          </w:tcPr>
          <w:p w14:paraId="0415DD04" w14:textId="09C25EF7" w:rsidR="00D87CAA" w:rsidRPr="00975273" w:rsidRDefault="00B90EB3" w:rsidP="00017402">
            <w:pPr>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The Young Essex Assembly</w:t>
            </w:r>
          </w:p>
        </w:tc>
        <w:tc>
          <w:tcPr>
            <w:tcW w:w="3639" w:type="dxa"/>
          </w:tcPr>
          <w:p w14:paraId="55CC9AF3"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5BB7C34C" wp14:editId="72EC72CB">
                  <wp:extent cx="857250" cy="597014"/>
                  <wp:effectExtent l="0" t="0" r="0" b="0"/>
                  <wp:docPr id="15" name="Picture 15" descr="cid:image048.jpg@01D72620.2880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48.jpg@01D72620.2880880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866625" cy="603543"/>
                          </a:xfrm>
                          <a:prstGeom prst="rect">
                            <a:avLst/>
                          </a:prstGeom>
                          <a:noFill/>
                          <a:ln>
                            <a:noFill/>
                          </a:ln>
                        </pic:spPr>
                      </pic:pic>
                    </a:graphicData>
                  </a:graphic>
                </wp:inline>
              </w:drawing>
            </w:r>
          </w:p>
        </w:tc>
      </w:tr>
      <w:tr w:rsidR="00B90EB3" w:rsidRPr="00975273" w14:paraId="267D2614" w14:textId="77777777" w:rsidTr="007829D7">
        <w:trPr>
          <w:trHeight w:val="1473"/>
        </w:trPr>
        <w:tc>
          <w:tcPr>
            <w:tcW w:w="5387" w:type="dxa"/>
            <w:shd w:val="clear" w:color="auto" w:fill="auto"/>
            <w:noWrap/>
            <w:vAlign w:val="center"/>
          </w:tcPr>
          <w:p w14:paraId="3FB41BFD" w14:textId="56EEBF87" w:rsidR="00B90EB3" w:rsidRPr="00975273" w:rsidRDefault="00B90EB3"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Multi-school council CIC ambassadors</w:t>
            </w:r>
            <w:bookmarkStart w:id="0" w:name="_GoBack"/>
            <w:bookmarkEnd w:id="0"/>
          </w:p>
        </w:tc>
        <w:tc>
          <w:tcPr>
            <w:tcW w:w="3639" w:type="dxa"/>
          </w:tcPr>
          <w:p w14:paraId="26BB66C3" w14:textId="77777777" w:rsidR="00B90EB3" w:rsidRDefault="00B90EB3" w:rsidP="00017402">
            <w:pPr>
              <w:spacing w:after="0" w:line="240" w:lineRule="auto"/>
              <w:jc w:val="center"/>
              <w:rPr>
                <w:noProof/>
                <w:lang w:eastAsia="en-GB"/>
              </w:rPr>
            </w:pPr>
          </w:p>
          <w:p w14:paraId="0C26D0CB" w14:textId="0F3C8C71" w:rsidR="00B90EB3" w:rsidRDefault="007829D7" w:rsidP="007829D7">
            <w:pPr>
              <w:spacing w:after="0" w:line="240" w:lineRule="auto"/>
              <w:jc w:val="center"/>
              <w:rPr>
                <w:noProof/>
                <w:lang w:eastAsia="en-GB"/>
              </w:rPr>
            </w:pPr>
            <w:r>
              <w:rPr>
                <w:noProof/>
                <w:lang w:eastAsia="en-GB"/>
              </w:rPr>
              <w:drawing>
                <wp:inline distT="0" distB="0" distL="0" distR="0" wp14:anchorId="09E44A5B" wp14:editId="16052B46">
                  <wp:extent cx="497845" cy="523875"/>
                  <wp:effectExtent l="0" t="0" r="0" b="0"/>
                  <wp:docPr id="18" name="Picture 18" descr="The Multi-Schools Council - Essex Local OfferEssex Local O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he Multi-Schools Council - Essex Local OfferEssex Local Offe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03191" cy="529501"/>
                          </a:xfrm>
                          <a:prstGeom prst="rect">
                            <a:avLst/>
                          </a:prstGeom>
                          <a:noFill/>
                          <a:ln>
                            <a:noFill/>
                          </a:ln>
                        </pic:spPr>
                      </pic:pic>
                    </a:graphicData>
                  </a:graphic>
                </wp:inline>
              </w:drawing>
            </w:r>
          </w:p>
          <w:p w14:paraId="7BA2900C" w14:textId="6BB4A4E5" w:rsidR="00B90EB3" w:rsidRDefault="00B90EB3" w:rsidP="00017402">
            <w:pPr>
              <w:spacing w:after="0" w:line="240" w:lineRule="auto"/>
              <w:jc w:val="center"/>
              <w:rPr>
                <w:noProof/>
                <w:lang w:eastAsia="en-GB"/>
              </w:rPr>
            </w:pPr>
          </w:p>
        </w:tc>
      </w:tr>
      <w:tr w:rsidR="00D87CAA" w:rsidRPr="00975273" w14:paraId="3D85D5BA" w14:textId="77777777" w:rsidTr="00017402">
        <w:trPr>
          <w:trHeight w:val="315"/>
        </w:trPr>
        <w:tc>
          <w:tcPr>
            <w:tcW w:w="5387" w:type="dxa"/>
            <w:shd w:val="clear" w:color="auto" w:fill="auto"/>
            <w:noWrap/>
            <w:vAlign w:val="center"/>
            <w:hideMark/>
          </w:tcPr>
          <w:p w14:paraId="1D26B16B" w14:textId="77777777" w:rsidR="00D87CAA" w:rsidRPr="00975273"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 xml:space="preserve">Harlow Volunteer Police cadets   </w:t>
            </w:r>
          </w:p>
        </w:tc>
        <w:tc>
          <w:tcPr>
            <w:tcW w:w="3639" w:type="dxa"/>
          </w:tcPr>
          <w:p w14:paraId="707116D5"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36591B8A" wp14:editId="0FE63966">
                  <wp:extent cx="542925" cy="542925"/>
                  <wp:effectExtent l="0" t="0" r="9525" b="9525"/>
                  <wp:docPr id="4" name="Picture 4" descr="Uttlesford for jobs - Regional volunteering opportunities and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ttlesford for jobs - Regional volunteering opportunities and information"/>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D87CAA" w:rsidRPr="00975273" w14:paraId="1CA40190" w14:textId="77777777" w:rsidTr="00017402">
        <w:trPr>
          <w:trHeight w:val="315"/>
        </w:trPr>
        <w:tc>
          <w:tcPr>
            <w:tcW w:w="5387" w:type="dxa"/>
            <w:shd w:val="clear" w:color="auto" w:fill="auto"/>
            <w:noWrap/>
            <w:vAlign w:val="center"/>
            <w:hideMark/>
          </w:tcPr>
          <w:p w14:paraId="52650D39"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Harlow Youth Council</w:t>
            </w:r>
          </w:p>
        </w:tc>
        <w:tc>
          <w:tcPr>
            <w:tcW w:w="3639" w:type="dxa"/>
          </w:tcPr>
          <w:p w14:paraId="09B91695"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06AC0A09" wp14:editId="7566E605">
                  <wp:extent cx="933450" cy="736243"/>
                  <wp:effectExtent l="0" t="0" r="0" b="6985"/>
                  <wp:docPr id="14" name="Picture 14" descr="Youth Council | Harlow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Youth Council | Harlow Council"/>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957929" cy="755550"/>
                          </a:xfrm>
                          <a:prstGeom prst="rect">
                            <a:avLst/>
                          </a:prstGeom>
                          <a:noFill/>
                          <a:ln>
                            <a:noFill/>
                          </a:ln>
                        </pic:spPr>
                      </pic:pic>
                    </a:graphicData>
                  </a:graphic>
                </wp:inline>
              </w:drawing>
            </w:r>
          </w:p>
        </w:tc>
      </w:tr>
      <w:tr w:rsidR="00D87CAA" w:rsidRPr="00975273" w14:paraId="3A6A84AE" w14:textId="77777777" w:rsidTr="00017402">
        <w:trPr>
          <w:trHeight w:val="315"/>
        </w:trPr>
        <w:tc>
          <w:tcPr>
            <w:tcW w:w="5387" w:type="dxa"/>
            <w:shd w:val="clear" w:color="auto" w:fill="auto"/>
            <w:noWrap/>
            <w:vAlign w:val="center"/>
            <w:hideMark/>
          </w:tcPr>
          <w:p w14:paraId="5ADCA3F6" w14:textId="77777777" w:rsidR="00D87CAA" w:rsidRPr="00975273"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Colchester County High School for Girls</w:t>
            </w:r>
          </w:p>
        </w:tc>
        <w:tc>
          <w:tcPr>
            <w:tcW w:w="3639" w:type="dxa"/>
          </w:tcPr>
          <w:p w14:paraId="5D8B0C7A"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3A50F4C5" wp14:editId="4ECAEB6E">
                  <wp:extent cx="838200" cy="838200"/>
                  <wp:effectExtent l="0" t="0" r="0" b="0"/>
                  <wp:docPr id="11" name="Picture 11" descr="Leavers' Destinations &amp; Results - Oxford House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eavers' Destinations &amp; Results - Oxford House School"/>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inline>
              </w:drawing>
            </w:r>
          </w:p>
        </w:tc>
      </w:tr>
      <w:tr w:rsidR="00D87CAA" w:rsidRPr="00975273" w14:paraId="338BFC0B" w14:textId="77777777" w:rsidTr="00017402">
        <w:trPr>
          <w:trHeight w:val="315"/>
        </w:trPr>
        <w:tc>
          <w:tcPr>
            <w:tcW w:w="5387" w:type="dxa"/>
            <w:shd w:val="clear" w:color="auto" w:fill="auto"/>
            <w:noWrap/>
            <w:vAlign w:val="center"/>
            <w:hideMark/>
          </w:tcPr>
          <w:p w14:paraId="2370D151"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ROOTS POD Academy CIC</w:t>
            </w:r>
          </w:p>
        </w:tc>
        <w:tc>
          <w:tcPr>
            <w:tcW w:w="3639" w:type="dxa"/>
          </w:tcPr>
          <w:p w14:paraId="3A1ADC8E"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59B6A7D6" wp14:editId="63AAC019">
                  <wp:extent cx="415738" cy="666750"/>
                  <wp:effectExtent l="0" t="0" r="3810" b="0"/>
                  <wp:docPr id="13" name="Picture 13" descr="ROOTS POD Academy C.I.C. - Recreating Our Own Tomo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OOTS POD Academy C.I.C. - Recreating Our Own Tomorrow"/>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433814" cy="695741"/>
                          </a:xfrm>
                          <a:prstGeom prst="rect">
                            <a:avLst/>
                          </a:prstGeom>
                          <a:noFill/>
                          <a:ln>
                            <a:noFill/>
                          </a:ln>
                        </pic:spPr>
                      </pic:pic>
                    </a:graphicData>
                  </a:graphic>
                </wp:inline>
              </w:drawing>
            </w:r>
          </w:p>
        </w:tc>
      </w:tr>
      <w:tr w:rsidR="00D87CAA" w:rsidRPr="00975273" w14:paraId="7214F7AF" w14:textId="77777777" w:rsidTr="00017402">
        <w:trPr>
          <w:trHeight w:val="315"/>
        </w:trPr>
        <w:tc>
          <w:tcPr>
            <w:tcW w:w="5387" w:type="dxa"/>
            <w:shd w:val="clear" w:color="auto" w:fill="auto"/>
            <w:noWrap/>
            <w:vAlign w:val="center"/>
            <w:hideMark/>
          </w:tcPr>
          <w:p w14:paraId="1C50FE47"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Epping Forest Youth Council</w:t>
            </w:r>
          </w:p>
        </w:tc>
        <w:tc>
          <w:tcPr>
            <w:tcW w:w="3639" w:type="dxa"/>
          </w:tcPr>
          <w:p w14:paraId="6A3799D2"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0A214BC0" wp14:editId="5189482A">
                  <wp:extent cx="1276350" cy="590312"/>
                  <wp:effectExtent l="0" t="0" r="0" b="635"/>
                  <wp:docPr id="1" name="Picture 1" descr="cid:image003.jpg@01D72620.2880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D72620.2880880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279020" cy="591547"/>
                          </a:xfrm>
                          <a:prstGeom prst="rect">
                            <a:avLst/>
                          </a:prstGeom>
                          <a:noFill/>
                          <a:ln>
                            <a:noFill/>
                          </a:ln>
                        </pic:spPr>
                      </pic:pic>
                    </a:graphicData>
                  </a:graphic>
                </wp:inline>
              </w:drawing>
            </w:r>
          </w:p>
        </w:tc>
      </w:tr>
      <w:tr w:rsidR="00D87CAA" w:rsidRPr="00975273" w14:paraId="4A3EA3ED" w14:textId="77777777" w:rsidTr="00017402">
        <w:trPr>
          <w:trHeight w:val="315"/>
        </w:trPr>
        <w:tc>
          <w:tcPr>
            <w:tcW w:w="5387" w:type="dxa"/>
            <w:shd w:val="clear" w:color="auto" w:fill="auto"/>
            <w:noWrap/>
            <w:vAlign w:val="center"/>
            <w:hideMark/>
          </w:tcPr>
          <w:p w14:paraId="296EF215" w14:textId="77777777" w:rsidR="00D87CAA" w:rsidRPr="00975273"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2nd Lexden Guides and 1st Colchester South Range</w:t>
            </w:r>
            <w:r w:rsidRPr="00557EC6">
              <w:rPr>
                <w:rFonts w:eastAsia="Times New Roman" w:cstheme="minorHAnsi"/>
                <w:color w:val="000000"/>
                <w:sz w:val="24"/>
                <w:szCs w:val="24"/>
                <w:lang w:eastAsia="en-GB"/>
              </w:rPr>
              <w:t>rs</w:t>
            </w:r>
          </w:p>
        </w:tc>
        <w:tc>
          <w:tcPr>
            <w:tcW w:w="3639" w:type="dxa"/>
          </w:tcPr>
          <w:p w14:paraId="2049CCB3"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1EAADA3A" wp14:editId="1E34BD29">
                  <wp:extent cx="1209675" cy="596664"/>
                  <wp:effectExtent l="0" t="0" r="0" b="0"/>
                  <wp:docPr id="16" name="Picture 16"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ome"/>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242981" cy="613092"/>
                          </a:xfrm>
                          <a:prstGeom prst="rect">
                            <a:avLst/>
                          </a:prstGeom>
                          <a:noFill/>
                          <a:ln>
                            <a:noFill/>
                          </a:ln>
                        </pic:spPr>
                      </pic:pic>
                    </a:graphicData>
                  </a:graphic>
                </wp:inline>
              </w:drawing>
            </w:r>
          </w:p>
        </w:tc>
      </w:tr>
      <w:tr w:rsidR="00D87CAA" w:rsidRPr="00975273" w14:paraId="735823F8" w14:textId="77777777" w:rsidTr="00017402">
        <w:trPr>
          <w:trHeight w:val="315"/>
        </w:trPr>
        <w:tc>
          <w:tcPr>
            <w:tcW w:w="5387" w:type="dxa"/>
            <w:shd w:val="clear" w:color="auto" w:fill="auto"/>
            <w:noWrap/>
            <w:vAlign w:val="center"/>
            <w:hideMark/>
          </w:tcPr>
          <w:p w14:paraId="60239E14"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The Red Balloon Foundation</w:t>
            </w:r>
          </w:p>
        </w:tc>
        <w:tc>
          <w:tcPr>
            <w:tcW w:w="3639" w:type="dxa"/>
          </w:tcPr>
          <w:p w14:paraId="51743D15"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7F0C658A" wp14:editId="56EB4449">
                  <wp:extent cx="838200" cy="571500"/>
                  <wp:effectExtent l="0" t="0" r="0" b="0"/>
                  <wp:docPr id="5" name="Picture 5" descr="Red Balloon Foundation - OS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d Balloon Foundation - OSCAR"/>
                          <pic:cNvPicPr>
                            <a:picLocks noChangeAspect="1" noChangeArrowheads="1"/>
                          </pic:cNvPicPr>
                        </pic:nvPicPr>
                        <pic:blipFill rotWithShape="1">
                          <a:blip r:embed="rId24" r:link="rId25">
                            <a:extLst>
                              <a:ext uri="{28A0092B-C50C-407E-A947-70E740481C1C}">
                                <a14:useLocalDpi xmlns:a14="http://schemas.microsoft.com/office/drawing/2010/main" val="0"/>
                              </a:ext>
                            </a:extLst>
                          </a:blip>
                          <a:srcRect t="15910" b="15908"/>
                          <a:stretch/>
                        </pic:blipFill>
                        <pic:spPr bwMode="auto">
                          <a:xfrm>
                            <a:off x="0" y="0"/>
                            <a:ext cx="838200" cy="5715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87CAA" w:rsidRPr="00975273" w14:paraId="2B8EB985" w14:textId="77777777" w:rsidTr="00017402">
        <w:trPr>
          <w:trHeight w:val="315"/>
        </w:trPr>
        <w:tc>
          <w:tcPr>
            <w:tcW w:w="5387" w:type="dxa"/>
            <w:shd w:val="clear" w:color="auto" w:fill="auto"/>
            <w:noWrap/>
            <w:vAlign w:val="center"/>
            <w:hideMark/>
          </w:tcPr>
          <w:p w14:paraId="0B351232" w14:textId="77777777" w:rsidR="007A3B94" w:rsidRDefault="007A3B94" w:rsidP="00017402">
            <w:pPr>
              <w:spacing w:after="0" w:line="240" w:lineRule="auto"/>
              <w:rPr>
                <w:rFonts w:eastAsia="Times New Roman" w:cstheme="minorHAnsi"/>
                <w:color w:val="000000"/>
                <w:sz w:val="24"/>
                <w:szCs w:val="24"/>
                <w:lang w:eastAsia="en-GB"/>
              </w:rPr>
            </w:pPr>
          </w:p>
          <w:p w14:paraId="3FE6BC83" w14:textId="19C08EDA" w:rsidR="00D87CAA"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 xml:space="preserve">Lads </w:t>
            </w:r>
            <w:r w:rsidRPr="00557EC6">
              <w:rPr>
                <w:rFonts w:eastAsia="Times New Roman" w:cstheme="minorHAnsi"/>
                <w:color w:val="000000"/>
                <w:sz w:val="24"/>
                <w:szCs w:val="24"/>
                <w:lang w:eastAsia="en-GB"/>
              </w:rPr>
              <w:t xml:space="preserve">Need Dads </w:t>
            </w:r>
          </w:p>
          <w:p w14:paraId="35AD7F4C" w14:textId="77777777" w:rsidR="007A3B94" w:rsidRDefault="007A3B94" w:rsidP="00017402">
            <w:pPr>
              <w:spacing w:after="0" w:line="240" w:lineRule="auto"/>
              <w:rPr>
                <w:rFonts w:eastAsia="Times New Roman" w:cstheme="minorHAnsi"/>
                <w:color w:val="000000"/>
                <w:sz w:val="24"/>
                <w:szCs w:val="24"/>
                <w:lang w:eastAsia="en-GB"/>
              </w:rPr>
            </w:pPr>
          </w:p>
          <w:p w14:paraId="1768DD07" w14:textId="75DCE0EB" w:rsidR="007A3B94" w:rsidRPr="00975273" w:rsidRDefault="007A3B94" w:rsidP="00017402">
            <w:pPr>
              <w:spacing w:after="0" w:line="240" w:lineRule="auto"/>
              <w:rPr>
                <w:rFonts w:eastAsia="Times New Roman" w:cstheme="minorHAnsi"/>
                <w:color w:val="000000"/>
                <w:sz w:val="24"/>
                <w:szCs w:val="24"/>
                <w:lang w:eastAsia="en-GB"/>
              </w:rPr>
            </w:pPr>
          </w:p>
        </w:tc>
        <w:tc>
          <w:tcPr>
            <w:tcW w:w="3639" w:type="dxa"/>
          </w:tcPr>
          <w:p w14:paraId="2CF419CE"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39FD2667" wp14:editId="3FB70666">
                  <wp:extent cx="2171700" cy="407194"/>
                  <wp:effectExtent l="0" t="0" r="0" b="0"/>
                  <wp:docPr id="2" name="Picture 2" descr="Lads need D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ds need Dads"/>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2217088" cy="415704"/>
                          </a:xfrm>
                          <a:prstGeom prst="rect">
                            <a:avLst/>
                          </a:prstGeom>
                          <a:noFill/>
                          <a:ln>
                            <a:noFill/>
                          </a:ln>
                        </pic:spPr>
                      </pic:pic>
                    </a:graphicData>
                  </a:graphic>
                </wp:inline>
              </w:drawing>
            </w:r>
          </w:p>
        </w:tc>
      </w:tr>
      <w:tr w:rsidR="00D87CAA" w:rsidRPr="00975273" w14:paraId="6B0D216F" w14:textId="77777777" w:rsidTr="00017402">
        <w:trPr>
          <w:trHeight w:val="315"/>
        </w:trPr>
        <w:tc>
          <w:tcPr>
            <w:tcW w:w="5387" w:type="dxa"/>
            <w:shd w:val="clear" w:color="auto" w:fill="auto"/>
            <w:noWrap/>
            <w:vAlign w:val="center"/>
          </w:tcPr>
          <w:p w14:paraId="1D6FFA50"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South Essex College</w:t>
            </w:r>
          </w:p>
        </w:tc>
        <w:tc>
          <w:tcPr>
            <w:tcW w:w="3639" w:type="dxa"/>
          </w:tcPr>
          <w:p w14:paraId="6BE27E1D"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6B7D4DBF" wp14:editId="276D8D0C">
                  <wp:extent cx="1714500" cy="625845"/>
                  <wp:effectExtent l="0" t="0" r="0" b="3175"/>
                  <wp:docPr id="10" name="Picture 10" descr="South Essex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outh Essex College"/>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1727863" cy="630723"/>
                          </a:xfrm>
                          <a:prstGeom prst="rect">
                            <a:avLst/>
                          </a:prstGeom>
                          <a:noFill/>
                          <a:ln>
                            <a:noFill/>
                          </a:ln>
                        </pic:spPr>
                      </pic:pic>
                    </a:graphicData>
                  </a:graphic>
                </wp:inline>
              </w:drawing>
            </w:r>
          </w:p>
        </w:tc>
      </w:tr>
      <w:tr w:rsidR="00D87CAA" w:rsidRPr="00975273" w14:paraId="443E0E6D" w14:textId="77777777" w:rsidTr="00017402">
        <w:trPr>
          <w:trHeight w:val="315"/>
        </w:trPr>
        <w:tc>
          <w:tcPr>
            <w:tcW w:w="5387" w:type="dxa"/>
            <w:shd w:val="clear" w:color="auto" w:fill="auto"/>
            <w:noWrap/>
            <w:vAlign w:val="center"/>
            <w:hideMark/>
          </w:tcPr>
          <w:p w14:paraId="71C885C0"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lastRenderedPageBreak/>
              <w:t xml:space="preserve">Home-start Colchester, </w:t>
            </w:r>
            <w:r w:rsidRPr="00975273">
              <w:rPr>
                <w:rFonts w:eastAsia="Times New Roman" w:cstheme="minorHAnsi"/>
                <w:color w:val="000000"/>
                <w:sz w:val="24"/>
                <w:szCs w:val="24"/>
                <w:lang w:eastAsia="en-GB"/>
              </w:rPr>
              <w:t>Cl</w:t>
            </w:r>
            <w:r w:rsidRPr="00557EC6">
              <w:rPr>
                <w:rFonts w:eastAsia="Times New Roman" w:cstheme="minorHAnsi"/>
                <w:color w:val="000000"/>
                <w:sz w:val="24"/>
                <w:szCs w:val="24"/>
                <w:lang w:eastAsia="en-GB"/>
              </w:rPr>
              <w:t>a</w:t>
            </w:r>
            <w:r w:rsidRPr="00975273">
              <w:rPr>
                <w:rFonts w:eastAsia="Times New Roman" w:cstheme="minorHAnsi"/>
                <w:color w:val="000000"/>
                <w:sz w:val="24"/>
                <w:szCs w:val="24"/>
                <w:lang w:eastAsia="en-GB"/>
              </w:rPr>
              <w:t xml:space="preserve">cton </w:t>
            </w:r>
            <w:r w:rsidRPr="00557EC6">
              <w:rPr>
                <w:rFonts w:eastAsia="Times New Roman" w:cstheme="minorHAnsi"/>
                <w:color w:val="000000"/>
                <w:sz w:val="24"/>
                <w:szCs w:val="24"/>
                <w:lang w:eastAsia="en-GB"/>
              </w:rPr>
              <w:t xml:space="preserve">and </w:t>
            </w:r>
            <w:r w:rsidRPr="00975273">
              <w:rPr>
                <w:rFonts w:eastAsia="Times New Roman" w:cstheme="minorHAnsi"/>
                <w:color w:val="000000"/>
                <w:sz w:val="24"/>
                <w:szCs w:val="24"/>
                <w:lang w:eastAsia="en-GB"/>
              </w:rPr>
              <w:t xml:space="preserve">Jaywick    </w:t>
            </w:r>
          </w:p>
        </w:tc>
        <w:tc>
          <w:tcPr>
            <w:tcW w:w="3639" w:type="dxa"/>
          </w:tcPr>
          <w:p w14:paraId="34BFFC47"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7C3FC243" wp14:editId="5C63CF17">
                  <wp:extent cx="990600" cy="740059"/>
                  <wp:effectExtent l="0" t="0" r="0" b="3175"/>
                  <wp:docPr id="17" name="Picture 17" descr="Fundraise for Home-Start Colchester | Everycl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ndraise for Home-Start Colchester | Everyclick"/>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1007751" cy="752872"/>
                          </a:xfrm>
                          <a:prstGeom prst="rect">
                            <a:avLst/>
                          </a:prstGeom>
                          <a:noFill/>
                          <a:ln>
                            <a:noFill/>
                          </a:ln>
                        </pic:spPr>
                      </pic:pic>
                    </a:graphicData>
                  </a:graphic>
                </wp:inline>
              </w:drawing>
            </w:r>
          </w:p>
        </w:tc>
      </w:tr>
      <w:tr w:rsidR="00D87CAA" w:rsidRPr="00975273" w14:paraId="7E8408BD" w14:textId="77777777" w:rsidTr="00017402">
        <w:trPr>
          <w:trHeight w:val="315"/>
        </w:trPr>
        <w:tc>
          <w:tcPr>
            <w:tcW w:w="5387" w:type="dxa"/>
            <w:shd w:val="clear" w:color="auto" w:fill="auto"/>
            <w:noWrap/>
            <w:vAlign w:val="center"/>
            <w:hideMark/>
          </w:tcPr>
          <w:p w14:paraId="1BBC5540"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InterAct Ltd</w:t>
            </w:r>
          </w:p>
        </w:tc>
        <w:tc>
          <w:tcPr>
            <w:tcW w:w="3639" w:type="dxa"/>
          </w:tcPr>
          <w:p w14:paraId="231F3013"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3DEC274F" wp14:editId="1BCEE983">
                  <wp:extent cx="1504950" cy="413732"/>
                  <wp:effectExtent l="0" t="0" r="0" b="5715"/>
                  <wp:docPr id="8" name="Picture 8" descr="InterAct (@InterActEssex)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nterAct (@InterActEssex) | Twitter"/>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1510731" cy="415321"/>
                          </a:xfrm>
                          <a:prstGeom prst="rect">
                            <a:avLst/>
                          </a:prstGeom>
                          <a:noFill/>
                          <a:ln>
                            <a:noFill/>
                          </a:ln>
                        </pic:spPr>
                      </pic:pic>
                    </a:graphicData>
                  </a:graphic>
                </wp:inline>
              </w:drawing>
            </w:r>
          </w:p>
        </w:tc>
      </w:tr>
      <w:tr w:rsidR="00D87CAA" w:rsidRPr="00975273" w14:paraId="1C1282D3" w14:textId="77777777" w:rsidTr="00017402">
        <w:trPr>
          <w:trHeight w:val="315"/>
        </w:trPr>
        <w:tc>
          <w:tcPr>
            <w:tcW w:w="5387" w:type="dxa"/>
            <w:shd w:val="clear" w:color="auto" w:fill="auto"/>
            <w:noWrap/>
            <w:vAlign w:val="center"/>
            <w:hideMark/>
          </w:tcPr>
          <w:p w14:paraId="2A503193" w14:textId="77777777" w:rsidR="00D87CAA" w:rsidRPr="00975273"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 xml:space="preserve">Action For Family Carers  -Young Carers Club  </w:t>
            </w:r>
          </w:p>
        </w:tc>
        <w:tc>
          <w:tcPr>
            <w:tcW w:w="3639" w:type="dxa"/>
          </w:tcPr>
          <w:p w14:paraId="618A9211"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2AE84BE8" wp14:editId="0A5904DC">
                  <wp:extent cx="914400" cy="562743"/>
                  <wp:effectExtent l="0" t="0" r="0" b="8890"/>
                  <wp:docPr id="6" name="Picture 6" descr="Action For Family Carers | Neighbour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ction For Family Carers | Neighbourly"/>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919960" cy="566165"/>
                          </a:xfrm>
                          <a:prstGeom prst="rect">
                            <a:avLst/>
                          </a:prstGeom>
                          <a:noFill/>
                          <a:ln>
                            <a:noFill/>
                          </a:ln>
                        </pic:spPr>
                      </pic:pic>
                    </a:graphicData>
                  </a:graphic>
                </wp:inline>
              </w:drawing>
            </w:r>
          </w:p>
        </w:tc>
      </w:tr>
      <w:tr w:rsidR="00D87CAA" w:rsidRPr="00975273" w14:paraId="092B2E94" w14:textId="77777777" w:rsidTr="00017402">
        <w:trPr>
          <w:trHeight w:val="315"/>
        </w:trPr>
        <w:tc>
          <w:tcPr>
            <w:tcW w:w="5387" w:type="dxa"/>
            <w:shd w:val="clear" w:color="auto" w:fill="auto"/>
            <w:noWrap/>
            <w:vAlign w:val="center"/>
            <w:hideMark/>
          </w:tcPr>
          <w:p w14:paraId="0D319AAB" w14:textId="77777777" w:rsidR="00D87CAA" w:rsidRPr="00975273"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 xml:space="preserve">Yellow Door </w:t>
            </w:r>
          </w:p>
        </w:tc>
        <w:tc>
          <w:tcPr>
            <w:tcW w:w="3639" w:type="dxa"/>
          </w:tcPr>
          <w:p w14:paraId="43074692"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2CBCD7AD" wp14:editId="5C92BFE5">
                  <wp:extent cx="1009650" cy="432114"/>
                  <wp:effectExtent l="0" t="0" r="0" b="6350"/>
                  <wp:docPr id="7" name="Picture 7" descr="Support Yellow Door (Canvey Island Youth Project) when you play The Essex  Lottery - The Essex Lott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pport Yellow Door (Canvey Island Youth Project) when you play The Essex  Lottery - The Essex Lottery"/>
                          <pic:cNvPicPr>
                            <a:picLocks noChangeAspect="1" noChangeArrowheads="1"/>
                          </pic:cNvPicPr>
                        </pic:nvPicPr>
                        <pic:blipFill>
                          <a:blip r:embed="rId36" r:link="rId37">
                            <a:extLst>
                              <a:ext uri="{28A0092B-C50C-407E-A947-70E740481C1C}">
                                <a14:useLocalDpi xmlns:a14="http://schemas.microsoft.com/office/drawing/2010/main" val="0"/>
                              </a:ext>
                            </a:extLst>
                          </a:blip>
                          <a:srcRect/>
                          <a:stretch>
                            <a:fillRect/>
                          </a:stretch>
                        </pic:blipFill>
                        <pic:spPr bwMode="auto">
                          <a:xfrm>
                            <a:off x="0" y="0"/>
                            <a:ext cx="1013648" cy="433825"/>
                          </a:xfrm>
                          <a:prstGeom prst="rect">
                            <a:avLst/>
                          </a:prstGeom>
                          <a:noFill/>
                          <a:ln>
                            <a:noFill/>
                          </a:ln>
                        </pic:spPr>
                      </pic:pic>
                    </a:graphicData>
                  </a:graphic>
                </wp:inline>
              </w:drawing>
            </w:r>
          </w:p>
        </w:tc>
      </w:tr>
      <w:tr w:rsidR="00D87CAA" w:rsidRPr="00975273" w14:paraId="740F9F67" w14:textId="77777777" w:rsidTr="00017402">
        <w:trPr>
          <w:trHeight w:val="315"/>
        </w:trPr>
        <w:tc>
          <w:tcPr>
            <w:tcW w:w="5387" w:type="dxa"/>
            <w:shd w:val="clear" w:color="auto" w:fill="auto"/>
            <w:noWrap/>
            <w:vAlign w:val="center"/>
            <w:hideMark/>
          </w:tcPr>
          <w:p w14:paraId="58A68795" w14:textId="77777777" w:rsidR="00D87CAA" w:rsidRPr="00975273" w:rsidRDefault="00D87CAA" w:rsidP="00017402">
            <w:pPr>
              <w:spacing w:after="0" w:line="240" w:lineRule="auto"/>
              <w:rPr>
                <w:rFonts w:eastAsia="Times New Roman" w:cstheme="minorHAnsi"/>
                <w:color w:val="000000"/>
                <w:sz w:val="24"/>
                <w:szCs w:val="24"/>
                <w:lang w:eastAsia="en-GB"/>
              </w:rPr>
            </w:pPr>
            <w:r w:rsidRPr="00975273">
              <w:rPr>
                <w:rFonts w:eastAsia="Times New Roman" w:cstheme="minorHAnsi"/>
                <w:color w:val="000000"/>
                <w:sz w:val="24"/>
                <w:szCs w:val="24"/>
                <w:lang w:eastAsia="en-GB"/>
              </w:rPr>
              <w:t xml:space="preserve">Bar'n'bus Trust. </w:t>
            </w:r>
          </w:p>
        </w:tc>
        <w:tc>
          <w:tcPr>
            <w:tcW w:w="3639" w:type="dxa"/>
          </w:tcPr>
          <w:p w14:paraId="07AC323A"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2987BDD1" wp14:editId="12A0B163">
                  <wp:extent cx="1666875" cy="453706"/>
                  <wp:effectExtent l="0" t="0" r="0" b="3810"/>
                  <wp:docPr id="9" name="Picture 9" descr="Bar 'n' Bus Trust Events | Eventbr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r 'n' Bus Trust Events | Eventbrite"/>
                          <pic:cNvPicPr>
                            <a:picLocks noChangeAspect="1" noChangeArrowheads="1"/>
                          </pic:cNvPicPr>
                        </pic:nvPicPr>
                        <pic:blipFill>
                          <a:blip r:embed="rId38" r:link="rId39">
                            <a:extLst>
                              <a:ext uri="{28A0092B-C50C-407E-A947-70E740481C1C}">
                                <a14:useLocalDpi xmlns:a14="http://schemas.microsoft.com/office/drawing/2010/main" val="0"/>
                              </a:ext>
                            </a:extLst>
                          </a:blip>
                          <a:srcRect/>
                          <a:stretch>
                            <a:fillRect/>
                          </a:stretch>
                        </pic:blipFill>
                        <pic:spPr bwMode="auto">
                          <a:xfrm>
                            <a:off x="0" y="0"/>
                            <a:ext cx="1681713" cy="457745"/>
                          </a:xfrm>
                          <a:prstGeom prst="rect">
                            <a:avLst/>
                          </a:prstGeom>
                          <a:noFill/>
                          <a:ln>
                            <a:noFill/>
                          </a:ln>
                        </pic:spPr>
                      </pic:pic>
                    </a:graphicData>
                  </a:graphic>
                </wp:inline>
              </w:drawing>
            </w:r>
          </w:p>
        </w:tc>
      </w:tr>
      <w:tr w:rsidR="00D87CAA" w:rsidRPr="00975273" w14:paraId="545041D2" w14:textId="77777777" w:rsidTr="00017402">
        <w:trPr>
          <w:trHeight w:val="315"/>
        </w:trPr>
        <w:tc>
          <w:tcPr>
            <w:tcW w:w="5387" w:type="dxa"/>
            <w:shd w:val="clear" w:color="auto" w:fill="auto"/>
            <w:noWrap/>
            <w:vAlign w:val="center"/>
            <w:hideMark/>
          </w:tcPr>
          <w:p w14:paraId="1C85B710" w14:textId="77777777" w:rsidR="00D87CAA" w:rsidRPr="00975273" w:rsidRDefault="00D87CAA" w:rsidP="00017402">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Girls Empowerment Initiative</w:t>
            </w:r>
          </w:p>
        </w:tc>
        <w:tc>
          <w:tcPr>
            <w:tcW w:w="3639" w:type="dxa"/>
          </w:tcPr>
          <w:p w14:paraId="50CC9A82" w14:textId="77777777" w:rsidR="00D87CAA"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7C1EC017" wp14:editId="7118BBBF">
                  <wp:extent cx="1423459" cy="542845"/>
                  <wp:effectExtent l="0" t="0" r="5715" b="0"/>
                  <wp:docPr id="3" name="Picture 3" descr="Girls Empowerment Initiative UK C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irls Empowerment Initiative UK CIC"/>
                          <pic:cNvPicPr>
                            <a:picLocks noChangeAspect="1" noChangeArrowheads="1"/>
                          </pic:cNvPicPr>
                        </pic:nvPicPr>
                        <pic:blipFill>
                          <a:blip r:embed="rId40" r:link="rId41">
                            <a:extLst>
                              <a:ext uri="{28A0092B-C50C-407E-A947-70E740481C1C}">
                                <a14:useLocalDpi xmlns:a14="http://schemas.microsoft.com/office/drawing/2010/main" val="0"/>
                              </a:ext>
                            </a:extLst>
                          </a:blip>
                          <a:srcRect/>
                          <a:stretch>
                            <a:fillRect/>
                          </a:stretch>
                        </pic:blipFill>
                        <pic:spPr bwMode="auto">
                          <a:xfrm>
                            <a:off x="0" y="0"/>
                            <a:ext cx="1451110" cy="553390"/>
                          </a:xfrm>
                          <a:prstGeom prst="rect">
                            <a:avLst/>
                          </a:prstGeom>
                          <a:noFill/>
                          <a:ln>
                            <a:noFill/>
                          </a:ln>
                        </pic:spPr>
                      </pic:pic>
                    </a:graphicData>
                  </a:graphic>
                </wp:inline>
              </w:drawing>
            </w:r>
          </w:p>
        </w:tc>
      </w:tr>
      <w:tr w:rsidR="00D87CAA" w:rsidRPr="00975273" w14:paraId="2B68F8BD" w14:textId="77777777" w:rsidTr="00017402">
        <w:trPr>
          <w:trHeight w:val="250"/>
        </w:trPr>
        <w:tc>
          <w:tcPr>
            <w:tcW w:w="5387" w:type="dxa"/>
            <w:shd w:val="clear" w:color="auto" w:fill="auto"/>
            <w:noWrap/>
            <w:vAlign w:val="center"/>
            <w:hideMark/>
          </w:tcPr>
          <w:p w14:paraId="25F9F1E7" w14:textId="6FBB1CD1" w:rsidR="00D87CAA" w:rsidRPr="00975273" w:rsidRDefault="00D87CAA" w:rsidP="007A3B94">
            <w:pPr>
              <w:spacing w:after="0" w:line="240" w:lineRule="auto"/>
              <w:rPr>
                <w:rFonts w:eastAsia="Times New Roman" w:cstheme="minorHAnsi"/>
                <w:color w:val="000000"/>
                <w:sz w:val="24"/>
                <w:szCs w:val="24"/>
                <w:lang w:eastAsia="en-GB"/>
              </w:rPr>
            </w:pPr>
            <w:r w:rsidRPr="00557EC6">
              <w:rPr>
                <w:rFonts w:eastAsia="Times New Roman" w:cstheme="minorHAnsi"/>
                <w:color w:val="000000"/>
                <w:sz w:val="24"/>
                <w:szCs w:val="24"/>
                <w:lang w:eastAsia="en-GB"/>
              </w:rPr>
              <w:t>Essex County Council Youth Service–</w:t>
            </w:r>
            <w:r w:rsidR="007A3B94">
              <w:rPr>
                <w:rFonts w:eastAsia="Times New Roman" w:cstheme="minorHAnsi"/>
                <w:color w:val="000000"/>
                <w:sz w:val="24"/>
                <w:szCs w:val="24"/>
                <w:lang w:eastAsia="en-GB"/>
              </w:rPr>
              <w:t xml:space="preserve"> </w:t>
            </w:r>
            <w:r w:rsidRPr="00557EC6">
              <w:rPr>
                <w:rFonts w:eastAsia="Times New Roman" w:cstheme="minorHAnsi"/>
                <w:color w:val="000000"/>
                <w:sz w:val="24"/>
                <w:szCs w:val="24"/>
                <w:lang w:eastAsia="en-GB"/>
              </w:rPr>
              <w:t>Halstead Youthy</w:t>
            </w:r>
          </w:p>
        </w:tc>
        <w:tc>
          <w:tcPr>
            <w:tcW w:w="3639" w:type="dxa"/>
          </w:tcPr>
          <w:p w14:paraId="00C1F1E1" w14:textId="77777777" w:rsidR="00D87CAA" w:rsidRPr="00975273" w:rsidRDefault="00D87CAA" w:rsidP="00017402">
            <w:pPr>
              <w:spacing w:after="0" w:line="240" w:lineRule="auto"/>
              <w:jc w:val="center"/>
              <w:rPr>
                <w:rFonts w:ascii="Arial" w:eastAsia="Times New Roman" w:hAnsi="Arial" w:cs="Arial"/>
                <w:color w:val="000000"/>
                <w:sz w:val="20"/>
                <w:szCs w:val="20"/>
                <w:lang w:eastAsia="en-GB"/>
              </w:rPr>
            </w:pPr>
            <w:r>
              <w:rPr>
                <w:noProof/>
                <w:lang w:eastAsia="en-GB"/>
              </w:rPr>
              <w:drawing>
                <wp:inline distT="0" distB="0" distL="0" distR="0" wp14:anchorId="454073E9" wp14:editId="7E3B9638">
                  <wp:extent cx="714375" cy="714375"/>
                  <wp:effectExtent l="0" t="0" r="9525" b="9525"/>
                  <wp:docPr id="12" name="Picture 12" descr="Essex Youth Service - Essex Local OfferEssex Local O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ssex Youth Service - Essex Local OfferEssex Local Offer"/>
                          <pic:cNvPicPr>
                            <a:picLocks noChangeAspect="1" noChangeArrowheads="1"/>
                          </pic:cNvPicPr>
                        </pic:nvPicPr>
                        <pic:blipFill>
                          <a:blip r:embed="rId42" r:link="rId43">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r>
    </w:tbl>
    <w:p w14:paraId="751B46BF" w14:textId="77777777" w:rsidR="00D87CAA" w:rsidRDefault="00D87CAA" w:rsidP="00D87CAA">
      <w:pPr>
        <w:rPr>
          <w:noProof/>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7"/>
        <w:gridCol w:w="475"/>
        <w:gridCol w:w="5794"/>
      </w:tblGrid>
      <w:tr w:rsidR="00D87CAA" w14:paraId="358464BD" w14:textId="77777777" w:rsidTr="00017402">
        <w:tc>
          <w:tcPr>
            <w:tcW w:w="2713" w:type="dxa"/>
          </w:tcPr>
          <w:tbl>
            <w:tblPr>
              <w:tblpPr w:leftFromText="180" w:rightFromText="180" w:horzAnchor="margin" w:tblpY="630"/>
              <w:tblOverlap w:val="never"/>
              <w:tblW w:w="2488" w:type="dxa"/>
              <w:tblLook w:val="04A0" w:firstRow="1" w:lastRow="0" w:firstColumn="1" w:lastColumn="0" w:noHBand="0" w:noVBand="1"/>
            </w:tblPr>
            <w:tblGrid>
              <w:gridCol w:w="1443"/>
              <w:gridCol w:w="581"/>
              <w:gridCol w:w="464"/>
            </w:tblGrid>
            <w:tr w:rsidR="00D87CAA" w:rsidRPr="000C6511" w14:paraId="3C65447D" w14:textId="77777777" w:rsidTr="00017402">
              <w:trPr>
                <w:trHeight w:val="260"/>
              </w:trPr>
              <w:tc>
                <w:tcPr>
                  <w:tcW w:w="14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75FBCB" w14:textId="77777777" w:rsidR="00D87CAA" w:rsidRPr="000C6511" w:rsidRDefault="00D87CAA" w:rsidP="00017402">
                  <w:pPr>
                    <w:spacing w:after="0" w:line="240" w:lineRule="auto"/>
                    <w:jc w:val="both"/>
                    <w:rPr>
                      <w:rFonts w:eastAsia="Times New Roman" w:cstheme="minorHAnsi"/>
                      <w:bCs/>
                      <w:color w:val="000000"/>
                      <w:sz w:val="24"/>
                      <w:szCs w:val="24"/>
                      <w:lang w:eastAsia="en-GB"/>
                    </w:rPr>
                  </w:pPr>
                  <w:r w:rsidRPr="000C6511">
                    <w:rPr>
                      <w:rFonts w:eastAsia="Times New Roman" w:cstheme="minorHAnsi"/>
                      <w:bCs/>
                      <w:color w:val="000000"/>
                      <w:sz w:val="24"/>
                      <w:szCs w:val="24"/>
                      <w:lang w:eastAsia="en-GB"/>
                    </w:rPr>
                    <w:t>Age Group</w:t>
                  </w:r>
                </w:p>
              </w:tc>
              <w:tc>
                <w:tcPr>
                  <w:tcW w:w="581" w:type="dxa"/>
                  <w:tcBorders>
                    <w:top w:val="single" w:sz="4" w:space="0" w:color="auto"/>
                    <w:left w:val="nil"/>
                    <w:bottom w:val="single" w:sz="4" w:space="0" w:color="auto"/>
                    <w:right w:val="single" w:sz="4" w:space="0" w:color="auto"/>
                  </w:tcBorders>
                  <w:shd w:val="clear" w:color="auto" w:fill="auto"/>
                  <w:noWrap/>
                  <w:vAlign w:val="center"/>
                  <w:hideMark/>
                </w:tcPr>
                <w:p w14:paraId="73497A47" w14:textId="77777777" w:rsidR="00D87CAA" w:rsidRPr="000C6511" w:rsidRDefault="00D87CAA" w:rsidP="00017402">
                  <w:pPr>
                    <w:spacing w:after="0" w:line="240" w:lineRule="auto"/>
                    <w:jc w:val="center"/>
                    <w:rPr>
                      <w:rFonts w:eastAsia="Times New Roman" w:cstheme="minorHAnsi"/>
                      <w:bCs/>
                      <w:color w:val="000000"/>
                      <w:sz w:val="24"/>
                      <w:szCs w:val="24"/>
                      <w:lang w:eastAsia="en-GB"/>
                    </w:rPr>
                  </w:pPr>
                  <w:r w:rsidRPr="000C6511">
                    <w:rPr>
                      <w:rFonts w:eastAsia="Times New Roman" w:cstheme="minorHAnsi"/>
                      <w:bCs/>
                      <w:color w:val="000000"/>
                      <w:sz w:val="24"/>
                      <w:szCs w:val="24"/>
                      <w:lang w:eastAsia="en-GB"/>
                    </w:rPr>
                    <w:t>n</w:t>
                  </w:r>
                </w:p>
              </w:tc>
              <w:tc>
                <w:tcPr>
                  <w:tcW w:w="464" w:type="dxa"/>
                  <w:tcBorders>
                    <w:top w:val="single" w:sz="4" w:space="0" w:color="auto"/>
                    <w:left w:val="nil"/>
                    <w:bottom w:val="single" w:sz="4" w:space="0" w:color="auto"/>
                    <w:right w:val="single" w:sz="4" w:space="0" w:color="auto"/>
                  </w:tcBorders>
                  <w:shd w:val="clear" w:color="auto" w:fill="auto"/>
                  <w:noWrap/>
                  <w:vAlign w:val="center"/>
                  <w:hideMark/>
                </w:tcPr>
                <w:p w14:paraId="64E4E655" w14:textId="77777777" w:rsidR="00D87CAA" w:rsidRPr="000C6511" w:rsidRDefault="00D87CAA" w:rsidP="00017402">
                  <w:pPr>
                    <w:spacing w:after="0" w:line="240" w:lineRule="auto"/>
                    <w:jc w:val="center"/>
                    <w:rPr>
                      <w:rFonts w:eastAsia="Times New Roman" w:cstheme="minorHAnsi"/>
                      <w:bCs/>
                      <w:color w:val="000000"/>
                      <w:sz w:val="24"/>
                      <w:szCs w:val="24"/>
                      <w:lang w:eastAsia="en-GB"/>
                    </w:rPr>
                  </w:pPr>
                  <w:r w:rsidRPr="000C6511">
                    <w:rPr>
                      <w:rFonts w:eastAsia="Times New Roman" w:cstheme="minorHAnsi"/>
                      <w:bCs/>
                      <w:color w:val="000000"/>
                      <w:sz w:val="24"/>
                      <w:szCs w:val="24"/>
                      <w:lang w:eastAsia="en-GB"/>
                    </w:rPr>
                    <w:t>%</w:t>
                  </w:r>
                </w:p>
              </w:tc>
            </w:tr>
            <w:tr w:rsidR="00D87CAA" w:rsidRPr="00977399" w14:paraId="4E12055F" w14:textId="77777777" w:rsidTr="00017402">
              <w:trPr>
                <w:trHeight w:val="250"/>
              </w:trPr>
              <w:tc>
                <w:tcPr>
                  <w:tcW w:w="1443" w:type="dxa"/>
                  <w:tcBorders>
                    <w:top w:val="nil"/>
                    <w:left w:val="single" w:sz="4" w:space="0" w:color="auto"/>
                    <w:bottom w:val="single" w:sz="4" w:space="0" w:color="auto"/>
                    <w:right w:val="single" w:sz="4" w:space="0" w:color="auto"/>
                  </w:tcBorders>
                  <w:shd w:val="clear" w:color="auto" w:fill="auto"/>
                  <w:noWrap/>
                  <w:vAlign w:val="center"/>
                  <w:hideMark/>
                </w:tcPr>
                <w:p w14:paraId="140141AF"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8-10  years</w:t>
                  </w:r>
                </w:p>
              </w:tc>
              <w:tc>
                <w:tcPr>
                  <w:tcW w:w="581" w:type="dxa"/>
                  <w:tcBorders>
                    <w:top w:val="nil"/>
                    <w:left w:val="nil"/>
                    <w:bottom w:val="single" w:sz="4" w:space="0" w:color="auto"/>
                    <w:right w:val="single" w:sz="4" w:space="0" w:color="auto"/>
                  </w:tcBorders>
                  <w:shd w:val="clear" w:color="auto" w:fill="auto"/>
                  <w:noWrap/>
                  <w:vAlign w:val="center"/>
                  <w:hideMark/>
                </w:tcPr>
                <w:p w14:paraId="0F419AF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19</w:t>
                  </w:r>
                </w:p>
              </w:tc>
              <w:tc>
                <w:tcPr>
                  <w:tcW w:w="464" w:type="dxa"/>
                  <w:tcBorders>
                    <w:top w:val="nil"/>
                    <w:left w:val="nil"/>
                    <w:bottom w:val="single" w:sz="4" w:space="0" w:color="auto"/>
                    <w:right w:val="single" w:sz="4" w:space="0" w:color="auto"/>
                  </w:tcBorders>
                  <w:shd w:val="clear" w:color="auto" w:fill="auto"/>
                  <w:noWrap/>
                  <w:vAlign w:val="center"/>
                  <w:hideMark/>
                </w:tcPr>
                <w:p w14:paraId="62E3892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r>
            <w:tr w:rsidR="00D87CAA" w:rsidRPr="00977399" w14:paraId="2676B66D" w14:textId="77777777" w:rsidTr="00017402">
              <w:trPr>
                <w:trHeight w:val="250"/>
              </w:trPr>
              <w:tc>
                <w:tcPr>
                  <w:tcW w:w="1443" w:type="dxa"/>
                  <w:tcBorders>
                    <w:top w:val="nil"/>
                    <w:left w:val="single" w:sz="4" w:space="0" w:color="auto"/>
                    <w:bottom w:val="single" w:sz="4" w:space="0" w:color="auto"/>
                    <w:right w:val="single" w:sz="4" w:space="0" w:color="auto"/>
                  </w:tcBorders>
                  <w:shd w:val="clear" w:color="auto" w:fill="auto"/>
                  <w:noWrap/>
                  <w:vAlign w:val="center"/>
                  <w:hideMark/>
                </w:tcPr>
                <w:p w14:paraId="2464E3AE"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11-12 years</w:t>
                  </w:r>
                </w:p>
              </w:tc>
              <w:tc>
                <w:tcPr>
                  <w:tcW w:w="581" w:type="dxa"/>
                  <w:tcBorders>
                    <w:top w:val="nil"/>
                    <w:left w:val="nil"/>
                    <w:bottom w:val="single" w:sz="4" w:space="0" w:color="auto"/>
                    <w:right w:val="single" w:sz="4" w:space="0" w:color="auto"/>
                  </w:tcBorders>
                  <w:shd w:val="clear" w:color="auto" w:fill="auto"/>
                  <w:noWrap/>
                  <w:vAlign w:val="center"/>
                  <w:hideMark/>
                </w:tcPr>
                <w:p w14:paraId="4D7F5FB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40</w:t>
                  </w:r>
                </w:p>
              </w:tc>
              <w:tc>
                <w:tcPr>
                  <w:tcW w:w="464" w:type="dxa"/>
                  <w:tcBorders>
                    <w:top w:val="nil"/>
                    <w:left w:val="nil"/>
                    <w:bottom w:val="single" w:sz="4" w:space="0" w:color="auto"/>
                    <w:right w:val="single" w:sz="4" w:space="0" w:color="auto"/>
                  </w:tcBorders>
                  <w:shd w:val="clear" w:color="auto" w:fill="auto"/>
                  <w:noWrap/>
                  <w:vAlign w:val="center"/>
                  <w:hideMark/>
                </w:tcPr>
                <w:p w14:paraId="2A875FE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r>
            <w:tr w:rsidR="00D87CAA" w:rsidRPr="00977399" w14:paraId="329BD48F" w14:textId="77777777" w:rsidTr="00017402">
              <w:trPr>
                <w:trHeight w:val="250"/>
              </w:trPr>
              <w:tc>
                <w:tcPr>
                  <w:tcW w:w="1443" w:type="dxa"/>
                  <w:tcBorders>
                    <w:top w:val="nil"/>
                    <w:left w:val="single" w:sz="4" w:space="0" w:color="auto"/>
                    <w:bottom w:val="single" w:sz="4" w:space="0" w:color="auto"/>
                    <w:right w:val="single" w:sz="4" w:space="0" w:color="auto"/>
                  </w:tcBorders>
                  <w:shd w:val="clear" w:color="auto" w:fill="auto"/>
                  <w:noWrap/>
                  <w:vAlign w:val="center"/>
                </w:tcPr>
                <w:p w14:paraId="33412C18"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13-14 years</w:t>
                  </w:r>
                </w:p>
              </w:tc>
              <w:tc>
                <w:tcPr>
                  <w:tcW w:w="581" w:type="dxa"/>
                  <w:tcBorders>
                    <w:top w:val="nil"/>
                    <w:left w:val="nil"/>
                    <w:bottom w:val="single" w:sz="4" w:space="0" w:color="auto"/>
                    <w:right w:val="single" w:sz="4" w:space="0" w:color="auto"/>
                  </w:tcBorders>
                  <w:shd w:val="clear" w:color="auto" w:fill="auto"/>
                  <w:noWrap/>
                  <w:vAlign w:val="center"/>
                </w:tcPr>
                <w:p w14:paraId="66456CE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119</w:t>
                  </w:r>
                </w:p>
              </w:tc>
              <w:tc>
                <w:tcPr>
                  <w:tcW w:w="464" w:type="dxa"/>
                  <w:tcBorders>
                    <w:top w:val="nil"/>
                    <w:left w:val="nil"/>
                    <w:bottom w:val="single" w:sz="4" w:space="0" w:color="auto"/>
                    <w:right w:val="single" w:sz="4" w:space="0" w:color="auto"/>
                  </w:tcBorders>
                  <w:shd w:val="clear" w:color="auto" w:fill="auto"/>
                  <w:noWrap/>
                  <w:vAlign w:val="center"/>
                </w:tcPr>
                <w:p w14:paraId="106FF87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31</w:t>
                  </w:r>
                </w:p>
              </w:tc>
            </w:tr>
            <w:tr w:rsidR="00D87CAA" w:rsidRPr="00977399" w14:paraId="62F180CF" w14:textId="77777777" w:rsidTr="00017402">
              <w:trPr>
                <w:trHeight w:val="250"/>
              </w:trPr>
              <w:tc>
                <w:tcPr>
                  <w:tcW w:w="1443" w:type="dxa"/>
                  <w:tcBorders>
                    <w:top w:val="nil"/>
                    <w:left w:val="single" w:sz="4" w:space="0" w:color="auto"/>
                    <w:bottom w:val="single" w:sz="4" w:space="0" w:color="auto"/>
                    <w:right w:val="single" w:sz="4" w:space="0" w:color="auto"/>
                  </w:tcBorders>
                  <w:shd w:val="clear" w:color="auto" w:fill="auto"/>
                  <w:noWrap/>
                  <w:vAlign w:val="center"/>
                  <w:hideMark/>
                </w:tcPr>
                <w:p w14:paraId="1F3637EF"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15-16 years</w:t>
                  </w:r>
                </w:p>
              </w:tc>
              <w:tc>
                <w:tcPr>
                  <w:tcW w:w="581" w:type="dxa"/>
                  <w:tcBorders>
                    <w:top w:val="nil"/>
                    <w:left w:val="nil"/>
                    <w:bottom w:val="single" w:sz="4" w:space="0" w:color="auto"/>
                    <w:right w:val="single" w:sz="4" w:space="0" w:color="auto"/>
                  </w:tcBorders>
                  <w:shd w:val="clear" w:color="auto" w:fill="auto"/>
                  <w:noWrap/>
                  <w:vAlign w:val="center"/>
                  <w:hideMark/>
                </w:tcPr>
                <w:p w14:paraId="7E0C985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102</w:t>
                  </w:r>
                </w:p>
              </w:tc>
              <w:tc>
                <w:tcPr>
                  <w:tcW w:w="464" w:type="dxa"/>
                  <w:tcBorders>
                    <w:top w:val="nil"/>
                    <w:left w:val="nil"/>
                    <w:bottom w:val="single" w:sz="4" w:space="0" w:color="auto"/>
                    <w:right w:val="single" w:sz="4" w:space="0" w:color="auto"/>
                  </w:tcBorders>
                  <w:shd w:val="clear" w:color="auto" w:fill="auto"/>
                  <w:noWrap/>
                  <w:vAlign w:val="center"/>
                  <w:hideMark/>
                </w:tcPr>
                <w:p w14:paraId="443C937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27</w:t>
                  </w:r>
                </w:p>
              </w:tc>
            </w:tr>
            <w:tr w:rsidR="00D87CAA" w:rsidRPr="00977399" w14:paraId="368DBA5B" w14:textId="77777777" w:rsidTr="00017402">
              <w:trPr>
                <w:trHeight w:val="250"/>
              </w:trPr>
              <w:tc>
                <w:tcPr>
                  <w:tcW w:w="1443" w:type="dxa"/>
                  <w:tcBorders>
                    <w:top w:val="nil"/>
                    <w:left w:val="single" w:sz="4" w:space="0" w:color="auto"/>
                    <w:bottom w:val="single" w:sz="4" w:space="0" w:color="auto"/>
                    <w:right w:val="single" w:sz="4" w:space="0" w:color="auto"/>
                  </w:tcBorders>
                  <w:shd w:val="clear" w:color="auto" w:fill="auto"/>
                  <w:noWrap/>
                  <w:vAlign w:val="center"/>
                  <w:hideMark/>
                </w:tcPr>
                <w:p w14:paraId="65E783D3"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17-18 years</w:t>
                  </w:r>
                </w:p>
              </w:tc>
              <w:tc>
                <w:tcPr>
                  <w:tcW w:w="581" w:type="dxa"/>
                  <w:tcBorders>
                    <w:top w:val="nil"/>
                    <w:left w:val="nil"/>
                    <w:bottom w:val="single" w:sz="4" w:space="0" w:color="auto"/>
                    <w:right w:val="single" w:sz="4" w:space="0" w:color="auto"/>
                  </w:tcBorders>
                  <w:shd w:val="clear" w:color="auto" w:fill="auto"/>
                  <w:noWrap/>
                  <w:vAlign w:val="center"/>
                  <w:hideMark/>
                </w:tcPr>
                <w:p w14:paraId="7DB934C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93</w:t>
                  </w:r>
                </w:p>
              </w:tc>
              <w:tc>
                <w:tcPr>
                  <w:tcW w:w="464" w:type="dxa"/>
                  <w:tcBorders>
                    <w:top w:val="nil"/>
                    <w:left w:val="nil"/>
                    <w:bottom w:val="single" w:sz="4" w:space="0" w:color="auto"/>
                    <w:right w:val="single" w:sz="4" w:space="0" w:color="auto"/>
                  </w:tcBorders>
                  <w:shd w:val="clear" w:color="auto" w:fill="auto"/>
                  <w:noWrap/>
                  <w:vAlign w:val="center"/>
                  <w:hideMark/>
                </w:tcPr>
                <w:p w14:paraId="452BA60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r>
            <w:tr w:rsidR="00D87CAA" w:rsidRPr="00977399" w14:paraId="32529857" w14:textId="77777777" w:rsidTr="00017402">
              <w:trPr>
                <w:trHeight w:val="250"/>
              </w:trPr>
              <w:tc>
                <w:tcPr>
                  <w:tcW w:w="1443" w:type="dxa"/>
                  <w:tcBorders>
                    <w:top w:val="nil"/>
                    <w:left w:val="single" w:sz="4" w:space="0" w:color="auto"/>
                    <w:bottom w:val="single" w:sz="4" w:space="0" w:color="auto"/>
                    <w:right w:val="single" w:sz="4" w:space="0" w:color="auto"/>
                  </w:tcBorders>
                  <w:shd w:val="clear" w:color="auto" w:fill="auto"/>
                  <w:noWrap/>
                  <w:vAlign w:val="center"/>
                  <w:hideMark/>
                </w:tcPr>
                <w:p w14:paraId="7632FE09"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19-25 years</w:t>
                  </w:r>
                </w:p>
              </w:tc>
              <w:tc>
                <w:tcPr>
                  <w:tcW w:w="581" w:type="dxa"/>
                  <w:tcBorders>
                    <w:top w:val="nil"/>
                    <w:left w:val="nil"/>
                    <w:bottom w:val="single" w:sz="4" w:space="0" w:color="auto"/>
                    <w:right w:val="single" w:sz="4" w:space="0" w:color="auto"/>
                  </w:tcBorders>
                  <w:shd w:val="clear" w:color="auto" w:fill="auto"/>
                  <w:noWrap/>
                  <w:vAlign w:val="center"/>
                  <w:hideMark/>
                </w:tcPr>
                <w:p w14:paraId="1D489C5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464" w:type="dxa"/>
                  <w:tcBorders>
                    <w:top w:val="nil"/>
                    <w:left w:val="nil"/>
                    <w:bottom w:val="single" w:sz="4" w:space="0" w:color="auto"/>
                    <w:right w:val="single" w:sz="4" w:space="0" w:color="auto"/>
                  </w:tcBorders>
                  <w:shd w:val="clear" w:color="auto" w:fill="auto"/>
                  <w:noWrap/>
                  <w:vAlign w:val="center"/>
                  <w:hideMark/>
                </w:tcPr>
                <w:p w14:paraId="05A1FC2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r>
            <w:tr w:rsidR="00D87CAA" w:rsidRPr="00977399" w14:paraId="6658A77B" w14:textId="77777777" w:rsidTr="00017402">
              <w:trPr>
                <w:trHeight w:val="260"/>
              </w:trPr>
              <w:tc>
                <w:tcPr>
                  <w:tcW w:w="1443" w:type="dxa"/>
                  <w:tcBorders>
                    <w:top w:val="nil"/>
                    <w:left w:val="single" w:sz="4" w:space="0" w:color="auto"/>
                    <w:bottom w:val="single" w:sz="4" w:space="0" w:color="auto"/>
                    <w:right w:val="single" w:sz="4" w:space="0" w:color="auto"/>
                  </w:tcBorders>
                  <w:shd w:val="clear" w:color="auto" w:fill="auto"/>
                  <w:noWrap/>
                  <w:vAlign w:val="center"/>
                  <w:hideMark/>
                </w:tcPr>
                <w:p w14:paraId="25AB2257"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581" w:type="dxa"/>
                  <w:tcBorders>
                    <w:top w:val="nil"/>
                    <w:left w:val="nil"/>
                    <w:bottom w:val="single" w:sz="4" w:space="0" w:color="auto"/>
                    <w:right w:val="single" w:sz="4" w:space="0" w:color="auto"/>
                  </w:tcBorders>
                  <w:shd w:val="clear" w:color="auto" w:fill="auto"/>
                  <w:noWrap/>
                  <w:vAlign w:val="center"/>
                  <w:hideMark/>
                </w:tcPr>
                <w:p w14:paraId="31512A30"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379</w:t>
                  </w:r>
                </w:p>
              </w:tc>
              <w:tc>
                <w:tcPr>
                  <w:tcW w:w="464" w:type="dxa"/>
                  <w:tcBorders>
                    <w:top w:val="nil"/>
                    <w:left w:val="nil"/>
                    <w:bottom w:val="single" w:sz="4" w:space="0" w:color="auto"/>
                    <w:right w:val="single" w:sz="4" w:space="0" w:color="auto"/>
                  </w:tcBorders>
                  <w:shd w:val="clear" w:color="auto" w:fill="auto"/>
                  <w:noWrap/>
                  <w:vAlign w:val="center"/>
                  <w:hideMark/>
                </w:tcPr>
                <w:p w14:paraId="11CC5153" w14:textId="77777777" w:rsidR="00D87CAA" w:rsidRPr="00977399" w:rsidRDefault="00D87CAA" w:rsidP="00017402">
                  <w:pPr>
                    <w:spacing w:after="0" w:line="240" w:lineRule="auto"/>
                    <w:jc w:val="center"/>
                    <w:rPr>
                      <w:rFonts w:eastAsia="Times New Roman" w:cstheme="minorHAnsi"/>
                      <w:color w:val="000000"/>
                      <w:sz w:val="24"/>
                      <w:szCs w:val="24"/>
                      <w:lang w:eastAsia="en-GB"/>
                    </w:rPr>
                  </w:pPr>
                </w:p>
              </w:tc>
            </w:tr>
          </w:tbl>
          <w:p w14:paraId="721DFAB7" w14:textId="77777777" w:rsidR="00D87CAA" w:rsidRDefault="00D87CAA" w:rsidP="00017402">
            <w:pPr>
              <w:rPr>
                <w:noProof/>
                <w:lang w:eastAsia="en-GB"/>
              </w:rPr>
            </w:pPr>
          </w:p>
        </w:tc>
        <w:tc>
          <w:tcPr>
            <w:tcW w:w="6303" w:type="dxa"/>
            <w:gridSpan w:val="2"/>
          </w:tcPr>
          <w:p w14:paraId="032820F1" w14:textId="77777777" w:rsidR="00D87CAA" w:rsidRDefault="00D87CAA" w:rsidP="00017402">
            <w:pPr>
              <w:rPr>
                <w:noProof/>
                <w:lang w:eastAsia="en-GB"/>
              </w:rPr>
            </w:pPr>
            <w:r>
              <w:rPr>
                <w:noProof/>
                <w:lang w:eastAsia="en-GB"/>
              </w:rPr>
              <w:drawing>
                <wp:inline distT="0" distB="0" distL="0" distR="0" wp14:anchorId="54BC7E16" wp14:editId="5E3E04C8">
                  <wp:extent cx="3860800" cy="2254250"/>
                  <wp:effectExtent l="0" t="0" r="6350" b="1270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tc>
      </w:tr>
      <w:tr w:rsidR="00D87CAA" w14:paraId="68F5AD86" w14:textId="77777777" w:rsidTr="00017402">
        <w:tc>
          <w:tcPr>
            <w:tcW w:w="3226" w:type="dxa"/>
            <w:gridSpan w:val="2"/>
          </w:tcPr>
          <w:tbl>
            <w:tblPr>
              <w:tblpPr w:leftFromText="180" w:rightFromText="180" w:horzAnchor="margin" w:tblpY="600"/>
              <w:tblOverlap w:val="never"/>
              <w:tblW w:w="3041" w:type="dxa"/>
              <w:tblLook w:val="04A0" w:firstRow="1" w:lastRow="0" w:firstColumn="1" w:lastColumn="0" w:noHBand="0" w:noVBand="1"/>
            </w:tblPr>
            <w:tblGrid>
              <w:gridCol w:w="1367"/>
              <w:gridCol w:w="708"/>
              <w:gridCol w:w="931"/>
            </w:tblGrid>
            <w:tr w:rsidR="00D87CAA" w:rsidRPr="00977399" w14:paraId="66B56A67" w14:textId="77777777" w:rsidTr="00017402">
              <w:trPr>
                <w:trHeight w:val="260"/>
              </w:trPr>
              <w:tc>
                <w:tcPr>
                  <w:tcW w:w="13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19806D"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lastRenderedPageBreak/>
                    <w:t>Area</w:t>
                  </w:r>
                </w:p>
              </w:tc>
              <w:tc>
                <w:tcPr>
                  <w:tcW w:w="715" w:type="dxa"/>
                  <w:tcBorders>
                    <w:top w:val="single" w:sz="4" w:space="0" w:color="auto"/>
                    <w:left w:val="nil"/>
                    <w:bottom w:val="single" w:sz="4" w:space="0" w:color="auto"/>
                    <w:right w:val="single" w:sz="4" w:space="0" w:color="auto"/>
                  </w:tcBorders>
                  <w:shd w:val="clear" w:color="auto" w:fill="auto"/>
                  <w:noWrap/>
                  <w:vAlign w:val="bottom"/>
                  <w:hideMark/>
                </w:tcPr>
                <w:p w14:paraId="7460B74D"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942" w:type="dxa"/>
                  <w:tcBorders>
                    <w:top w:val="single" w:sz="4" w:space="0" w:color="auto"/>
                    <w:left w:val="nil"/>
                    <w:bottom w:val="single" w:sz="4" w:space="0" w:color="auto"/>
                    <w:right w:val="single" w:sz="4" w:space="0" w:color="auto"/>
                  </w:tcBorders>
                  <w:shd w:val="clear" w:color="auto" w:fill="auto"/>
                  <w:noWrap/>
                  <w:vAlign w:val="bottom"/>
                  <w:hideMark/>
                </w:tcPr>
                <w:p w14:paraId="3D64FFC8"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D87CAA" w:rsidRPr="00977399" w14:paraId="7F22D1C4"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58BFEDF3"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All Essex</w:t>
                  </w:r>
                </w:p>
              </w:tc>
              <w:tc>
                <w:tcPr>
                  <w:tcW w:w="715" w:type="dxa"/>
                  <w:tcBorders>
                    <w:top w:val="nil"/>
                    <w:left w:val="nil"/>
                    <w:bottom w:val="single" w:sz="4" w:space="0" w:color="auto"/>
                    <w:right w:val="single" w:sz="4" w:space="0" w:color="auto"/>
                  </w:tcBorders>
                  <w:shd w:val="clear" w:color="auto" w:fill="auto"/>
                  <w:noWrap/>
                  <w:vAlign w:val="bottom"/>
                  <w:hideMark/>
                </w:tcPr>
                <w:p w14:paraId="561858C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942" w:type="dxa"/>
                  <w:tcBorders>
                    <w:top w:val="nil"/>
                    <w:left w:val="nil"/>
                    <w:bottom w:val="single" w:sz="4" w:space="0" w:color="auto"/>
                    <w:right w:val="single" w:sz="4" w:space="0" w:color="auto"/>
                  </w:tcBorders>
                  <w:shd w:val="clear" w:color="auto" w:fill="auto"/>
                  <w:noWrap/>
                  <w:vAlign w:val="bottom"/>
                  <w:hideMark/>
                </w:tcPr>
                <w:p w14:paraId="7F12611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r>
            <w:tr w:rsidR="00D87CAA" w:rsidRPr="00977399" w14:paraId="3754912F"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75D6517F"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Mid Essex</w:t>
                  </w:r>
                </w:p>
              </w:tc>
              <w:tc>
                <w:tcPr>
                  <w:tcW w:w="715" w:type="dxa"/>
                  <w:tcBorders>
                    <w:top w:val="nil"/>
                    <w:left w:val="nil"/>
                    <w:bottom w:val="single" w:sz="4" w:space="0" w:color="auto"/>
                    <w:right w:val="single" w:sz="4" w:space="0" w:color="auto"/>
                  </w:tcBorders>
                  <w:shd w:val="clear" w:color="auto" w:fill="auto"/>
                  <w:noWrap/>
                  <w:vAlign w:val="bottom"/>
                  <w:hideMark/>
                </w:tcPr>
                <w:p w14:paraId="3A017AB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942" w:type="dxa"/>
                  <w:tcBorders>
                    <w:top w:val="nil"/>
                    <w:left w:val="nil"/>
                    <w:bottom w:val="single" w:sz="4" w:space="0" w:color="auto"/>
                    <w:right w:val="single" w:sz="4" w:space="0" w:color="auto"/>
                  </w:tcBorders>
                  <w:shd w:val="clear" w:color="auto" w:fill="auto"/>
                  <w:noWrap/>
                  <w:vAlign w:val="bottom"/>
                  <w:hideMark/>
                </w:tcPr>
                <w:p w14:paraId="65CE530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r>
            <w:tr w:rsidR="00D87CAA" w:rsidRPr="00977399" w14:paraId="35BD7BD8"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425276CA"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North Essex</w:t>
                  </w:r>
                </w:p>
              </w:tc>
              <w:tc>
                <w:tcPr>
                  <w:tcW w:w="715" w:type="dxa"/>
                  <w:tcBorders>
                    <w:top w:val="nil"/>
                    <w:left w:val="nil"/>
                    <w:bottom w:val="single" w:sz="4" w:space="0" w:color="auto"/>
                    <w:right w:val="single" w:sz="4" w:space="0" w:color="auto"/>
                  </w:tcBorders>
                  <w:shd w:val="clear" w:color="auto" w:fill="auto"/>
                  <w:noWrap/>
                  <w:vAlign w:val="bottom"/>
                  <w:hideMark/>
                </w:tcPr>
                <w:p w14:paraId="70A3FE7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942" w:type="dxa"/>
                  <w:tcBorders>
                    <w:top w:val="nil"/>
                    <w:left w:val="nil"/>
                    <w:bottom w:val="single" w:sz="4" w:space="0" w:color="auto"/>
                    <w:right w:val="single" w:sz="4" w:space="0" w:color="auto"/>
                  </w:tcBorders>
                  <w:shd w:val="clear" w:color="auto" w:fill="auto"/>
                  <w:noWrap/>
                  <w:vAlign w:val="bottom"/>
                  <w:hideMark/>
                </w:tcPr>
                <w:p w14:paraId="5E67232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26</w:t>
                  </w:r>
                </w:p>
              </w:tc>
            </w:tr>
            <w:tr w:rsidR="00D87CAA" w:rsidRPr="00977399" w14:paraId="1733ACCF"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4144E908"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 Essex</w:t>
                  </w:r>
                </w:p>
              </w:tc>
              <w:tc>
                <w:tcPr>
                  <w:tcW w:w="715" w:type="dxa"/>
                  <w:tcBorders>
                    <w:top w:val="nil"/>
                    <w:left w:val="nil"/>
                    <w:bottom w:val="single" w:sz="4" w:space="0" w:color="auto"/>
                    <w:right w:val="single" w:sz="4" w:space="0" w:color="auto"/>
                  </w:tcBorders>
                  <w:shd w:val="clear" w:color="auto" w:fill="auto"/>
                  <w:noWrap/>
                  <w:vAlign w:val="bottom"/>
                  <w:hideMark/>
                </w:tcPr>
                <w:p w14:paraId="0BACB06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942" w:type="dxa"/>
                  <w:tcBorders>
                    <w:top w:val="nil"/>
                    <w:left w:val="nil"/>
                    <w:bottom w:val="single" w:sz="4" w:space="0" w:color="auto"/>
                    <w:right w:val="single" w:sz="4" w:space="0" w:color="auto"/>
                  </w:tcBorders>
                  <w:shd w:val="clear" w:color="auto" w:fill="auto"/>
                  <w:noWrap/>
                  <w:vAlign w:val="bottom"/>
                  <w:hideMark/>
                </w:tcPr>
                <w:p w14:paraId="7AF8006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r>
            <w:tr w:rsidR="00D87CAA" w:rsidRPr="00977399" w14:paraId="082D6153"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347948C2"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Southend</w:t>
                  </w:r>
                </w:p>
              </w:tc>
              <w:tc>
                <w:tcPr>
                  <w:tcW w:w="715" w:type="dxa"/>
                  <w:tcBorders>
                    <w:top w:val="nil"/>
                    <w:left w:val="nil"/>
                    <w:bottom w:val="single" w:sz="4" w:space="0" w:color="auto"/>
                    <w:right w:val="single" w:sz="4" w:space="0" w:color="auto"/>
                  </w:tcBorders>
                  <w:shd w:val="clear" w:color="auto" w:fill="auto"/>
                  <w:noWrap/>
                  <w:vAlign w:val="bottom"/>
                  <w:hideMark/>
                </w:tcPr>
                <w:p w14:paraId="2BE8FFD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942" w:type="dxa"/>
                  <w:tcBorders>
                    <w:top w:val="nil"/>
                    <w:left w:val="nil"/>
                    <w:bottom w:val="single" w:sz="4" w:space="0" w:color="auto"/>
                    <w:right w:val="single" w:sz="4" w:space="0" w:color="auto"/>
                  </w:tcBorders>
                  <w:shd w:val="clear" w:color="auto" w:fill="auto"/>
                  <w:noWrap/>
                  <w:vAlign w:val="bottom"/>
                  <w:hideMark/>
                </w:tcPr>
                <w:p w14:paraId="24AC7C6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r>
            <w:tr w:rsidR="00D87CAA" w:rsidRPr="00977399" w14:paraId="2F0BEA11"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4FFB61D4"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Thurrock</w:t>
                  </w:r>
                </w:p>
              </w:tc>
              <w:tc>
                <w:tcPr>
                  <w:tcW w:w="715" w:type="dxa"/>
                  <w:tcBorders>
                    <w:top w:val="nil"/>
                    <w:left w:val="nil"/>
                    <w:bottom w:val="single" w:sz="4" w:space="0" w:color="auto"/>
                    <w:right w:val="single" w:sz="4" w:space="0" w:color="auto"/>
                  </w:tcBorders>
                  <w:shd w:val="clear" w:color="auto" w:fill="auto"/>
                  <w:noWrap/>
                  <w:vAlign w:val="bottom"/>
                  <w:hideMark/>
                </w:tcPr>
                <w:p w14:paraId="79E4D01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942" w:type="dxa"/>
                  <w:tcBorders>
                    <w:top w:val="nil"/>
                    <w:left w:val="nil"/>
                    <w:bottom w:val="single" w:sz="4" w:space="0" w:color="auto"/>
                    <w:right w:val="single" w:sz="4" w:space="0" w:color="auto"/>
                  </w:tcBorders>
                  <w:shd w:val="clear" w:color="auto" w:fill="auto"/>
                  <w:noWrap/>
                  <w:vAlign w:val="bottom"/>
                  <w:hideMark/>
                </w:tcPr>
                <w:p w14:paraId="5A0FE68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r>
            <w:tr w:rsidR="00D87CAA" w:rsidRPr="00977399" w14:paraId="4D7F4F9F" w14:textId="77777777" w:rsidTr="00017402">
              <w:trPr>
                <w:trHeight w:val="250"/>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14:paraId="771F4EE9"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West Essex</w:t>
                  </w:r>
                </w:p>
              </w:tc>
              <w:tc>
                <w:tcPr>
                  <w:tcW w:w="715" w:type="dxa"/>
                  <w:tcBorders>
                    <w:top w:val="nil"/>
                    <w:left w:val="nil"/>
                    <w:bottom w:val="single" w:sz="4" w:space="0" w:color="auto"/>
                    <w:right w:val="single" w:sz="4" w:space="0" w:color="auto"/>
                  </w:tcBorders>
                  <w:shd w:val="clear" w:color="auto" w:fill="auto"/>
                  <w:noWrap/>
                  <w:vAlign w:val="bottom"/>
                  <w:hideMark/>
                </w:tcPr>
                <w:p w14:paraId="07233E7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942" w:type="dxa"/>
                  <w:tcBorders>
                    <w:top w:val="nil"/>
                    <w:left w:val="nil"/>
                    <w:bottom w:val="single" w:sz="4" w:space="0" w:color="auto"/>
                    <w:right w:val="single" w:sz="4" w:space="0" w:color="auto"/>
                  </w:tcBorders>
                  <w:shd w:val="clear" w:color="auto" w:fill="auto"/>
                  <w:noWrap/>
                  <w:vAlign w:val="bottom"/>
                  <w:hideMark/>
                </w:tcPr>
                <w:p w14:paraId="6E1F9AB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21</w:t>
                  </w:r>
                </w:p>
              </w:tc>
            </w:tr>
            <w:tr w:rsidR="00D87CAA" w:rsidRPr="00977399" w14:paraId="0C188BCF" w14:textId="77777777" w:rsidTr="00017402">
              <w:trPr>
                <w:trHeight w:hRule="exact" w:val="261"/>
              </w:trPr>
              <w:tc>
                <w:tcPr>
                  <w:tcW w:w="13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1E6B64"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715" w:type="dxa"/>
                  <w:tcBorders>
                    <w:top w:val="single" w:sz="4" w:space="0" w:color="auto"/>
                    <w:left w:val="nil"/>
                    <w:bottom w:val="single" w:sz="4" w:space="0" w:color="auto"/>
                    <w:right w:val="single" w:sz="4" w:space="0" w:color="auto"/>
                  </w:tcBorders>
                  <w:shd w:val="clear" w:color="auto" w:fill="auto"/>
                  <w:noWrap/>
                  <w:vAlign w:val="bottom"/>
                  <w:hideMark/>
                </w:tcPr>
                <w:p w14:paraId="320AB2FF"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19</w:t>
                  </w:r>
                </w:p>
              </w:tc>
              <w:tc>
                <w:tcPr>
                  <w:tcW w:w="942" w:type="dxa"/>
                  <w:tcBorders>
                    <w:top w:val="single" w:sz="4" w:space="0" w:color="auto"/>
                    <w:left w:val="nil"/>
                    <w:bottom w:val="single" w:sz="4" w:space="0" w:color="auto"/>
                    <w:right w:val="single" w:sz="4" w:space="0" w:color="auto"/>
                  </w:tcBorders>
                  <w:shd w:val="clear" w:color="auto" w:fill="auto"/>
                  <w:noWrap/>
                  <w:vAlign w:val="bottom"/>
                  <w:hideMark/>
                </w:tcPr>
                <w:p w14:paraId="5F81A80B" w14:textId="77777777" w:rsidR="00D87CAA" w:rsidRPr="00977399" w:rsidRDefault="00D87CAA" w:rsidP="00017402">
                  <w:pPr>
                    <w:spacing w:after="0" w:line="240" w:lineRule="auto"/>
                    <w:jc w:val="center"/>
                    <w:rPr>
                      <w:rFonts w:eastAsia="Times New Roman" w:cstheme="minorHAnsi"/>
                      <w:color w:val="000000"/>
                      <w:sz w:val="24"/>
                      <w:szCs w:val="24"/>
                      <w:lang w:eastAsia="en-GB"/>
                    </w:rPr>
                  </w:pPr>
                </w:p>
              </w:tc>
            </w:tr>
          </w:tbl>
          <w:p w14:paraId="24B84790" w14:textId="77777777" w:rsidR="00D87CAA" w:rsidRDefault="00D87CAA" w:rsidP="00017402">
            <w:pPr>
              <w:rPr>
                <w:noProof/>
                <w:lang w:eastAsia="en-GB"/>
              </w:rPr>
            </w:pPr>
          </w:p>
        </w:tc>
        <w:tc>
          <w:tcPr>
            <w:tcW w:w="5790" w:type="dxa"/>
          </w:tcPr>
          <w:p w14:paraId="4C9E1E1A" w14:textId="77777777" w:rsidR="00D87CAA" w:rsidRDefault="00D87CAA" w:rsidP="00017402">
            <w:pPr>
              <w:jc w:val="center"/>
              <w:rPr>
                <w:noProof/>
                <w:lang w:eastAsia="en-GB"/>
              </w:rPr>
            </w:pPr>
            <w:r>
              <w:rPr>
                <w:noProof/>
                <w:lang w:eastAsia="en-GB"/>
              </w:rPr>
              <w:drawing>
                <wp:inline distT="0" distB="0" distL="0" distR="0" wp14:anchorId="0C4A50FD" wp14:editId="1A11B5B5">
                  <wp:extent cx="3594100" cy="2603500"/>
                  <wp:effectExtent l="0" t="0" r="6350" b="635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tc>
      </w:tr>
    </w:tbl>
    <w:p w14:paraId="7050A70C" w14:textId="77777777" w:rsidR="00D87CAA" w:rsidRDefault="00D87CAA" w:rsidP="00D87CAA">
      <w:pPr>
        <w:spacing w:after="0" w:line="240" w:lineRule="auto"/>
        <w:jc w:val="both"/>
        <w:rPr>
          <w:rFonts w:cstheme="minorHAnsi"/>
          <w:b/>
          <w:sz w:val="24"/>
          <w:szCs w:val="24"/>
        </w:rPr>
      </w:pPr>
    </w:p>
    <w:p w14:paraId="3A72B82A" w14:textId="1F8299BD" w:rsidR="00D87CAA" w:rsidRPr="00977399" w:rsidRDefault="00D87CAA" w:rsidP="00D87CAA">
      <w:pPr>
        <w:spacing w:after="0" w:line="240" w:lineRule="auto"/>
        <w:jc w:val="both"/>
        <w:rPr>
          <w:rFonts w:cstheme="minorHAnsi"/>
          <w:b/>
          <w:sz w:val="24"/>
          <w:szCs w:val="24"/>
        </w:rPr>
      </w:pPr>
      <w:r w:rsidRPr="00977399">
        <w:rPr>
          <w:rFonts w:cstheme="minorHAnsi"/>
          <w:b/>
          <w:sz w:val="24"/>
          <w:szCs w:val="24"/>
        </w:rPr>
        <w:t>Age group by District</w:t>
      </w:r>
    </w:p>
    <w:tbl>
      <w:tblPr>
        <w:tblW w:w="8500" w:type="dxa"/>
        <w:tblLayout w:type="fixed"/>
        <w:tblLook w:val="04A0" w:firstRow="1" w:lastRow="0" w:firstColumn="1" w:lastColumn="0" w:noHBand="0" w:noVBand="1"/>
      </w:tblPr>
      <w:tblGrid>
        <w:gridCol w:w="1413"/>
        <w:gridCol w:w="578"/>
        <w:gridCol w:w="579"/>
        <w:gridCol w:w="579"/>
        <w:gridCol w:w="579"/>
        <w:gridCol w:w="662"/>
        <w:gridCol w:w="496"/>
        <w:gridCol w:w="638"/>
        <w:gridCol w:w="519"/>
        <w:gridCol w:w="579"/>
        <w:gridCol w:w="579"/>
        <w:gridCol w:w="579"/>
        <w:gridCol w:w="720"/>
      </w:tblGrid>
      <w:tr w:rsidR="00D87CAA" w:rsidRPr="00977399" w14:paraId="1C3D7363" w14:textId="77777777" w:rsidTr="00017402">
        <w:trPr>
          <w:trHeight w:val="260"/>
        </w:trPr>
        <w:tc>
          <w:tcPr>
            <w:tcW w:w="1413"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5E0FF454" w14:textId="77777777" w:rsidR="00D87CAA" w:rsidRPr="00977399" w:rsidRDefault="00D87CAA" w:rsidP="00017402">
            <w:pPr>
              <w:spacing w:after="0" w:line="240" w:lineRule="auto"/>
              <w:jc w:val="both"/>
              <w:rPr>
                <w:rFonts w:eastAsia="Times New Roman" w:cstheme="minorHAnsi"/>
                <w:color w:val="000000"/>
                <w:sz w:val="24"/>
                <w:szCs w:val="24"/>
                <w:lang w:eastAsia="en-GB"/>
              </w:rPr>
            </w:pPr>
          </w:p>
        </w:tc>
        <w:tc>
          <w:tcPr>
            <w:tcW w:w="115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251D28E3"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8-10 years</w:t>
            </w:r>
          </w:p>
        </w:tc>
        <w:tc>
          <w:tcPr>
            <w:tcW w:w="1158"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6AB6554B"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11-12 years</w:t>
            </w:r>
          </w:p>
        </w:tc>
        <w:tc>
          <w:tcPr>
            <w:tcW w:w="1158"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6FF30D5D"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13-14 years</w:t>
            </w:r>
          </w:p>
        </w:tc>
        <w:tc>
          <w:tcPr>
            <w:tcW w:w="115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5A5490EF"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15-16 years</w:t>
            </w:r>
          </w:p>
        </w:tc>
        <w:tc>
          <w:tcPr>
            <w:tcW w:w="1158"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79490D3E"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17-18 years</w:t>
            </w:r>
          </w:p>
        </w:tc>
        <w:tc>
          <w:tcPr>
            <w:tcW w:w="1299" w:type="dxa"/>
            <w:gridSpan w:val="2"/>
            <w:tcBorders>
              <w:top w:val="single" w:sz="4" w:space="0" w:color="auto"/>
              <w:left w:val="nil"/>
              <w:bottom w:val="single" w:sz="4" w:space="0" w:color="auto"/>
              <w:right w:val="single" w:sz="4" w:space="0" w:color="000000"/>
            </w:tcBorders>
          </w:tcPr>
          <w:p w14:paraId="028DFD5C"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19-25 years</w:t>
            </w:r>
          </w:p>
        </w:tc>
      </w:tr>
      <w:tr w:rsidR="00D87CAA" w:rsidRPr="00977399" w14:paraId="09524A16" w14:textId="77777777" w:rsidTr="00017402">
        <w:trPr>
          <w:trHeight w:val="260"/>
        </w:trPr>
        <w:tc>
          <w:tcPr>
            <w:tcW w:w="1413" w:type="dxa"/>
            <w:vMerge/>
            <w:tcBorders>
              <w:top w:val="single" w:sz="4" w:space="0" w:color="auto"/>
              <w:left w:val="single" w:sz="4" w:space="0" w:color="auto"/>
              <w:bottom w:val="single" w:sz="4" w:space="0" w:color="000000"/>
              <w:right w:val="single" w:sz="4" w:space="0" w:color="auto"/>
            </w:tcBorders>
            <w:vAlign w:val="center"/>
            <w:hideMark/>
          </w:tcPr>
          <w:p w14:paraId="7C8062F2" w14:textId="77777777" w:rsidR="00D87CAA" w:rsidRPr="00977399" w:rsidRDefault="00D87CAA" w:rsidP="00017402">
            <w:pPr>
              <w:spacing w:after="0" w:line="240" w:lineRule="auto"/>
              <w:jc w:val="both"/>
              <w:rPr>
                <w:rFonts w:eastAsia="Times New Roman" w:cstheme="minorHAnsi"/>
                <w:color w:val="000000"/>
                <w:sz w:val="24"/>
                <w:szCs w:val="24"/>
                <w:lang w:eastAsia="en-GB"/>
              </w:rPr>
            </w:pPr>
          </w:p>
        </w:tc>
        <w:tc>
          <w:tcPr>
            <w:tcW w:w="578" w:type="dxa"/>
            <w:tcBorders>
              <w:top w:val="nil"/>
              <w:left w:val="nil"/>
              <w:bottom w:val="single" w:sz="4" w:space="0" w:color="auto"/>
              <w:right w:val="single" w:sz="4" w:space="0" w:color="auto"/>
            </w:tcBorders>
            <w:shd w:val="clear" w:color="auto" w:fill="auto"/>
            <w:noWrap/>
            <w:vAlign w:val="bottom"/>
            <w:hideMark/>
          </w:tcPr>
          <w:p w14:paraId="6460E7C8"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79" w:type="dxa"/>
            <w:tcBorders>
              <w:top w:val="nil"/>
              <w:left w:val="nil"/>
              <w:bottom w:val="single" w:sz="4" w:space="0" w:color="auto"/>
              <w:right w:val="single" w:sz="4" w:space="0" w:color="auto"/>
            </w:tcBorders>
            <w:shd w:val="clear" w:color="auto" w:fill="auto"/>
            <w:noWrap/>
            <w:vAlign w:val="bottom"/>
            <w:hideMark/>
          </w:tcPr>
          <w:p w14:paraId="74A8C5E2"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579" w:type="dxa"/>
            <w:tcBorders>
              <w:top w:val="nil"/>
              <w:left w:val="nil"/>
              <w:bottom w:val="single" w:sz="4" w:space="0" w:color="auto"/>
              <w:right w:val="single" w:sz="4" w:space="0" w:color="auto"/>
            </w:tcBorders>
            <w:shd w:val="clear" w:color="auto" w:fill="auto"/>
            <w:noWrap/>
            <w:vAlign w:val="bottom"/>
            <w:hideMark/>
          </w:tcPr>
          <w:p w14:paraId="09BC7454"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79" w:type="dxa"/>
            <w:tcBorders>
              <w:top w:val="nil"/>
              <w:left w:val="nil"/>
              <w:bottom w:val="single" w:sz="4" w:space="0" w:color="auto"/>
              <w:right w:val="single" w:sz="4" w:space="0" w:color="auto"/>
            </w:tcBorders>
            <w:shd w:val="clear" w:color="auto" w:fill="auto"/>
            <w:noWrap/>
            <w:vAlign w:val="bottom"/>
            <w:hideMark/>
          </w:tcPr>
          <w:p w14:paraId="1DC76C7F"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62" w:type="dxa"/>
            <w:tcBorders>
              <w:top w:val="nil"/>
              <w:left w:val="nil"/>
              <w:bottom w:val="single" w:sz="4" w:space="0" w:color="auto"/>
              <w:right w:val="single" w:sz="4" w:space="0" w:color="auto"/>
            </w:tcBorders>
            <w:shd w:val="clear" w:color="auto" w:fill="auto"/>
            <w:noWrap/>
            <w:vAlign w:val="bottom"/>
            <w:hideMark/>
          </w:tcPr>
          <w:p w14:paraId="0699FD89"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496" w:type="dxa"/>
            <w:tcBorders>
              <w:top w:val="nil"/>
              <w:left w:val="nil"/>
              <w:bottom w:val="single" w:sz="4" w:space="0" w:color="auto"/>
              <w:right w:val="single" w:sz="4" w:space="0" w:color="auto"/>
            </w:tcBorders>
            <w:shd w:val="clear" w:color="auto" w:fill="auto"/>
            <w:noWrap/>
            <w:vAlign w:val="bottom"/>
            <w:hideMark/>
          </w:tcPr>
          <w:p w14:paraId="5CA0297D"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38" w:type="dxa"/>
            <w:tcBorders>
              <w:top w:val="nil"/>
              <w:left w:val="nil"/>
              <w:bottom w:val="single" w:sz="4" w:space="0" w:color="auto"/>
              <w:right w:val="single" w:sz="4" w:space="0" w:color="auto"/>
            </w:tcBorders>
            <w:shd w:val="clear" w:color="auto" w:fill="auto"/>
            <w:noWrap/>
            <w:vAlign w:val="bottom"/>
          </w:tcPr>
          <w:p w14:paraId="07648D82"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19" w:type="dxa"/>
            <w:tcBorders>
              <w:top w:val="nil"/>
              <w:left w:val="nil"/>
              <w:bottom w:val="single" w:sz="4" w:space="0" w:color="auto"/>
              <w:right w:val="single" w:sz="4" w:space="0" w:color="auto"/>
            </w:tcBorders>
            <w:shd w:val="clear" w:color="auto" w:fill="auto"/>
            <w:noWrap/>
            <w:vAlign w:val="bottom"/>
          </w:tcPr>
          <w:p w14:paraId="379579B0"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579" w:type="dxa"/>
            <w:tcBorders>
              <w:top w:val="nil"/>
              <w:left w:val="nil"/>
              <w:bottom w:val="single" w:sz="4" w:space="0" w:color="auto"/>
              <w:right w:val="single" w:sz="4" w:space="0" w:color="auto"/>
            </w:tcBorders>
            <w:shd w:val="clear" w:color="auto" w:fill="auto"/>
            <w:noWrap/>
            <w:vAlign w:val="bottom"/>
          </w:tcPr>
          <w:p w14:paraId="7C6A1705"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79" w:type="dxa"/>
            <w:tcBorders>
              <w:top w:val="nil"/>
              <w:left w:val="nil"/>
              <w:bottom w:val="single" w:sz="4" w:space="0" w:color="auto"/>
              <w:right w:val="single" w:sz="4" w:space="0" w:color="auto"/>
            </w:tcBorders>
            <w:shd w:val="clear" w:color="auto" w:fill="auto"/>
            <w:noWrap/>
            <w:vAlign w:val="bottom"/>
          </w:tcPr>
          <w:p w14:paraId="0D0222F7"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579" w:type="dxa"/>
            <w:tcBorders>
              <w:top w:val="nil"/>
              <w:left w:val="nil"/>
              <w:bottom w:val="single" w:sz="4" w:space="0" w:color="auto"/>
              <w:right w:val="single" w:sz="4" w:space="0" w:color="auto"/>
            </w:tcBorders>
            <w:vAlign w:val="bottom"/>
          </w:tcPr>
          <w:p w14:paraId="260412DB"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720" w:type="dxa"/>
            <w:tcBorders>
              <w:top w:val="nil"/>
              <w:left w:val="nil"/>
              <w:bottom w:val="single" w:sz="4" w:space="0" w:color="auto"/>
              <w:right w:val="single" w:sz="4" w:space="0" w:color="auto"/>
            </w:tcBorders>
            <w:vAlign w:val="bottom"/>
          </w:tcPr>
          <w:p w14:paraId="05542D16"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D87CAA" w:rsidRPr="00977399" w14:paraId="08FC048B"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34F0DE19"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All Essex</w:t>
            </w:r>
          </w:p>
        </w:tc>
        <w:tc>
          <w:tcPr>
            <w:tcW w:w="578" w:type="dxa"/>
            <w:tcBorders>
              <w:top w:val="nil"/>
              <w:left w:val="nil"/>
              <w:bottom w:val="single" w:sz="4" w:space="0" w:color="auto"/>
              <w:right w:val="single" w:sz="4" w:space="0" w:color="auto"/>
            </w:tcBorders>
            <w:shd w:val="clear" w:color="auto" w:fill="auto"/>
            <w:noWrap/>
            <w:vAlign w:val="bottom"/>
            <w:hideMark/>
          </w:tcPr>
          <w:p w14:paraId="1785301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579" w:type="dxa"/>
            <w:tcBorders>
              <w:top w:val="nil"/>
              <w:left w:val="nil"/>
              <w:bottom w:val="single" w:sz="4" w:space="0" w:color="auto"/>
              <w:right w:val="single" w:sz="4" w:space="0" w:color="auto"/>
            </w:tcBorders>
            <w:shd w:val="clear" w:color="auto" w:fill="auto"/>
            <w:noWrap/>
            <w:vAlign w:val="bottom"/>
            <w:hideMark/>
          </w:tcPr>
          <w:p w14:paraId="6B928F0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c>
          <w:tcPr>
            <w:tcW w:w="579" w:type="dxa"/>
            <w:tcBorders>
              <w:top w:val="nil"/>
              <w:left w:val="nil"/>
              <w:bottom w:val="single" w:sz="4" w:space="0" w:color="auto"/>
              <w:right w:val="single" w:sz="4" w:space="0" w:color="auto"/>
            </w:tcBorders>
            <w:shd w:val="clear" w:color="auto" w:fill="auto"/>
            <w:noWrap/>
            <w:vAlign w:val="bottom"/>
            <w:hideMark/>
          </w:tcPr>
          <w:p w14:paraId="708549D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446DCE2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89EE4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10</w:t>
            </w:r>
          </w:p>
        </w:tc>
        <w:tc>
          <w:tcPr>
            <w:tcW w:w="496" w:type="dxa"/>
            <w:tcBorders>
              <w:top w:val="single" w:sz="4" w:space="0" w:color="auto"/>
              <w:left w:val="nil"/>
              <w:bottom w:val="single" w:sz="4" w:space="0" w:color="auto"/>
              <w:right w:val="single" w:sz="4" w:space="0" w:color="auto"/>
            </w:tcBorders>
            <w:shd w:val="clear" w:color="auto" w:fill="auto"/>
            <w:noWrap/>
            <w:vAlign w:val="bottom"/>
          </w:tcPr>
          <w:p w14:paraId="1D860FC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8</w:t>
            </w:r>
          </w:p>
        </w:tc>
        <w:tc>
          <w:tcPr>
            <w:tcW w:w="63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1808C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9</w:t>
            </w:r>
          </w:p>
        </w:tc>
        <w:tc>
          <w:tcPr>
            <w:tcW w:w="519" w:type="dxa"/>
            <w:tcBorders>
              <w:top w:val="single" w:sz="4" w:space="0" w:color="auto"/>
              <w:left w:val="nil"/>
              <w:bottom w:val="single" w:sz="4" w:space="0" w:color="auto"/>
              <w:right w:val="single" w:sz="4" w:space="0" w:color="auto"/>
            </w:tcBorders>
            <w:shd w:val="clear" w:color="auto" w:fill="auto"/>
            <w:noWrap/>
            <w:vAlign w:val="bottom"/>
          </w:tcPr>
          <w:p w14:paraId="2416939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9</w:t>
            </w:r>
          </w:p>
        </w:tc>
        <w:tc>
          <w:tcPr>
            <w:tcW w:w="579" w:type="dxa"/>
            <w:tcBorders>
              <w:top w:val="nil"/>
              <w:left w:val="nil"/>
              <w:bottom w:val="single" w:sz="4" w:space="0" w:color="auto"/>
              <w:right w:val="single" w:sz="4" w:space="0" w:color="auto"/>
            </w:tcBorders>
            <w:shd w:val="clear" w:color="auto" w:fill="auto"/>
            <w:noWrap/>
            <w:vAlign w:val="bottom"/>
          </w:tcPr>
          <w:p w14:paraId="1127D52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579" w:type="dxa"/>
            <w:tcBorders>
              <w:top w:val="nil"/>
              <w:left w:val="nil"/>
              <w:bottom w:val="single" w:sz="4" w:space="0" w:color="auto"/>
              <w:right w:val="single" w:sz="4" w:space="0" w:color="auto"/>
            </w:tcBorders>
            <w:shd w:val="clear" w:color="auto" w:fill="auto"/>
            <w:noWrap/>
            <w:vAlign w:val="bottom"/>
          </w:tcPr>
          <w:p w14:paraId="40290AD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c>
          <w:tcPr>
            <w:tcW w:w="579" w:type="dxa"/>
            <w:tcBorders>
              <w:top w:val="single" w:sz="4" w:space="0" w:color="auto"/>
              <w:left w:val="nil"/>
              <w:bottom w:val="single" w:sz="4" w:space="0" w:color="auto"/>
              <w:right w:val="single" w:sz="4" w:space="0" w:color="auto"/>
            </w:tcBorders>
            <w:vAlign w:val="bottom"/>
          </w:tcPr>
          <w:p w14:paraId="0191B38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20" w:type="dxa"/>
            <w:tcBorders>
              <w:top w:val="single" w:sz="4" w:space="0" w:color="auto"/>
              <w:left w:val="nil"/>
              <w:bottom w:val="single" w:sz="4" w:space="0" w:color="auto"/>
              <w:right w:val="single" w:sz="4" w:space="0" w:color="auto"/>
            </w:tcBorders>
            <w:vAlign w:val="bottom"/>
          </w:tcPr>
          <w:p w14:paraId="4D9FDD5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D87CAA" w:rsidRPr="00977399" w14:paraId="47833EAE"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4746F993"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Mid Essex</w:t>
            </w:r>
          </w:p>
        </w:tc>
        <w:tc>
          <w:tcPr>
            <w:tcW w:w="578" w:type="dxa"/>
            <w:tcBorders>
              <w:top w:val="nil"/>
              <w:left w:val="nil"/>
              <w:bottom w:val="single" w:sz="4" w:space="0" w:color="auto"/>
              <w:right w:val="single" w:sz="4" w:space="0" w:color="auto"/>
            </w:tcBorders>
            <w:shd w:val="clear" w:color="auto" w:fill="auto"/>
            <w:noWrap/>
            <w:vAlign w:val="bottom"/>
            <w:hideMark/>
          </w:tcPr>
          <w:p w14:paraId="08E1554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579" w:type="dxa"/>
            <w:tcBorders>
              <w:top w:val="nil"/>
              <w:left w:val="nil"/>
              <w:bottom w:val="single" w:sz="4" w:space="0" w:color="auto"/>
              <w:right w:val="single" w:sz="4" w:space="0" w:color="auto"/>
            </w:tcBorders>
            <w:shd w:val="clear" w:color="auto" w:fill="auto"/>
            <w:noWrap/>
            <w:vAlign w:val="bottom"/>
            <w:hideMark/>
          </w:tcPr>
          <w:p w14:paraId="4790FBE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c>
          <w:tcPr>
            <w:tcW w:w="579" w:type="dxa"/>
            <w:tcBorders>
              <w:top w:val="nil"/>
              <w:left w:val="nil"/>
              <w:bottom w:val="single" w:sz="4" w:space="0" w:color="auto"/>
              <w:right w:val="single" w:sz="4" w:space="0" w:color="auto"/>
            </w:tcBorders>
            <w:shd w:val="clear" w:color="auto" w:fill="auto"/>
            <w:noWrap/>
            <w:vAlign w:val="bottom"/>
            <w:hideMark/>
          </w:tcPr>
          <w:p w14:paraId="201BA8F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602E482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6A93B98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496" w:type="dxa"/>
            <w:tcBorders>
              <w:top w:val="nil"/>
              <w:left w:val="nil"/>
              <w:bottom w:val="single" w:sz="4" w:space="0" w:color="auto"/>
              <w:right w:val="single" w:sz="4" w:space="0" w:color="auto"/>
            </w:tcBorders>
            <w:shd w:val="clear" w:color="auto" w:fill="auto"/>
            <w:noWrap/>
            <w:vAlign w:val="bottom"/>
          </w:tcPr>
          <w:p w14:paraId="4040EE9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160F124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8</w:t>
            </w:r>
          </w:p>
        </w:tc>
        <w:tc>
          <w:tcPr>
            <w:tcW w:w="519" w:type="dxa"/>
            <w:tcBorders>
              <w:top w:val="nil"/>
              <w:left w:val="nil"/>
              <w:bottom w:val="single" w:sz="4" w:space="0" w:color="auto"/>
              <w:right w:val="single" w:sz="4" w:space="0" w:color="auto"/>
            </w:tcBorders>
            <w:shd w:val="clear" w:color="auto" w:fill="auto"/>
            <w:noWrap/>
            <w:vAlign w:val="bottom"/>
          </w:tcPr>
          <w:p w14:paraId="5B3D9A7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8</w:t>
            </w:r>
          </w:p>
        </w:tc>
        <w:tc>
          <w:tcPr>
            <w:tcW w:w="579" w:type="dxa"/>
            <w:tcBorders>
              <w:top w:val="nil"/>
              <w:left w:val="nil"/>
              <w:bottom w:val="single" w:sz="4" w:space="0" w:color="auto"/>
              <w:right w:val="single" w:sz="4" w:space="0" w:color="auto"/>
            </w:tcBorders>
            <w:shd w:val="clear" w:color="auto" w:fill="auto"/>
            <w:noWrap/>
            <w:vAlign w:val="bottom"/>
          </w:tcPr>
          <w:p w14:paraId="655CA60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c>
          <w:tcPr>
            <w:tcW w:w="579" w:type="dxa"/>
            <w:tcBorders>
              <w:top w:val="nil"/>
              <w:left w:val="nil"/>
              <w:bottom w:val="single" w:sz="4" w:space="0" w:color="auto"/>
              <w:right w:val="single" w:sz="4" w:space="0" w:color="auto"/>
            </w:tcBorders>
            <w:shd w:val="clear" w:color="auto" w:fill="auto"/>
            <w:noWrap/>
            <w:vAlign w:val="bottom"/>
          </w:tcPr>
          <w:p w14:paraId="2E5ADEC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c>
          <w:tcPr>
            <w:tcW w:w="579" w:type="dxa"/>
            <w:tcBorders>
              <w:top w:val="single" w:sz="4" w:space="0" w:color="auto"/>
              <w:left w:val="nil"/>
              <w:bottom w:val="single" w:sz="4" w:space="0" w:color="auto"/>
              <w:right w:val="single" w:sz="4" w:space="0" w:color="auto"/>
            </w:tcBorders>
            <w:vAlign w:val="bottom"/>
          </w:tcPr>
          <w:p w14:paraId="6F20FF2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720" w:type="dxa"/>
            <w:tcBorders>
              <w:top w:val="single" w:sz="4" w:space="0" w:color="auto"/>
              <w:left w:val="nil"/>
              <w:bottom w:val="single" w:sz="4" w:space="0" w:color="auto"/>
              <w:right w:val="single" w:sz="4" w:space="0" w:color="auto"/>
            </w:tcBorders>
            <w:vAlign w:val="bottom"/>
          </w:tcPr>
          <w:p w14:paraId="5FEAA32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100</w:t>
            </w:r>
          </w:p>
        </w:tc>
      </w:tr>
      <w:tr w:rsidR="00D87CAA" w:rsidRPr="00977399" w14:paraId="75818F75"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110875AD"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North Essex</w:t>
            </w:r>
          </w:p>
        </w:tc>
        <w:tc>
          <w:tcPr>
            <w:tcW w:w="578" w:type="dxa"/>
            <w:tcBorders>
              <w:top w:val="nil"/>
              <w:left w:val="nil"/>
              <w:bottom w:val="single" w:sz="4" w:space="0" w:color="auto"/>
              <w:right w:val="single" w:sz="4" w:space="0" w:color="auto"/>
            </w:tcBorders>
            <w:shd w:val="clear" w:color="auto" w:fill="auto"/>
            <w:noWrap/>
            <w:vAlign w:val="bottom"/>
            <w:hideMark/>
          </w:tcPr>
          <w:p w14:paraId="0C9726D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79" w:type="dxa"/>
            <w:tcBorders>
              <w:top w:val="nil"/>
              <w:left w:val="nil"/>
              <w:bottom w:val="single" w:sz="4" w:space="0" w:color="auto"/>
              <w:right w:val="single" w:sz="4" w:space="0" w:color="auto"/>
            </w:tcBorders>
            <w:shd w:val="clear" w:color="auto" w:fill="auto"/>
            <w:noWrap/>
            <w:vAlign w:val="bottom"/>
            <w:hideMark/>
          </w:tcPr>
          <w:p w14:paraId="1DBAF54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38</w:t>
            </w:r>
          </w:p>
        </w:tc>
        <w:tc>
          <w:tcPr>
            <w:tcW w:w="579" w:type="dxa"/>
            <w:tcBorders>
              <w:top w:val="nil"/>
              <w:left w:val="nil"/>
              <w:bottom w:val="single" w:sz="4" w:space="0" w:color="auto"/>
              <w:right w:val="single" w:sz="4" w:space="0" w:color="auto"/>
            </w:tcBorders>
            <w:shd w:val="clear" w:color="auto" w:fill="auto"/>
            <w:noWrap/>
            <w:vAlign w:val="bottom"/>
            <w:hideMark/>
          </w:tcPr>
          <w:p w14:paraId="285F99F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30</w:t>
            </w:r>
          </w:p>
        </w:tc>
        <w:tc>
          <w:tcPr>
            <w:tcW w:w="579" w:type="dxa"/>
            <w:tcBorders>
              <w:top w:val="nil"/>
              <w:left w:val="nil"/>
              <w:bottom w:val="single" w:sz="4" w:space="0" w:color="auto"/>
              <w:right w:val="single" w:sz="4" w:space="0" w:color="auto"/>
            </w:tcBorders>
            <w:shd w:val="clear" w:color="auto" w:fill="auto"/>
            <w:noWrap/>
            <w:vAlign w:val="bottom"/>
            <w:hideMark/>
          </w:tcPr>
          <w:p w14:paraId="76A1E93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75</w:t>
            </w: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3C7D29C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35</w:t>
            </w:r>
          </w:p>
        </w:tc>
        <w:tc>
          <w:tcPr>
            <w:tcW w:w="496" w:type="dxa"/>
            <w:tcBorders>
              <w:top w:val="nil"/>
              <w:left w:val="nil"/>
              <w:bottom w:val="single" w:sz="4" w:space="0" w:color="auto"/>
              <w:right w:val="single" w:sz="4" w:space="0" w:color="auto"/>
            </w:tcBorders>
            <w:shd w:val="clear" w:color="auto" w:fill="auto"/>
            <w:noWrap/>
            <w:vAlign w:val="bottom"/>
          </w:tcPr>
          <w:p w14:paraId="28B819F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29</w:t>
            </w: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39CA24A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21</w:t>
            </w:r>
          </w:p>
        </w:tc>
        <w:tc>
          <w:tcPr>
            <w:tcW w:w="519" w:type="dxa"/>
            <w:tcBorders>
              <w:top w:val="nil"/>
              <w:left w:val="nil"/>
              <w:bottom w:val="single" w:sz="4" w:space="0" w:color="auto"/>
              <w:right w:val="single" w:sz="4" w:space="0" w:color="auto"/>
            </w:tcBorders>
            <w:shd w:val="clear" w:color="auto" w:fill="auto"/>
            <w:noWrap/>
            <w:vAlign w:val="bottom"/>
          </w:tcPr>
          <w:p w14:paraId="1AECEC6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21</w:t>
            </w:r>
          </w:p>
        </w:tc>
        <w:tc>
          <w:tcPr>
            <w:tcW w:w="579" w:type="dxa"/>
            <w:tcBorders>
              <w:top w:val="nil"/>
              <w:left w:val="nil"/>
              <w:bottom w:val="single" w:sz="4" w:space="0" w:color="auto"/>
              <w:right w:val="single" w:sz="4" w:space="0" w:color="auto"/>
            </w:tcBorders>
            <w:shd w:val="clear" w:color="auto" w:fill="auto"/>
            <w:noWrap/>
            <w:vAlign w:val="bottom"/>
          </w:tcPr>
          <w:p w14:paraId="0E367ED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579" w:type="dxa"/>
            <w:tcBorders>
              <w:top w:val="nil"/>
              <w:left w:val="nil"/>
              <w:bottom w:val="single" w:sz="4" w:space="0" w:color="auto"/>
              <w:right w:val="single" w:sz="4" w:space="0" w:color="auto"/>
            </w:tcBorders>
            <w:shd w:val="clear" w:color="auto" w:fill="auto"/>
            <w:noWrap/>
            <w:vAlign w:val="bottom"/>
          </w:tcPr>
          <w:p w14:paraId="5BADD4C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579" w:type="dxa"/>
            <w:tcBorders>
              <w:top w:val="single" w:sz="4" w:space="0" w:color="auto"/>
              <w:left w:val="nil"/>
              <w:bottom w:val="single" w:sz="4" w:space="0" w:color="auto"/>
              <w:right w:val="single" w:sz="4" w:space="0" w:color="auto"/>
            </w:tcBorders>
            <w:vAlign w:val="bottom"/>
          </w:tcPr>
          <w:p w14:paraId="36C7BC3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20" w:type="dxa"/>
            <w:tcBorders>
              <w:top w:val="single" w:sz="4" w:space="0" w:color="auto"/>
              <w:left w:val="nil"/>
              <w:bottom w:val="single" w:sz="4" w:space="0" w:color="auto"/>
              <w:right w:val="single" w:sz="4" w:space="0" w:color="auto"/>
            </w:tcBorders>
            <w:vAlign w:val="bottom"/>
          </w:tcPr>
          <w:p w14:paraId="278D5EF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D87CAA" w:rsidRPr="00977399" w14:paraId="48462E45"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06697843"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 Essex</w:t>
            </w:r>
          </w:p>
        </w:tc>
        <w:tc>
          <w:tcPr>
            <w:tcW w:w="578" w:type="dxa"/>
            <w:tcBorders>
              <w:top w:val="nil"/>
              <w:left w:val="nil"/>
              <w:bottom w:val="single" w:sz="4" w:space="0" w:color="auto"/>
              <w:right w:val="single" w:sz="4" w:space="0" w:color="auto"/>
            </w:tcBorders>
            <w:shd w:val="clear" w:color="auto" w:fill="auto"/>
            <w:noWrap/>
            <w:vAlign w:val="bottom"/>
            <w:hideMark/>
          </w:tcPr>
          <w:p w14:paraId="1737667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436227E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27A10EB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68BDBDB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5223393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31</w:t>
            </w:r>
          </w:p>
        </w:tc>
        <w:tc>
          <w:tcPr>
            <w:tcW w:w="496" w:type="dxa"/>
            <w:tcBorders>
              <w:top w:val="nil"/>
              <w:left w:val="nil"/>
              <w:bottom w:val="single" w:sz="4" w:space="0" w:color="auto"/>
              <w:right w:val="single" w:sz="4" w:space="0" w:color="auto"/>
            </w:tcBorders>
            <w:shd w:val="clear" w:color="auto" w:fill="auto"/>
            <w:noWrap/>
            <w:vAlign w:val="bottom"/>
          </w:tcPr>
          <w:p w14:paraId="2C57E8B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26</w:t>
            </w: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4387DBF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23</w:t>
            </w:r>
          </w:p>
        </w:tc>
        <w:tc>
          <w:tcPr>
            <w:tcW w:w="519" w:type="dxa"/>
            <w:tcBorders>
              <w:top w:val="nil"/>
              <w:left w:val="nil"/>
              <w:bottom w:val="single" w:sz="4" w:space="0" w:color="auto"/>
              <w:right w:val="single" w:sz="4" w:space="0" w:color="auto"/>
            </w:tcBorders>
            <w:shd w:val="clear" w:color="auto" w:fill="auto"/>
            <w:noWrap/>
            <w:vAlign w:val="bottom"/>
          </w:tcPr>
          <w:p w14:paraId="4E0DAB7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23</w:t>
            </w:r>
          </w:p>
        </w:tc>
        <w:tc>
          <w:tcPr>
            <w:tcW w:w="579" w:type="dxa"/>
            <w:tcBorders>
              <w:top w:val="nil"/>
              <w:left w:val="nil"/>
              <w:bottom w:val="single" w:sz="4" w:space="0" w:color="auto"/>
              <w:right w:val="single" w:sz="4" w:space="0" w:color="auto"/>
            </w:tcBorders>
            <w:shd w:val="clear" w:color="auto" w:fill="auto"/>
            <w:noWrap/>
            <w:vAlign w:val="bottom"/>
          </w:tcPr>
          <w:p w14:paraId="7D785BF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79" w:type="dxa"/>
            <w:tcBorders>
              <w:top w:val="nil"/>
              <w:left w:val="nil"/>
              <w:bottom w:val="single" w:sz="4" w:space="0" w:color="auto"/>
              <w:right w:val="single" w:sz="4" w:space="0" w:color="auto"/>
            </w:tcBorders>
            <w:shd w:val="clear" w:color="auto" w:fill="auto"/>
            <w:noWrap/>
            <w:vAlign w:val="bottom"/>
          </w:tcPr>
          <w:p w14:paraId="0D6DA54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79" w:type="dxa"/>
            <w:tcBorders>
              <w:top w:val="single" w:sz="4" w:space="0" w:color="auto"/>
              <w:left w:val="nil"/>
              <w:bottom w:val="single" w:sz="4" w:space="0" w:color="auto"/>
              <w:right w:val="single" w:sz="4" w:space="0" w:color="auto"/>
            </w:tcBorders>
            <w:vAlign w:val="bottom"/>
          </w:tcPr>
          <w:p w14:paraId="426A0FE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20" w:type="dxa"/>
            <w:tcBorders>
              <w:top w:val="single" w:sz="4" w:space="0" w:color="auto"/>
              <w:left w:val="nil"/>
              <w:bottom w:val="single" w:sz="4" w:space="0" w:color="auto"/>
              <w:right w:val="single" w:sz="4" w:space="0" w:color="auto"/>
            </w:tcBorders>
            <w:vAlign w:val="bottom"/>
          </w:tcPr>
          <w:p w14:paraId="79F1B1F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D87CAA" w:rsidRPr="00977399" w14:paraId="661A0363"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4769F48B"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Southend</w:t>
            </w:r>
          </w:p>
        </w:tc>
        <w:tc>
          <w:tcPr>
            <w:tcW w:w="578" w:type="dxa"/>
            <w:tcBorders>
              <w:top w:val="nil"/>
              <w:left w:val="nil"/>
              <w:bottom w:val="single" w:sz="4" w:space="0" w:color="auto"/>
              <w:right w:val="single" w:sz="4" w:space="0" w:color="auto"/>
            </w:tcBorders>
            <w:shd w:val="clear" w:color="auto" w:fill="auto"/>
            <w:noWrap/>
            <w:vAlign w:val="bottom"/>
            <w:hideMark/>
          </w:tcPr>
          <w:p w14:paraId="46D74C6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4C9B692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011D030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79" w:type="dxa"/>
            <w:tcBorders>
              <w:top w:val="nil"/>
              <w:left w:val="nil"/>
              <w:bottom w:val="single" w:sz="4" w:space="0" w:color="auto"/>
              <w:right w:val="single" w:sz="4" w:space="0" w:color="auto"/>
            </w:tcBorders>
            <w:shd w:val="clear" w:color="auto" w:fill="auto"/>
            <w:noWrap/>
            <w:vAlign w:val="bottom"/>
            <w:hideMark/>
          </w:tcPr>
          <w:p w14:paraId="510A474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125CAAC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0</w:t>
            </w:r>
          </w:p>
        </w:tc>
        <w:tc>
          <w:tcPr>
            <w:tcW w:w="496" w:type="dxa"/>
            <w:tcBorders>
              <w:top w:val="nil"/>
              <w:left w:val="nil"/>
              <w:bottom w:val="single" w:sz="4" w:space="0" w:color="auto"/>
              <w:right w:val="single" w:sz="4" w:space="0" w:color="auto"/>
            </w:tcBorders>
            <w:shd w:val="clear" w:color="auto" w:fill="auto"/>
            <w:noWrap/>
            <w:vAlign w:val="bottom"/>
          </w:tcPr>
          <w:p w14:paraId="080FBC7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0</w:t>
            </w: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5EBE72A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12</w:t>
            </w:r>
          </w:p>
        </w:tc>
        <w:tc>
          <w:tcPr>
            <w:tcW w:w="519" w:type="dxa"/>
            <w:tcBorders>
              <w:top w:val="nil"/>
              <w:left w:val="nil"/>
              <w:bottom w:val="single" w:sz="4" w:space="0" w:color="auto"/>
              <w:right w:val="single" w:sz="4" w:space="0" w:color="auto"/>
            </w:tcBorders>
            <w:shd w:val="clear" w:color="auto" w:fill="auto"/>
            <w:noWrap/>
            <w:vAlign w:val="bottom"/>
          </w:tcPr>
          <w:p w14:paraId="4B4164C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12</w:t>
            </w:r>
          </w:p>
        </w:tc>
        <w:tc>
          <w:tcPr>
            <w:tcW w:w="579" w:type="dxa"/>
            <w:tcBorders>
              <w:top w:val="nil"/>
              <w:left w:val="nil"/>
              <w:bottom w:val="single" w:sz="4" w:space="0" w:color="auto"/>
              <w:right w:val="single" w:sz="4" w:space="0" w:color="auto"/>
            </w:tcBorders>
            <w:shd w:val="clear" w:color="auto" w:fill="auto"/>
            <w:noWrap/>
            <w:vAlign w:val="bottom"/>
          </w:tcPr>
          <w:p w14:paraId="26C5218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42</w:t>
            </w:r>
          </w:p>
        </w:tc>
        <w:tc>
          <w:tcPr>
            <w:tcW w:w="579" w:type="dxa"/>
            <w:tcBorders>
              <w:top w:val="nil"/>
              <w:left w:val="nil"/>
              <w:bottom w:val="single" w:sz="4" w:space="0" w:color="auto"/>
              <w:right w:val="single" w:sz="4" w:space="0" w:color="auto"/>
            </w:tcBorders>
            <w:shd w:val="clear" w:color="auto" w:fill="auto"/>
            <w:noWrap/>
            <w:vAlign w:val="bottom"/>
          </w:tcPr>
          <w:p w14:paraId="73A3369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45</w:t>
            </w:r>
          </w:p>
        </w:tc>
        <w:tc>
          <w:tcPr>
            <w:tcW w:w="579" w:type="dxa"/>
            <w:tcBorders>
              <w:top w:val="single" w:sz="4" w:space="0" w:color="auto"/>
              <w:left w:val="nil"/>
              <w:bottom w:val="single" w:sz="4" w:space="0" w:color="auto"/>
              <w:right w:val="single" w:sz="4" w:space="0" w:color="auto"/>
            </w:tcBorders>
            <w:vAlign w:val="bottom"/>
          </w:tcPr>
          <w:p w14:paraId="5771374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20" w:type="dxa"/>
            <w:tcBorders>
              <w:top w:val="single" w:sz="4" w:space="0" w:color="auto"/>
              <w:left w:val="nil"/>
              <w:bottom w:val="single" w:sz="4" w:space="0" w:color="auto"/>
              <w:right w:val="single" w:sz="4" w:space="0" w:color="auto"/>
            </w:tcBorders>
            <w:vAlign w:val="bottom"/>
          </w:tcPr>
          <w:p w14:paraId="2D63BB6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D87CAA" w:rsidRPr="00977399" w14:paraId="788D8C39"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0F00CF0D"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Thurrock</w:t>
            </w:r>
          </w:p>
        </w:tc>
        <w:tc>
          <w:tcPr>
            <w:tcW w:w="578" w:type="dxa"/>
            <w:tcBorders>
              <w:top w:val="nil"/>
              <w:left w:val="nil"/>
              <w:bottom w:val="single" w:sz="4" w:space="0" w:color="auto"/>
              <w:right w:val="single" w:sz="4" w:space="0" w:color="auto"/>
            </w:tcBorders>
            <w:shd w:val="clear" w:color="auto" w:fill="auto"/>
            <w:noWrap/>
            <w:vAlign w:val="bottom"/>
            <w:hideMark/>
          </w:tcPr>
          <w:p w14:paraId="2D13D04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579" w:type="dxa"/>
            <w:tcBorders>
              <w:top w:val="nil"/>
              <w:left w:val="nil"/>
              <w:bottom w:val="single" w:sz="4" w:space="0" w:color="auto"/>
              <w:right w:val="single" w:sz="4" w:space="0" w:color="auto"/>
            </w:tcBorders>
            <w:shd w:val="clear" w:color="auto" w:fill="auto"/>
            <w:noWrap/>
            <w:vAlign w:val="bottom"/>
            <w:hideMark/>
          </w:tcPr>
          <w:p w14:paraId="6C2A3A9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c>
          <w:tcPr>
            <w:tcW w:w="579" w:type="dxa"/>
            <w:tcBorders>
              <w:top w:val="nil"/>
              <w:left w:val="nil"/>
              <w:bottom w:val="single" w:sz="4" w:space="0" w:color="auto"/>
              <w:right w:val="single" w:sz="4" w:space="0" w:color="auto"/>
            </w:tcBorders>
            <w:shd w:val="clear" w:color="auto" w:fill="auto"/>
            <w:noWrap/>
            <w:vAlign w:val="bottom"/>
            <w:hideMark/>
          </w:tcPr>
          <w:p w14:paraId="2B1683E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p>
        </w:tc>
        <w:tc>
          <w:tcPr>
            <w:tcW w:w="579" w:type="dxa"/>
            <w:tcBorders>
              <w:top w:val="nil"/>
              <w:left w:val="nil"/>
              <w:bottom w:val="single" w:sz="4" w:space="0" w:color="auto"/>
              <w:right w:val="single" w:sz="4" w:space="0" w:color="auto"/>
            </w:tcBorders>
            <w:shd w:val="clear" w:color="auto" w:fill="auto"/>
            <w:noWrap/>
            <w:vAlign w:val="bottom"/>
            <w:hideMark/>
          </w:tcPr>
          <w:p w14:paraId="19D0099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20</w:t>
            </w: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5D0DC92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11</w:t>
            </w:r>
          </w:p>
        </w:tc>
        <w:tc>
          <w:tcPr>
            <w:tcW w:w="496" w:type="dxa"/>
            <w:tcBorders>
              <w:top w:val="nil"/>
              <w:left w:val="nil"/>
              <w:bottom w:val="single" w:sz="4" w:space="0" w:color="auto"/>
              <w:right w:val="single" w:sz="4" w:space="0" w:color="auto"/>
            </w:tcBorders>
            <w:shd w:val="clear" w:color="auto" w:fill="auto"/>
            <w:noWrap/>
            <w:vAlign w:val="bottom"/>
          </w:tcPr>
          <w:p w14:paraId="74EB372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9</w:t>
            </w: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7EAEFC3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519" w:type="dxa"/>
            <w:tcBorders>
              <w:top w:val="nil"/>
              <w:left w:val="nil"/>
              <w:bottom w:val="single" w:sz="4" w:space="0" w:color="auto"/>
              <w:right w:val="single" w:sz="4" w:space="0" w:color="auto"/>
            </w:tcBorders>
            <w:shd w:val="clear" w:color="auto" w:fill="auto"/>
            <w:noWrap/>
            <w:vAlign w:val="bottom"/>
          </w:tcPr>
          <w:p w14:paraId="1A10087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579" w:type="dxa"/>
            <w:tcBorders>
              <w:top w:val="nil"/>
              <w:left w:val="nil"/>
              <w:bottom w:val="single" w:sz="4" w:space="0" w:color="auto"/>
              <w:right w:val="single" w:sz="4" w:space="0" w:color="auto"/>
            </w:tcBorders>
            <w:shd w:val="clear" w:color="auto" w:fill="auto"/>
            <w:noWrap/>
            <w:vAlign w:val="bottom"/>
          </w:tcPr>
          <w:p w14:paraId="7422197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579" w:type="dxa"/>
            <w:tcBorders>
              <w:top w:val="nil"/>
              <w:left w:val="nil"/>
              <w:bottom w:val="single" w:sz="4" w:space="0" w:color="auto"/>
              <w:right w:val="single" w:sz="4" w:space="0" w:color="auto"/>
            </w:tcBorders>
            <w:shd w:val="clear" w:color="auto" w:fill="auto"/>
            <w:noWrap/>
            <w:vAlign w:val="bottom"/>
          </w:tcPr>
          <w:p w14:paraId="5B36FE2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579" w:type="dxa"/>
            <w:tcBorders>
              <w:top w:val="single" w:sz="4" w:space="0" w:color="auto"/>
              <w:left w:val="nil"/>
              <w:bottom w:val="single" w:sz="4" w:space="0" w:color="auto"/>
              <w:right w:val="single" w:sz="4" w:space="0" w:color="auto"/>
            </w:tcBorders>
            <w:vAlign w:val="bottom"/>
          </w:tcPr>
          <w:p w14:paraId="67C22DE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20" w:type="dxa"/>
            <w:tcBorders>
              <w:top w:val="single" w:sz="4" w:space="0" w:color="auto"/>
              <w:left w:val="nil"/>
              <w:bottom w:val="single" w:sz="4" w:space="0" w:color="auto"/>
              <w:right w:val="single" w:sz="4" w:space="0" w:color="auto"/>
            </w:tcBorders>
            <w:vAlign w:val="bottom"/>
          </w:tcPr>
          <w:p w14:paraId="1F681F8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D87CAA" w:rsidRPr="00977399" w14:paraId="1D2D3D5D" w14:textId="77777777" w:rsidTr="00017402">
        <w:trPr>
          <w:trHeight w:val="25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9496A47"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West Essex</w:t>
            </w:r>
          </w:p>
        </w:tc>
        <w:tc>
          <w:tcPr>
            <w:tcW w:w="578" w:type="dxa"/>
            <w:tcBorders>
              <w:top w:val="nil"/>
              <w:left w:val="nil"/>
              <w:bottom w:val="single" w:sz="4" w:space="0" w:color="auto"/>
              <w:right w:val="single" w:sz="4" w:space="0" w:color="auto"/>
            </w:tcBorders>
            <w:shd w:val="clear" w:color="auto" w:fill="auto"/>
            <w:noWrap/>
            <w:vAlign w:val="bottom"/>
            <w:hideMark/>
          </w:tcPr>
          <w:p w14:paraId="407F247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579" w:type="dxa"/>
            <w:tcBorders>
              <w:top w:val="nil"/>
              <w:left w:val="nil"/>
              <w:bottom w:val="single" w:sz="4" w:space="0" w:color="auto"/>
              <w:right w:val="single" w:sz="4" w:space="0" w:color="auto"/>
            </w:tcBorders>
            <w:shd w:val="clear" w:color="auto" w:fill="auto"/>
            <w:noWrap/>
            <w:vAlign w:val="bottom"/>
            <w:hideMark/>
          </w:tcPr>
          <w:p w14:paraId="68A7FBE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c>
          <w:tcPr>
            <w:tcW w:w="579" w:type="dxa"/>
            <w:tcBorders>
              <w:top w:val="nil"/>
              <w:left w:val="nil"/>
              <w:bottom w:val="single" w:sz="4" w:space="0" w:color="auto"/>
              <w:right w:val="single" w:sz="4" w:space="0" w:color="auto"/>
            </w:tcBorders>
            <w:shd w:val="clear" w:color="auto" w:fill="auto"/>
            <w:noWrap/>
            <w:vAlign w:val="bottom"/>
            <w:hideMark/>
          </w:tcPr>
          <w:p w14:paraId="0F775F4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579" w:type="dxa"/>
            <w:tcBorders>
              <w:top w:val="nil"/>
              <w:left w:val="nil"/>
              <w:bottom w:val="single" w:sz="4" w:space="0" w:color="auto"/>
              <w:right w:val="single" w:sz="4" w:space="0" w:color="auto"/>
            </w:tcBorders>
            <w:shd w:val="clear" w:color="auto" w:fill="auto"/>
            <w:noWrap/>
            <w:vAlign w:val="bottom"/>
            <w:hideMark/>
          </w:tcPr>
          <w:p w14:paraId="718EED8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133B198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29</w:t>
            </w:r>
          </w:p>
        </w:tc>
        <w:tc>
          <w:tcPr>
            <w:tcW w:w="496" w:type="dxa"/>
            <w:tcBorders>
              <w:top w:val="nil"/>
              <w:left w:val="nil"/>
              <w:bottom w:val="single" w:sz="4" w:space="0" w:color="auto"/>
              <w:right w:val="single" w:sz="4" w:space="0" w:color="auto"/>
            </w:tcBorders>
            <w:shd w:val="clear" w:color="auto" w:fill="auto"/>
            <w:noWrap/>
            <w:vAlign w:val="bottom"/>
          </w:tcPr>
          <w:p w14:paraId="5D4E2C0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24</w:t>
            </w: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1AFBCAE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26</w:t>
            </w:r>
          </w:p>
        </w:tc>
        <w:tc>
          <w:tcPr>
            <w:tcW w:w="519" w:type="dxa"/>
            <w:tcBorders>
              <w:top w:val="nil"/>
              <w:left w:val="nil"/>
              <w:bottom w:val="single" w:sz="4" w:space="0" w:color="auto"/>
              <w:right w:val="single" w:sz="4" w:space="0" w:color="auto"/>
            </w:tcBorders>
            <w:shd w:val="clear" w:color="auto" w:fill="auto"/>
            <w:noWrap/>
            <w:vAlign w:val="bottom"/>
          </w:tcPr>
          <w:p w14:paraId="48A4E3C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25</w:t>
            </w:r>
          </w:p>
        </w:tc>
        <w:tc>
          <w:tcPr>
            <w:tcW w:w="579" w:type="dxa"/>
            <w:tcBorders>
              <w:top w:val="nil"/>
              <w:left w:val="nil"/>
              <w:bottom w:val="single" w:sz="4" w:space="0" w:color="auto"/>
              <w:right w:val="single" w:sz="4" w:space="0" w:color="auto"/>
            </w:tcBorders>
            <w:shd w:val="clear" w:color="auto" w:fill="auto"/>
            <w:noWrap/>
            <w:vAlign w:val="bottom"/>
          </w:tcPr>
          <w:p w14:paraId="78C22E0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c>
          <w:tcPr>
            <w:tcW w:w="579" w:type="dxa"/>
            <w:tcBorders>
              <w:top w:val="nil"/>
              <w:left w:val="nil"/>
              <w:bottom w:val="single" w:sz="4" w:space="0" w:color="auto"/>
              <w:right w:val="single" w:sz="4" w:space="0" w:color="auto"/>
            </w:tcBorders>
            <w:shd w:val="clear" w:color="auto" w:fill="auto"/>
            <w:noWrap/>
            <w:vAlign w:val="bottom"/>
          </w:tcPr>
          <w:p w14:paraId="4C6D280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17</w:t>
            </w:r>
          </w:p>
        </w:tc>
        <w:tc>
          <w:tcPr>
            <w:tcW w:w="579" w:type="dxa"/>
            <w:tcBorders>
              <w:top w:val="single" w:sz="4" w:space="0" w:color="auto"/>
              <w:left w:val="nil"/>
              <w:bottom w:val="single" w:sz="4" w:space="0" w:color="auto"/>
              <w:right w:val="single" w:sz="4" w:space="0" w:color="auto"/>
            </w:tcBorders>
            <w:vAlign w:val="bottom"/>
          </w:tcPr>
          <w:p w14:paraId="12A63C4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20" w:type="dxa"/>
            <w:tcBorders>
              <w:top w:val="single" w:sz="4" w:space="0" w:color="auto"/>
              <w:left w:val="nil"/>
              <w:bottom w:val="single" w:sz="4" w:space="0" w:color="auto"/>
              <w:right w:val="single" w:sz="4" w:space="0" w:color="auto"/>
            </w:tcBorders>
            <w:vAlign w:val="bottom"/>
          </w:tcPr>
          <w:p w14:paraId="0E6393E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D87CAA" w:rsidRPr="00977399" w14:paraId="5A8C7FBF" w14:textId="77777777" w:rsidTr="00017402">
        <w:trPr>
          <w:trHeight w:val="26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B97E0B7"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Grand Total</w:t>
            </w:r>
          </w:p>
        </w:tc>
        <w:tc>
          <w:tcPr>
            <w:tcW w:w="578" w:type="dxa"/>
            <w:tcBorders>
              <w:top w:val="nil"/>
              <w:left w:val="nil"/>
              <w:bottom w:val="single" w:sz="4" w:space="0" w:color="auto"/>
              <w:right w:val="single" w:sz="4" w:space="0" w:color="auto"/>
            </w:tcBorders>
            <w:shd w:val="clear" w:color="auto" w:fill="auto"/>
            <w:noWrap/>
            <w:vAlign w:val="bottom"/>
            <w:hideMark/>
          </w:tcPr>
          <w:p w14:paraId="3C94B4B5"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8</w:t>
            </w:r>
          </w:p>
        </w:tc>
        <w:tc>
          <w:tcPr>
            <w:tcW w:w="579" w:type="dxa"/>
            <w:tcBorders>
              <w:top w:val="nil"/>
              <w:left w:val="nil"/>
              <w:bottom w:val="single" w:sz="4" w:space="0" w:color="auto"/>
              <w:right w:val="single" w:sz="4" w:space="0" w:color="auto"/>
            </w:tcBorders>
            <w:shd w:val="clear" w:color="auto" w:fill="auto"/>
            <w:noWrap/>
            <w:vAlign w:val="bottom"/>
            <w:hideMark/>
          </w:tcPr>
          <w:p w14:paraId="2FE550B5"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p>
        </w:tc>
        <w:tc>
          <w:tcPr>
            <w:tcW w:w="579" w:type="dxa"/>
            <w:tcBorders>
              <w:top w:val="nil"/>
              <w:left w:val="nil"/>
              <w:bottom w:val="single" w:sz="4" w:space="0" w:color="auto"/>
              <w:right w:val="single" w:sz="4" w:space="0" w:color="auto"/>
            </w:tcBorders>
            <w:shd w:val="clear" w:color="auto" w:fill="auto"/>
            <w:noWrap/>
            <w:vAlign w:val="bottom"/>
            <w:hideMark/>
          </w:tcPr>
          <w:p w14:paraId="0B55F823"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40</w:t>
            </w:r>
          </w:p>
        </w:tc>
        <w:tc>
          <w:tcPr>
            <w:tcW w:w="579" w:type="dxa"/>
            <w:tcBorders>
              <w:top w:val="nil"/>
              <w:left w:val="nil"/>
              <w:bottom w:val="single" w:sz="4" w:space="0" w:color="auto"/>
              <w:right w:val="single" w:sz="4" w:space="0" w:color="auto"/>
            </w:tcBorders>
            <w:shd w:val="clear" w:color="auto" w:fill="auto"/>
            <w:noWrap/>
            <w:vAlign w:val="bottom"/>
            <w:hideMark/>
          </w:tcPr>
          <w:p w14:paraId="7C1D1C05"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p>
        </w:tc>
        <w:tc>
          <w:tcPr>
            <w:tcW w:w="662" w:type="dxa"/>
            <w:tcBorders>
              <w:top w:val="nil"/>
              <w:left w:val="single" w:sz="4" w:space="0" w:color="auto"/>
              <w:bottom w:val="single" w:sz="4" w:space="0" w:color="auto"/>
              <w:right w:val="single" w:sz="4" w:space="0" w:color="auto"/>
            </w:tcBorders>
            <w:shd w:val="clear" w:color="auto" w:fill="auto"/>
            <w:noWrap/>
            <w:vAlign w:val="bottom"/>
          </w:tcPr>
          <w:p w14:paraId="03C8ECB2"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119</w:t>
            </w:r>
          </w:p>
        </w:tc>
        <w:tc>
          <w:tcPr>
            <w:tcW w:w="496" w:type="dxa"/>
            <w:tcBorders>
              <w:top w:val="nil"/>
              <w:left w:val="nil"/>
              <w:bottom w:val="single" w:sz="4" w:space="0" w:color="auto"/>
              <w:right w:val="single" w:sz="4" w:space="0" w:color="auto"/>
            </w:tcBorders>
            <w:shd w:val="clear" w:color="auto" w:fill="auto"/>
            <w:noWrap/>
            <w:vAlign w:val="bottom"/>
          </w:tcPr>
          <w:p w14:paraId="4E2D2C53"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p>
        </w:tc>
        <w:tc>
          <w:tcPr>
            <w:tcW w:w="638" w:type="dxa"/>
            <w:tcBorders>
              <w:top w:val="nil"/>
              <w:left w:val="single" w:sz="4" w:space="0" w:color="auto"/>
              <w:bottom w:val="single" w:sz="4" w:space="0" w:color="auto"/>
              <w:right w:val="single" w:sz="4" w:space="0" w:color="auto"/>
            </w:tcBorders>
            <w:shd w:val="clear" w:color="auto" w:fill="auto"/>
            <w:noWrap/>
            <w:vAlign w:val="bottom"/>
          </w:tcPr>
          <w:p w14:paraId="360A46D1"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102</w:t>
            </w:r>
          </w:p>
        </w:tc>
        <w:tc>
          <w:tcPr>
            <w:tcW w:w="519" w:type="dxa"/>
            <w:tcBorders>
              <w:top w:val="nil"/>
              <w:left w:val="nil"/>
              <w:bottom w:val="single" w:sz="4" w:space="0" w:color="auto"/>
              <w:right w:val="single" w:sz="4" w:space="0" w:color="auto"/>
            </w:tcBorders>
            <w:shd w:val="clear" w:color="auto" w:fill="auto"/>
            <w:noWrap/>
            <w:vAlign w:val="bottom"/>
            <w:hideMark/>
          </w:tcPr>
          <w:p w14:paraId="434B9186"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p>
        </w:tc>
        <w:tc>
          <w:tcPr>
            <w:tcW w:w="579" w:type="dxa"/>
            <w:tcBorders>
              <w:top w:val="nil"/>
              <w:left w:val="nil"/>
              <w:bottom w:val="single" w:sz="4" w:space="0" w:color="auto"/>
              <w:right w:val="single" w:sz="4" w:space="0" w:color="auto"/>
            </w:tcBorders>
            <w:shd w:val="clear" w:color="auto" w:fill="auto"/>
            <w:noWrap/>
            <w:vAlign w:val="bottom"/>
          </w:tcPr>
          <w:p w14:paraId="451A941A"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93</w:t>
            </w:r>
          </w:p>
        </w:tc>
        <w:tc>
          <w:tcPr>
            <w:tcW w:w="579" w:type="dxa"/>
            <w:tcBorders>
              <w:top w:val="nil"/>
              <w:left w:val="nil"/>
              <w:bottom w:val="single" w:sz="4" w:space="0" w:color="auto"/>
              <w:right w:val="single" w:sz="4" w:space="0" w:color="auto"/>
            </w:tcBorders>
            <w:shd w:val="clear" w:color="auto" w:fill="auto"/>
            <w:noWrap/>
            <w:vAlign w:val="bottom"/>
          </w:tcPr>
          <w:p w14:paraId="27B07BCB" w14:textId="77777777" w:rsidR="00D87CAA" w:rsidRPr="00977399" w:rsidRDefault="00D87CAA" w:rsidP="00017402">
            <w:pPr>
              <w:spacing w:after="0" w:line="240" w:lineRule="auto"/>
              <w:jc w:val="center"/>
              <w:rPr>
                <w:rFonts w:eastAsia="Times New Roman" w:cstheme="minorHAnsi"/>
                <w:color w:val="000000"/>
                <w:sz w:val="24"/>
                <w:szCs w:val="24"/>
                <w:lang w:eastAsia="en-GB"/>
              </w:rPr>
            </w:pPr>
          </w:p>
        </w:tc>
        <w:tc>
          <w:tcPr>
            <w:tcW w:w="579" w:type="dxa"/>
            <w:tcBorders>
              <w:top w:val="single" w:sz="4" w:space="0" w:color="auto"/>
              <w:left w:val="nil"/>
              <w:bottom w:val="single" w:sz="4" w:space="0" w:color="auto"/>
              <w:right w:val="single" w:sz="4" w:space="0" w:color="auto"/>
            </w:tcBorders>
            <w:vAlign w:val="bottom"/>
          </w:tcPr>
          <w:p w14:paraId="3889E62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b/>
                <w:bCs/>
                <w:color w:val="000000"/>
                <w:sz w:val="24"/>
                <w:szCs w:val="24"/>
                <w:lang w:eastAsia="en-GB"/>
              </w:rPr>
              <w:t>5</w:t>
            </w:r>
          </w:p>
        </w:tc>
        <w:tc>
          <w:tcPr>
            <w:tcW w:w="720" w:type="dxa"/>
            <w:tcBorders>
              <w:top w:val="single" w:sz="4" w:space="0" w:color="auto"/>
              <w:left w:val="nil"/>
              <w:bottom w:val="single" w:sz="4" w:space="0" w:color="auto"/>
              <w:right w:val="single" w:sz="4" w:space="0" w:color="auto"/>
            </w:tcBorders>
            <w:vAlign w:val="bottom"/>
          </w:tcPr>
          <w:p w14:paraId="1D4E2920" w14:textId="77777777" w:rsidR="00D87CAA" w:rsidRPr="00977399" w:rsidRDefault="00D87CAA" w:rsidP="00017402">
            <w:pPr>
              <w:spacing w:after="0" w:line="240" w:lineRule="auto"/>
              <w:jc w:val="center"/>
              <w:rPr>
                <w:rFonts w:eastAsia="Times New Roman" w:cstheme="minorHAnsi"/>
                <w:color w:val="000000"/>
                <w:sz w:val="24"/>
                <w:szCs w:val="24"/>
                <w:lang w:eastAsia="en-GB"/>
              </w:rPr>
            </w:pPr>
          </w:p>
        </w:tc>
      </w:tr>
    </w:tbl>
    <w:p w14:paraId="5B0DBB65" w14:textId="77777777" w:rsidR="00D87CAA" w:rsidRDefault="00D87CAA" w:rsidP="00D87CAA">
      <w:pPr>
        <w:rPr>
          <w:noProof/>
          <w:lang w:eastAsia="en-GB"/>
        </w:rPr>
      </w:pPr>
    </w:p>
    <w:p w14:paraId="38DAF8F1" w14:textId="77777777" w:rsidR="00D87CAA" w:rsidRDefault="00D87CAA" w:rsidP="00D87CAA">
      <w:pPr>
        <w:rPr>
          <w:noProof/>
          <w:lang w:eastAsia="en-GB"/>
        </w:rPr>
      </w:pPr>
      <w:r>
        <w:rPr>
          <w:noProof/>
          <w:lang w:eastAsia="en-GB"/>
        </w:rPr>
        <w:br w:type="page"/>
      </w:r>
    </w:p>
    <w:p w14:paraId="438D1AEE" w14:textId="212BF8CD" w:rsidR="00D87CAA" w:rsidRPr="00D87CAA" w:rsidRDefault="00D87CAA" w:rsidP="00D87CAA">
      <w:pPr>
        <w:pStyle w:val="Heading2"/>
        <w:rPr>
          <w:rFonts w:asciiTheme="minorHAnsi" w:hAnsiTheme="minorHAnsi" w:cstheme="minorHAnsi"/>
          <w:b/>
          <w:noProof/>
          <w:color w:val="000000" w:themeColor="text1"/>
          <w:lang w:eastAsia="en-GB"/>
        </w:rPr>
      </w:pPr>
      <w:r w:rsidRPr="00D87CAA">
        <w:rPr>
          <w:rFonts w:asciiTheme="minorHAnsi" w:hAnsiTheme="minorHAnsi" w:cstheme="minorHAnsi"/>
          <w:b/>
          <w:noProof/>
          <w:color w:val="000000" w:themeColor="text1"/>
          <w:lang w:eastAsia="en-GB"/>
        </w:rPr>
        <w:lastRenderedPageBreak/>
        <w:t xml:space="preserve">Community </w:t>
      </w:r>
      <w:r w:rsidR="00BB06CC">
        <w:rPr>
          <w:rFonts w:asciiTheme="minorHAnsi" w:hAnsiTheme="minorHAnsi" w:cstheme="minorHAnsi"/>
          <w:b/>
          <w:noProof/>
          <w:color w:val="000000" w:themeColor="text1"/>
          <w:lang w:eastAsia="en-GB"/>
        </w:rPr>
        <w:t>l</w:t>
      </w:r>
      <w:r w:rsidRPr="00D87CAA">
        <w:rPr>
          <w:rFonts w:asciiTheme="minorHAnsi" w:hAnsiTheme="minorHAnsi" w:cstheme="minorHAnsi"/>
          <w:b/>
          <w:noProof/>
          <w:color w:val="000000" w:themeColor="text1"/>
          <w:lang w:eastAsia="en-GB"/>
        </w:rPr>
        <w:t>istening exercise</w:t>
      </w:r>
    </w:p>
    <w:p w14:paraId="362D7E47" w14:textId="20556136" w:rsidR="00D87CAA" w:rsidRDefault="00D87CAA" w:rsidP="00D87CAA">
      <w:pPr>
        <w:rPr>
          <w:noProof/>
          <w:sz w:val="24"/>
          <w:szCs w:val="24"/>
          <w:lang w:eastAsia="en-GB"/>
        </w:rPr>
      </w:pPr>
      <w:r w:rsidRPr="00D87CAA">
        <w:rPr>
          <w:noProof/>
          <w:sz w:val="24"/>
          <w:szCs w:val="24"/>
          <w:lang w:eastAsia="en-GB"/>
        </w:rPr>
        <w:t>205 people took part in the community listening exercise.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0"/>
        <w:gridCol w:w="5846"/>
      </w:tblGrid>
      <w:tr w:rsidR="00D87CAA" w14:paraId="57EA9387" w14:textId="77777777" w:rsidTr="00017402">
        <w:tc>
          <w:tcPr>
            <w:tcW w:w="3256"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54"/>
              <w:gridCol w:w="875"/>
              <w:gridCol w:w="825"/>
            </w:tblGrid>
            <w:tr w:rsidR="00D87CAA" w:rsidRPr="00977399" w14:paraId="65BCE42C" w14:textId="77777777" w:rsidTr="00017402">
              <w:trPr>
                <w:trHeight w:val="300"/>
              </w:trPr>
              <w:tc>
                <w:tcPr>
                  <w:tcW w:w="1256" w:type="dxa"/>
                </w:tcPr>
                <w:p w14:paraId="49EA298D" w14:textId="77777777" w:rsidR="00D87CAA" w:rsidRPr="00977399" w:rsidRDefault="00D87CAA" w:rsidP="00017402">
                  <w:pPr>
                    <w:autoSpaceDE w:val="0"/>
                    <w:autoSpaceDN w:val="0"/>
                    <w:adjustRightInd w:val="0"/>
                    <w:spacing w:after="0" w:line="240" w:lineRule="auto"/>
                    <w:jc w:val="both"/>
                    <w:rPr>
                      <w:rFonts w:cstheme="minorHAnsi"/>
                      <w:b/>
                      <w:bCs/>
                      <w:color w:val="000000"/>
                      <w:sz w:val="24"/>
                      <w:szCs w:val="24"/>
                    </w:rPr>
                  </w:pPr>
                  <w:r w:rsidRPr="00977399">
                    <w:rPr>
                      <w:rFonts w:cstheme="minorHAnsi"/>
                      <w:b/>
                      <w:bCs/>
                      <w:color w:val="000000"/>
                      <w:sz w:val="24"/>
                      <w:szCs w:val="24"/>
                    </w:rPr>
                    <w:t>Age group</w:t>
                  </w:r>
                </w:p>
              </w:tc>
              <w:tc>
                <w:tcPr>
                  <w:tcW w:w="897" w:type="dxa"/>
                </w:tcPr>
                <w:p w14:paraId="3748E7C8" w14:textId="77777777" w:rsidR="00D87CAA" w:rsidRPr="00977399" w:rsidRDefault="00D87CAA" w:rsidP="00017402">
                  <w:pPr>
                    <w:autoSpaceDE w:val="0"/>
                    <w:autoSpaceDN w:val="0"/>
                    <w:adjustRightInd w:val="0"/>
                    <w:spacing w:after="0" w:line="240" w:lineRule="auto"/>
                    <w:jc w:val="center"/>
                    <w:rPr>
                      <w:rFonts w:cstheme="minorHAnsi"/>
                      <w:b/>
                      <w:bCs/>
                      <w:color w:val="000000"/>
                      <w:sz w:val="24"/>
                      <w:szCs w:val="24"/>
                    </w:rPr>
                  </w:pPr>
                  <w:r>
                    <w:rPr>
                      <w:rFonts w:cstheme="minorHAnsi"/>
                      <w:b/>
                      <w:bCs/>
                      <w:color w:val="000000"/>
                      <w:sz w:val="24"/>
                      <w:szCs w:val="24"/>
                    </w:rPr>
                    <w:t>n</w:t>
                  </w:r>
                </w:p>
              </w:tc>
              <w:tc>
                <w:tcPr>
                  <w:tcW w:w="851" w:type="dxa"/>
                </w:tcPr>
                <w:p w14:paraId="02F0AA2B" w14:textId="77777777" w:rsidR="00D87CAA" w:rsidRPr="00977399" w:rsidRDefault="00D87CAA" w:rsidP="00017402">
                  <w:pPr>
                    <w:autoSpaceDE w:val="0"/>
                    <w:autoSpaceDN w:val="0"/>
                    <w:adjustRightInd w:val="0"/>
                    <w:spacing w:after="0" w:line="240" w:lineRule="auto"/>
                    <w:jc w:val="center"/>
                    <w:rPr>
                      <w:rFonts w:cstheme="minorHAnsi"/>
                      <w:b/>
                      <w:bCs/>
                      <w:color w:val="000000"/>
                      <w:sz w:val="24"/>
                      <w:szCs w:val="24"/>
                    </w:rPr>
                  </w:pPr>
                  <w:r w:rsidRPr="00977399">
                    <w:rPr>
                      <w:rFonts w:cstheme="minorHAnsi"/>
                      <w:b/>
                      <w:bCs/>
                      <w:color w:val="000000"/>
                      <w:sz w:val="24"/>
                      <w:szCs w:val="24"/>
                    </w:rPr>
                    <w:t>%</w:t>
                  </w:r>
                </w:p>
              </w:tc>
            </w:tr>
            <w:tr w:rsidR="00D87CAA" w:rsidRPr="00977399" w14:paraId="34183627" w14:textId="77777777" w:rsidTr="00017402">
              <w:trPr>
                <w:trHeight w:val="300"/>
              </w:trPr>
              <w:tc>
                <w:tcPr>
                  <w:tcW w:w="1256" w:type="dxa"/>
                </w:tcPr>
                <w:p w14:paraId="1A8A60CD"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10-17 years</w:t>
                  </w:r>
                </w:p>
              </w:tc>
              <w:tc>
                <w:tcPr>
                  <w:tcW w:w="897" w:type="dxa"/>
                </w:tcPr>
                <w:p w14:paraId="49B069C5"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17</w:t>
                  </w:r>
                </w:p>
              </w:tc>
              <w:tc>
                <w:tcPr>
                  <w:tcW w:w="851" w:type="dxa"/>
                </w:tcPr>
                <w:p w14:paraId="0FD6877B"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8</w:t>
                  </w:r>
                </w:p>
              </w:tc>
            </w:tr>
            <w:tr w:rsidR="00D87CAA" w:rsidRPr="00977399" w14:paraId="0F41A074" w14:textId="77777777" w:rsidTr="00017402">
              <w:trPr>
                <w:trHeight w:val="300"/>
              </w:trPr>
              <w:tc>
                <w:tcPr>
                  <w:tcW w:w="1256" w:type="dxa"/>
                </w:tcPr>
                <w:p w14:paraId="1FE2400D"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18-24 years</w:t>
                  </w:r>
                </w:p>
              </w:tc>
              <w:tc>
                <w:tcPr>
                  <w:tcW w:w="897" w:type="dxa"/>
                </w:tcPr>
                <w:p w14:paraId="45BFE9F2"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21</w:t>
                  </w:r>
                </w:p>
              </w:tc>
              <w:tc>
                <w:tcPr>
                  <w:tcW w:w="851" w:type="dxa"/>
                </w:tcPr>
                <w:p w14:paraId="6E7EBDBB"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10</w:t>
                  </w:r>
                </w:p>
              </w:tc>
            </w:tr>
            <w:tr w:rsidR="00D87CAA" w:rsidRPr="00977399" w14:paraId="3072CB27" w14:textId="77777777" w:rsidTr="00017402">
              <w:trPr>
                <w:trHeight w:val="300"/>
              </w:trPr>
              <w:tc>
                <w:tcPr>
                  <w:tcW w:w="1256" w:type="dxa"/>
                </w:tcPr>
                <w:p w14:paraId="63B53CCF"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25-34 years</w:t>
                  </w:r>
                </w:p>
              </w:tc>
              <w:tc>
                <w:tcPr>
                  <w:tcW w:w="897" w:type="dxa"/>
                </w:tcPr>
                <w:p w14:paraId="3AEAB3A8"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25</w:t>
                  </w:r>
                </w:p>
              </w:tc>
              <w:tc>
                <w:tcPr>
                  <w:tcW w:w="851" w:type="dxa"/>
                </w:tcPr>
                <w:p w14:paraId="58FB016E"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12</w:t>
                  </w:r>
                </w:p>
              </w:tc>
            </w:tr>
            <w:tr w:rsidR="00D87CAA" w:rsidRPr="00977399" w14:paraId="363A2E0F" w14:textId="77777777" w:rsidTr="00017402">
              <w:trPr>
                <w:trHeight w:val="300"/>
              </w:trPr>
              <w:tc>
                <w:tcPr>
                  <w:tcW w:w="1256" w:type="dxa"/>
                </w:tcPr>
                <w:p w14:paraId="3EE86A1D"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35-44 years</w:t>
                  </w:r>
                </w:p>
              </w:tc>
              <w:tc>
                <w:tcPr>
                  <w:tcW w:w="897" w:type="dxa"/>
                </w:tcPr>
                <w:p w14:paraId="753BB74B"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37</w:t>
                  </w:r>
                </w:p>
              </w:tc>
              <w:tc>
                <w:tcPr>
                  <w:tcW w:w="851" w:type="dxa"/>
                </w:tcPr>
                <w:p w14:paraId="0EF3B382"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18</w:t>
                  </w:r>
                </w:p>
              </w:tc>
            </w:tr>
            <w:tr w:rsidR="00D87CAA" w:rsidRPr="00977399" w14:paraId="1DE2A2E3" w14:textId="77777777" w:rsidTr="00017402">
              <w:trPr>
                <w:trHeight w:val="300"/>
              </w:trPr>
              <w:tc>
                <w:tcPr>
                  <w:tcW w:w="1256" w:type="dxa"/>
                </w:tcPr>
                <w:p w14:paraId="7105D940"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45-54 years</w:t>
                  </w:r>
                </w:p>
              </w:tc>
              <w:tc>
                <w:tcPr>
                  <w:tcW w:w="897" w:type="dxa"/>
                </w:tcPr>
                <w:p w14:paraId="086C6A5C"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37</w:t>
                  </w:r>
                </w:p>
              </w:tc>
              <w:tc>
                <w:tcPr>
                  <w:tcW w:w="851" w:type="dxa"/>
                </w:tcPr>
                <w:p w14:paraId="4238F382"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18</w:t>
                  </w:r>
                </w:p>
              </w:tc>
            </w:tr>
            <w:tr w:rsidR="00D87CAA" w:rsidRPr="00977399" w14:paraId="30ED1E28" w14:textId="77777777" w:rsidTr="00017402">
              <w:trPr>
                <w:trHeight w:val="300"/>
              </w:trPr>
              <w:tc>
                <w:tcPr>
                  <w:tcW w:w="1256" w:type="dxa"/>
                </w:tcPr>
                <w:p w14:paraId="1A8F9E15"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55-69 years</w:t>
                  </w:r>
                </w:p>
              </w:tc>
              <w:tc>
                <w:tcPr>
                  <w:tcW w:w="897" w:type="dxa"/>
                </w:tcPr>
                <w:p w14:paraId="12B04746"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58</w:t>
                  </w:r>
                </w:p>
              </w:tc>
              <w:tc>
                <w:tcPr>
                  <w:tcW w:w="851" w:type="dxa"/>
                </w:tcPr>
                <w:p w14:paraId="0FAB1263"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28</w:t>
                  </w:r>
                </w:p>
              </w:tc>
            </w:tr>
            <w:tr w:rsidR="00D87CAA" w:rsidRPr="00977399" w14:paraId="672BF2B7" w14:textId="77777777" w:rsidTr="00017402">
              <w:trPr>
                <w:trHeight w:val="300"/>
              </w:trPr>
              <w:tc>
                <w:tcPr>
                  <w:tcW w:w="1256" w:type="dxa"/>
                </w:tcPr>
                <w:p w14:paraId="13AAB53B"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70+ years</w:t>
                  </w:r>
                </w:p>
              </w:tc>
              <w:tc>
                <w:tcPr>
                  <w:tcW w:w="897" w:type="dxa"/>
                </w:tcPr>
                <w:p w14:paraId="16F763F7"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7</w:t>
                  </w:r>
                </w:p>
              </w:tc>
              <w:tc>
                <w:tcPr>
                  <w:tcW w:w="851" w:type="dxa"/>
                </w:tcPr>
                <w:p w14:paraId="2BC2B1CE"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3</w:t>
                  </w:r>
                </w:p>
              </w:tc>
            </w:tr>
            <w:tr w:rsidR="00D87CAA" w:rsidRPr="00977399" w14:paraId="48B8B3A8" w14:textId="77777777" w:rsidTr="00017402">
              <w:trPr>
                <w:trHeight w:val="300"/>
              </w:trPr>
              <w:tc>
                <w:tcPr>
                  <w:tcW w:w="1256" w:type="dxa"/>
                </w:tcPr>
                <w:p w14:paraId="1C0B503E" w14:textId="77777777" w:rsidR="00D87CAA" w:rsidRPr="00977399" w:rsidRDefault="00D87CAA" w:rsidP="00017402">
                  <w:pPr>
                    <w:autoSpaceDE w:val="0"/>
                    <w:autoSpaceDN w:val="0"/>
                    <w:adjustRightInd w:val="0"/>
                    <w:spacing w:after="0" w:line="240" w:lineRule="auto"/>
                    <w:jc w:val="both"/>
                    <w:rPr>
                      <w:rFonts w:cstheme="minorHAnsi"/>
                      <w:color w:val="000000"/>
                      <w:sz w:val="24"/>
                      <w:szCs w:val="24"/>
                    </w:rPr>
                  </w:pPr>
                  <w:r w:rsidRPr="00977399">
                    <w:rPr>
                      <w:rFonts w:cstheme="minorHAnsi"/>
                      <w:color w:val="000000"/>
                      <w:sz w:val="24"/>
                      <w:szCs w:val="24"/>
                    </w:rPr>
                    <w:t>Unspecified</w:t>
                  </w:r>
                </w:p>
              </w:tc>
              <w:tc>
                <w:tcPr>
                  <w:tcW w:w="897" w:type="dxa"/>
                </w:tcPr>
                <w:p w14:paraId="7912145D"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sidRPr="00977399">
                    <w:rPr>
                      <w:rFonts w:cstheme="minorHAnsi"/>
                      <w:color w:val="000000"/>
                      <w:sz w:val="24"/>
                      <w:szCs w:val="24"/>
                    </w:rPr>
                    <w:t>3</w:t>
                  </w:r>
                </w:p>
              </w:tc>
              <w:tc>
                <w:tcPr>
                  <w:tcW w:w="851" w:type="dxa"/>
                </w:tcPr>
                <w:p w14:paraId="45A43CAE"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r>
                    <w:rPr>
                      <w:rFonts w:cstheme="minorHAnsi"/>
                      <w:color w:val="000000"/>
                      <w:sz w:val="24"/>
                      <w:szCs w:val="24"/>
                    </w:rPr>
                    <w:t>2</w:t>
                  </w:r>
                </w:p>
              </w:tc>
            </w:tr>
            <w:tr w:rsidR="00D87CAA" w:rsidRPr="00977399" w14:paraId="547DEA9D" w14:textId="77777777" w:rsidTr="00017402">
              <w:trPr>
                <w:trHeight w:val="300"/>
              </w:trPr>
              <w:tc>
                <w:tcPr>
                  <w:tcW w:w="1256" w:type="dxa"/>
                </w:tcPr>
                <w:p w14:paraId="70D102B4" w14:textId="77777777" w:rsidR="00D87CAA" w:rsidRPr="00977399" w:rsidRDefault="00D87CAA" w:rsidP="00017402">
                  <w:pPr>
                    <w:autoSpaceDE w:val="0"/>
                    <w:autoSpaceDN w:val="0"/>
                    <w:adjustRightInd w:val="0"/>
                    <w:spacing w:after="0" w:line="240" w:lineRule="auto"/>
                    <w:jc w:val="both"/>
                    <w:rPr>
                      <w:rFonts w:cstheme="minorHAnsi"/>
                      <w:b/>
                      <w:bCs/>
                      <w:color w:val="000000"/>
                      <w:sz w:val="24"/>
                      <w:szCs w:val="24"/>
                    </w:rPr>
                  </w:pPr>
                  <w:r w:rsidRPr="00977399">
                    <w:rPr>
                      <w:rFonts w:cstheme="minorHAnsi"/>
                      <w:b/>
                      <w:bCs/>
                      <w:color w:val="000000"/>
                      <w:sz w:val="24"/>
                      <w:szCs w:val="24"/>
                    </w:rPr>
                    <w:t>Total</w:t>
                  </w:r>
                </w:p>
              </w:tc>
              <w:tc>
                <w:tcPr>
                  <w:tcW w:w="897" w:type="dxa"/>
                </w:tcPr>
                <w:p w14:paraId="1D61A8F5" w14:textId="77777777" w:rsidR="00D87CAA" w:rsidRPr="00977399" w:rsidRDefault="00D87CAA" w:rsidP="00017402">
                  <w:pPr>
                    <w:autoSpaceDE w:val="0"/>
                    <w:autoSpaceDN w:val="0"/>
                    <w:adjustRightInd w:val="0"/>
                    <w:spacing w:after="0" w:line="240" w:lineRule="auto"/>
                    <w:jc w:val="center"/>
                    <w:rPr>
                      <w:rFonts w:cstheme="minorHAnsi"/>
                      <w:b/>
                      <w:bCs/>
                      <w:color w:val="000000"/>
                      <w:sz w:val="24"/>
                      <w:szCs w:val="24"/>
                    </w:rPr>
                  </w:pPr>
                  <w:r w:rsidRPr="00977399">
                    <w:rPr>
                      <w:rFonts w:cstheme="minorHAnsi"/>
                      <w:b/>
                      <w:bCs/>
                      <w:color w:val="000000"/>
                      <w:sz w:val="24"/>
                      <w:szCs w:val="24"/>
                    </w:rPr>
                    <w:t>205</w:t>
                  </w:r>
                </w:p>
              </w:tc>
              <w:tc>
                <w:tcPr>
                  <w:tcW w:w="851" w:type="dxa"/>
                </w:tcPr>
                <w:p w14:paraId="469B7254" w14:textId="77777777" w:rsidR="00D87CAA" w:rsidRPr="00977399" w:rsidRDefault="00D87CAA" w:rsidP="00017402">
                  <w:pPr>
                    <w:autoSpaceDE w:val="0"/>
                    <w:autoSpaceDN w:val="0"/>
                    <w:adjustRightInd w:val="0"/>
                    <w:spacing w:after="0" w:line="240" w:lineRule="auto"/>
                    <w:jc w:val="center"/>
                    <w:rPr>
                      <w:rFonts w:cstheme="minorHAnsi"/>
                      <w:color w:val="000000"/>
                      <w:sz w:val="24"/>
                      <w:szCs w:val="24"/>
                    </w:rPr>
                  </w:pPr>
                </w:p>
              </w:tc>
            </w:tr>
          </w:tbl>
          <w:p w14:paraId="7D9E6AAA" w14:textId="77777777" w:rsidR="00D87CAA" w:rsidRDefault="00D87CAA" w:rsidP="00017402">
            <w:pPr>
              <w:rPr>
                <w:noProof/>
                <w:sz w:val="24"/>
                <w:szCs w:val="24"/>
                <w:lang w:eastAsia="en-GB"/>
              </w:rPr>
            </w:pPr>
          </w:p>
        </w:tc>
        <w:tc>
          <w:tcPr>
            <w:tcW w:w="5760" w:type="dxa"/>
          </w:tcPr>
          <w:p w14:paraId="416EEF99" w14:textId="77777777" w:rsidR="00D87CAA" w:rsidRDefault="00D87CAA" w:rsidP="00017402">
            <w:pPr>
              <w:jc w:val="center"/>
              <w:rPr>
                <w:noProof/>
                <w:sz w:val="24"/>
                <w:szCs w:val="24"/>
                <w:lang w:eastAsia="en-GB"/>
              </w:rPr>
            </w:pPr>
            <w:r>
              <w:rPr>
                <w:noProof/>
                <w:lang w:eastAsia="en-GB"/>
              </w:rPr>
              <w:drawing>
                <wp:inline distT="0" distB="0" distL="0" distR="0" wp14:anchorId="34749248" wp14:editId="65C553B0">
                  <wp:extent cx="3416300" cy="2139950"/>
                  <wp:effectExtent l="0" t="0" r="12700" b="1270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tc>
      </w:tr>
      <w:tr w:rsidR="00D87CAA" w14:paraId="1783B035" w14:textId="77777777" w:rsidTr="00017402">
        <w:tc>
          <w:tcPr>
            <w:tcW w:w="3256" w:type="dxa"/>
          </w:tcPr>
          <w:p w14:paraId="5D2A7ECE" w14:textId="77777777" w:rsidR="00D87CAA" w:rsidRDefault="00D87CAA" w:rsidP="00017402">
            <w:pPr>
              <w:rPr>
                <w:noProof/>
                <w:sz w:val="24"/>
                <w:szCs w:val="24"/>
                <w:lang w:eastAsia="en-GB"/>
              </w:rPr>
            </w:pPr>
          </w:p>
          <w:tbl>
            <w:tblPr>
              <w:tblW w:w="2891" w:type="dxa"/>
              <w:tblInd w:w="113" w:type="dxa"/>
              <w:tblLook w:val="04A0" w:firstRow="1" w:lastRow="0" w:firstColumn="1" w:lastColumn="0" w:noHBand="0" w:noVBand="1"/>
            </w:tblPr>
            <w:tblGrid>
              <w:gridCol w:w="1552"/>
              <w:gridCol w:w="712"/>
              <w:gridCol w:w="577"/>
            </w:tblGrid>
            <w:tr w:rsidR="00D87CAA" w:rsidRPr="00977399" w14:paraId="679C2FAB" w14:textId="77777777" w:rsidTr="00017402">
              <w:trPr>
                <w:trHeight w:val="310"/>
              </w:trPr>
              <w:tc>
                <w:tcPr>
                  <w:tcW w:w="1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4F79BB"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Area</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14:paraId="7DFDCD0D"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Pr>
                      <w:rFonts w:eastAsia="Times New Roman" w:cstheme="minorHAnsi"/>
                      <w:b/>
                      <w:bCs/>
                      <w:color w:val="000000"/>
                      <w:sz w:val="24"/>
                      <w:szCs w:val="24"/>
                      <w:lang w:eastAsia="en-GB"/>
                    </w:rPr>
                    <w:t>n</w:t>
                  </w:r>
                </w:p>
              </w:tc>
              <w:tc>
                <w:tcPr>
                  <w:tcW w:w="585" w:type="dxa"/>
                  <w:tcBorders>
                    <w:top w:val="single" w:sz="4" w:space="0" w:color="auto"/>
                    <w:left w:val="nil"/>
                    <w:bottom w:val="single" w:sz="4" w:space="0" w:color="auto"/>
                    <w:right w:val="single" w:sz="4" w:space="0" w:color="auto"/>
                  </w:tcBorders>
                  <w:shd w:val="clear" w:color="auto" w:fill="auto"/>
                  <w:noWrap/>
                  <w:vAlign w:val="bottom"/>
                  <w:hideMark/>
                </w:tcPr>
                <w:p w14:paraId="0CB06EED"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D87CAA" w:rsidRPr="00977399" w14:paraId="0AA616FE"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6DDDAE73"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Essex Met</w:t>
                  </w:r>
                  <w:r>
                    <w:rPr>
                      <w:rStyle w:val="FootnoteReference"/>
                      <w:rFonts w:eastAsia="Times New Roman" w:cstheme="minorHAnsi"/>
                      <w:color w:val="000000"/>
                      <w:sz w:val="24"/>
                      <w:szCs w:val="24"/>
                      <w:lang w:eastAsia="en-GB"/>
                    </w:rPr>
                    <w:footnoteReference w:id="1"/>
                  </w:r>
                  <w:r w:rsidRPr="00186A3B">
                    <w:rPr>
                      <w:rFonts w:eastAsia="Times New Roman" w:cstheme="minorHAnsi"/>
                      <w:color w:val="000000"/>
                      <w:sz w:val="24"/>
                      <w:szCs w:val="24"/>
                      <w:highlight w:val="yellow"/>
                      <w:lang w:eastAsia="en-GB"/>
                    </w:rPr>
                    <w:t xml:space="preserve"> </w:t>
                  </w:r>
                </w:p>
              </w:tc>
              <w:tc>
                <w:tcPr>
                  <w:tcW w:w="723" w:type="dxa"/>
                  <w:tcBorders>
                    <w:top w:val="nil"/>
                    <w:left w:val="nil"/>
                    <w:bottom w:val="single" w:sz="4" w:space="0" w:color="auto"/>
                    <w:right w:val="single" w:sz="4" w:space="0" w:color="auto"/>
                  </w:tcBorders>
                  <w:shd w:val="clear" w:color="auto" w:fill="auto"/>
                  <w:noWrap/>
                  <w:vAlign w:val="bottom"/>
                  <w:hideMark/>
                </w:tcPr>
                <w:p w14:paraId="6C7A713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585" w:type="dxa"/>
                  <w:tcBorders>
                    <w:top w:val="nil"/>
                    <w:left w:val="nil"/>
                    <w:bottom w:val="single" w:sz="4" w:space="0" w:color="auto"/>
                    <w:right w:val="single" w:sz="4" w:space="0" w:color="auto"/>
                  </w:tcBorders>
                  <w:shd w:val="clear" w:color="auto" w:fill="auto"/>
                  <w:noWrap/>
                  <w:vAlign w:val="bottom"/>
                  <w:hideMark/>
                </w:tcPr>
                <w:p w14:paraId="3056BD3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3</w:t>
                  </w:r>
                </w:p>
              </w:tc>
            </w:tr>
            <w:tr w:rsidR="00D87CAA" w:rsidRPr="00977399" w14:paraId="7C02B27C"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20CCB53D"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Mid Essex</w:t>
                  </w:r>
                </w:p>
              </w:tc>
              <w:tc>
                <w:tcPr>
                  <w:tcW w:w="723" w:type="dxa"/>
                  <w:tcBorders>
                    <w:top w:val="nil"/>
                    <w:left w:val="nil"/>
                    <w:bottom w:val="single" w:sz="4" w:space="0" w:color="auto"/>
                    <w:right w:val="single" w:sz="4" w:space="0" w:color="auto"/>
                  </w:tcBorders>
                  <w:shd w:val="clear" w:color="auto" w:fill="auto"/>
                  <w:noWrap/>
                  <w:vAlign w:val="bottom"/>
                  <w:hideMark/>
                </w:tcPr>
                <w:p w14:paraId="6851AA0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56</w:t>
                  </w:r>
                </w:p>
              </w:tc>
              <w:tc>
                <w:tcPr>
                  <w:tcW w:w="585" w:type="dxa"/>
                  <w:tcBorders>
                    <w:top w:val="nil"/>
                    <w:left w:val="nil"/>
                    <w:bottom w:val="single" w:sz="4" w:space="0" w:color="auto"/>
                    <w:right w:val="single" w:sz="4" w:space="0" w:color="auto"/>
                  </w:tcBorders>
                  <w:shd w:val="clear" w:color="auto" w:fill="auto"/>
                  <w:noWrap/>
                  <w:vAlign w:val="bottom"/>
                  <w:hideMark/>
                </w:tcPr>
                <w:p w14:paraId="1FF458E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27</w:t>
                  </w:r>
                </w:p>
              </w:tc>
            </w:tr>
            <w:tr w:rsidR="00D87CAA" w:rsidRPr="00977399" w14:paraId="634C83FF"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0E863DD4"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North Essex</w:t>
                  </w:r>
                </w:p>
              </w:tc>
              <w:tc>
                <w:tcPr>
                  <w:tcW w:w="723" w:type="dxa"/>
                  <w:tcBorders>
                    <w:top w:val="nil"/>
                    <w:left w:val="nil"/>
                    <w:bottom w:val="single" w:sz="4" w:space="0" w:color="auto"/>
                    <w:right w:val="single" w:sz="4" w:space="0" w:color="auto"/>
                  </w:tcBorders>
                  <w:shd w:val="clear" w:color="auto" w:fill="auto"/>
                  <w:noWrap/>
                  <w:vAlign w:val="bottom"/>
                  <w:hideMark/>
                </w:tcPr>
                <w:p w14:paraId="4EFEAE6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c>
                <w:tcPr>
                  <w:tcW w:w="585" w:type="dxa"/>
                  <w:tcBorders>
                    <w:top w:val="nil"/>
                    <w:left w:val="nil"/>
                    <w:bottom w:val="single" w:sz="4" w:space="0" w:color="auto"/>
                    <w:right w:val="single" w:sz="4" w:space="0" w:color="auto"/>
                  </w:tcBorders>
                  <w:shd w:val="clear" w:color="auto" w:fill="auto"/>
                  <w:noWrap/>
                  <w:vAlign w:val="bottom"/>
                  <w:hideMark/>
                </w:tcPr>
                <w:p w14:paraId="1B749A3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r>
            <w:tr w:rsidR="00D87CAA" w:rsidRPr="00977399" w14:paraId="464E481E"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0970B5F1"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 Essex</w:t>
                  </w:r>
                </w:p>
              </w:tc>
              <w:tc>
                <w:tcPr>
                  <w:tcW w:w="723" w:type="dxa"/>
                  <w:tcBorders>
                    <w:top w:val="nil"/>
                    <w:left w:val="nil"/>
                    <w:bottom w:val="single" w:sz="4" w:space="0" w:color="auto"/>
                    <w:right w:val="single" w:sz="4" w:space="0" w:color="auto"/>
                  </w:tcBorders>
                  <w:shd w:val="clear" w:color="auto" w:fill="auto"/>
                  <w:noWrap/>
                  <w:vAlign w:val="bottom"/>
                  <w:hideMark/>
                </w:tcPr>
                <w:p w14:paraId="44008C0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51</w:t>
                  </w:r>
                </w:p>
              </w:tc>
              <w:tc>
                <w:tcPr>
                  <w:tcW w:w="585" w:type="dxa"/>
                  <w:tcBorders>
                    <w:top w:val="nil"/>
                    <w:left w:val="nil"/>
                    <w:bottom w:val="single" w:sz="4" w:space="0" w:color="auto"/>
                    <w:right w:val="single" w:sz="4" w:space="0" w:color="auto"/>
                  </w:tcBorders>
                  <w:shd w:val="clear" w:color="auto" w:fill="auto"/>
                  <w:noWrap/>
                  <w:vAlign w:val="bottom"/>
                  <w:hideMark/>
                </w:tcPr>
                <w:p w14:paraId="6408F28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Pr>
                      <w:rFonts w:eastAsia="Times New Roman" w:cstheme="minorHAnsi"/>
                      <w:color w:val="000000"/>
                      <w:sz w:val="24"/>
                      <w:szCs w:val="24"/>
                      <w:lang w:eastAsia="en-GB"/>
                    </w:rPr>
                    <w:t>5</w:t>
                  </w:r>
                </w:p>
              </w:tc>
            </w:tr>
            <w:tr w:rsidR="00D87CAA" w:rsidRPr="00977399" w14:paraId="41ADEE93"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44317D84"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Southend</w:t>
                  </w:r>
                </w:p>
              </w:tc>
              <w:tc>
                <w:tcPr>
                  <w:tcW w:w="723" w:type="dxa"/>
                  <w:tcBorders>
                    <w:top w:val="nil"/>
                    <w:left w:val="nil"/>
                    <w:bottom w:val="single" w:sz="4" w:space="0" w:color="auto"/>
                    <w:right w:val="single" w:sz="4" w:space="0" w:color="auto"/>
                  </w:tcBorders>
                  <w:shd w:val="clear" w:color="auto" w:fill="auto"/>
                  <w:noWrap/>
                  <w:vAlign w:val="bottom"/>
                  <w:hideMark/>
                </w:tcPr>
                <w:p w14:paraId="39A909E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585" w:type="dxa"/>
                  <w:tcBorders>
                    <w:top w:val="nil"/>
                    <w:left w:val="nil"/>
                    <w:bottom w:val="single" w:sz="4" w:space="0" w:color="auto"/>
                    <w:right w:val="single" w:sz="4" w:space="0" w:color="auto"/>
                  </w:tcBorders>
                  <w:shd w:val="clear" w:color="auto" w:fill="auto"/>
                  <w:noWrap/>
                  <w:vAlign w:val="bottom"/>
                  <w:hideMark/>
                </w:tcPr>
                <w:p w14:paraId="24ED60F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r>
            <w:tr w:rsidR="00D87CAA" w:rsidRPr="00977399" w14:paraId="40980437"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48A64722"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Thurrock</w:t>
                  </w:r>
                </w:p>
              </w:tc>
              <w:tc>
                <w:tcPr>
                  <w:tcW w:w="723" w:type="dxa"/>
                  <w:tcBorders>
                    <w:top w:val="nil"/>
                    <w:left w:val="nil"/>
                    <w:bottom w:val="single" w:sz="4" w:space="0" w:color="auto"/>
                    <w:right w:val="single" w:sz="4" w:space="0" w:color="auto"/>
                  </w:tcBorders>
                  <w:shd w:val="clear" w:color="auto" w:fill="auto"/>
                  <w:noWrap/>
                  <w:vAlign w:val="bottom"/>
                  <w:hideMark/>
                </w:tcPr>
                <w:p w14:paraId="2E03B30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18</w:t>
                  </w:r>
                </w:p>
              </w:tc>
              <w:tc>
                <w:tcPr>
                  <w:tcW w:w="585" w:type="dxa"/>
                  <w:tcBorders>
                    <w:top w:val="nil"/>
                    <w:left w:val="nil"/>
                    <w:bottom w:val="single" w:sz="4" w:space="0" w:color="auto"/>
                    <w:right w:val="single" w:sz="4" w:space="0" w:color="auto"/>
                  </w:tcBorders>
                  <w:shd w:val="clear" w:color="auto" w:fill="auto"/>
                  <w:noWrap/>
                  <w:vAlign w:val="bottom"/>
                  <w:hideMark/>
                </w:tcPr>
                <w:p w14:paraId="5EF6E40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9</w:t>
                  </w:r>
                </w:p>
              </w:tc>
            </w:tr>
            <w:tr w:rsidR="00D87CAA" w:rsidRPr="00977399" w14:paraId="27573D07"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22E699FC"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West Essex</w:t>
                  </w:r>
                </w:p>
              </w:tc>
              <w:tc>
                <w:tcPr>
                  <w:tcW w:w="723" w:type="dxa"/>
                  <w:tcBorders>
                    <w:top w:val="nil"/>
                    <w:left w:val="nil"/>
                    <w:bottom w:val="single" w:sz="4" w:space="0" w:color="auto"/>
                    <w:right w:val="single" w:sz="4" w:space="0" w:color="auto"/>
                  </w:tcBorders>
                  <w:shd w:val="clear" w:color="auto" w:fill="auto"/>
                  <w:noWrap/>
                  <w:vAlign w:val="bottom"/>
                  <w:hideMark/>
                </w:tcPr>
                <w:p w14:paraId="03AE108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44</w:t>
                  </w:r>
                </w:p>
              </w:tc>
              <w:tc>
                <w:tcPr>
                  <w:tcW w:w="585" w:type="dxa"/>
                  <w:tcBorders>
                    <w:top w:val="nil"/>
                    <w:left w:val="nil"/>
                    <w:bottom w:val="single" w:sz="4" w:space="0" w:color="auto"/>
                    <w:right w:val="single" w:sz="4" w:space="0" w:color="auto"/>
                  </w:tcBorders>
                  <w:shd w:val="clear" w:color="auto" w:fill="auto"/>
                  <w:noWrap/>
                  <w:vAlign w:val="bottom"/>
                  <w:hideMark/>
                </w:tcPr>
                <w:p w14:paraId="47BC8C1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Pr>
                      <w:rFonts w:eastAsia="Times New Roman" w:cstheme="minorHAnsi"/>
                      <w:color w:val="000000"/>
                      <w:sz w:val="24"/>
                      <w:szCs w:val="24"/>
                      <w:lang w:eastAsia="en-GB"/>
                    </w:rPr>
                    <w:t>2</w:t>
                  </w:r>
                </w:p>
              </w:tc>
            </w:tr>
            <w:tr w:rsidR="00D87CAA" w:rsidRPr="00977399" w14:paraId="51921E19" w14:textId="77777777" w:rsidTr="00017402">
              <w:trPr>
                <w:trHeight w:val="310"/>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14:paraId="58CCF3E2"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723" w:type="dxa"/>
                  <w:tcBorders>
                    <w:top w:val="nil"/>
                    <w:left w:val="nil"/>
                    <w:bottom w:val="single" w:sz="4" w:space="0" w:color="auto"/>
                    <w:right w:val="single" w:sz="4" w:space="0" w:color="auto"/>
                  </w:tcBorders>
                  <w:shd w:val="clear" w:color="auto" w:fill="auto"/>
                  <w:noWrap/>
                  <w:vAlign w:val="bottom"/>
                  <w:hideMark/>
                </w:tcPr>
                <w:p w14:paraId="49B503BC"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205</w:t>
                  </w:r>
                </w:p>
              </w:tc>
              <w:tc>
                <w:tcPr>
                  <w:tcW w:w="585" w:type="dxa"/>
                  <w:tcBorders>
                    <w:top w:val="nil"/>
                    <w:left w:val="nil"/>
                    <w:bottom w:val="single" w:sz="4" w:space="0" w:color="auto"/>
                    <w:right w:val="single" w:sz="4" w:space="0" w:color="auto"/>
                  </w:tcBorders>
                  <w:shd w:val="clear" w:color="auto" w:fill="auto"/>
                  <w:noWrap/>
                  <w:vAlign w:val="bottom"/>
                  <w:hideMark/>
                </w:tcPr>
                <w:p w14:paraId="405D2CF2" w14:textId="77777777" w:rsidR="00D87CAA" w:rsidRPr="00977399" w:rsidRDefault="00D87CAA" w:rsidP="00017402">
                  <w:pPr>
                    <w:spacing w:after="0" w:line="240" w:lineRule="auto"/>
                    <w:jc w:val="center"/>
                    <w:rPr>
                      <w:rFonts w:eastAsia="Times New Roman" w:cstheme="minorHAnsi"/>
                      <w:color w:val="000000"/>
                      <w:sz w:val="24"/>
                      <w:szCs w:val="24"/>
                      <w:lang w:eastAsia="en-GB"/>
                    </w:rPr>
                  </w:pPr>
                </w:p>
              </w:tc>
            </w:tr>
          </w:tbl>
          <w:p w14:paraId="6D998B48" w14:textId="77777777" w:rsidR="00D87CAA" w:rsidRDefault="00D87CAA" w:rsidP="00017402">
            <w:pPr>
              <w:rPr>
                <w:noProof/>
                <w:sz w:val="24"/>
                <w:szCs w:val="24"/>
                <w:lang w:eastAsia="en-GB"/>
              </w:rPr>
            </w:pPr>
          </w:p>
        </w:tc>
        <w:tc>
          <w:tcPr>
            <w:tcW w:w="5760" w:type="dxa"/>
          </w:tcPr>
          <w:p w14:paraId="36814011" w14:textId="77777777" w:rsidR="00D87CAA" w:rsidRDefault="00D87CAA" w:rsidP="00017402">
            <w:pPr>
              <w:jc w:val="center"/>
              <w:rPr>
                <w:noProof/>
                <w:sz w:val="24"/>
                <w:szCs w:val="24"/>
                <w:lang w:eastAsia="en-GB"/>
              </w:rPr>
            </w:pPr>
            <w:r>
              <w:rPr>
                <w:noProof/>
                <w:lang w:eastAsia="en-GB"/>
              </w:rPr>
              <w:drawing>
                <wp:inline distT="0" distB="0" distL="0" distR="0" wp14:anchorId="22AABD0B" wp14:editId="5E2883EB">
                  <wp:extent cx="3657600" cy="2393950"/>
                  <wp:effectExtent l="0" t="0" r="0" b="635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tc>
      </w:tr>
    </w:tbl>
    <w:p w14:paraId="320BA78A" w14:textId="77777777" w:rsidR="00D87CAA" w:rsidRDefault="00D87CAA" w:rsidP="00D87CAA">
      <w:pPr>
        <w:rPr>
          <w:noProof/>
          <w:sz w:val="24"/>
          <w:szCs w:val="24"/>
          <w:lang w:eastAsia="en-GB"/>
        </w:rPr>
      </w:pPr>
    </w:p>
    <w:tbl>
      <w:tblPr>
        <w:tblW w:w="8954" w:type="dxa"/>
        <w:tblInd w:w="113" w:type="dxa"/>
        <w:tblLayout w:type="fixed"/>
        <w:tblLook w:val="04A0" w:firstRow="1" w:lastRow="0" w:firstColumn="1" w:lastColumn="0" w:noHBand="0" w:noVBand="1"/>
      </w:tblPr>
      <w:tblGrid>
        <w:gridCol w:w="1820"/>
        <w:gridCol w:w="792"/>
        <w:gridCol w:w="793"/>
        <w:gridCol w:w="793"/>
        <w:gridCol w:w="792"/>
        <w:gridCol w:w="793"/>
        <w:gridCol w:w="793"/>
        <w:gridCol w:w="792"/>
        <w:gridCol w:w="793"/>
        <w:gridCol w:w="793"/>
      </w:tblGrid>
      <w:tr w:rsidR="00D87CAA" w:rsidRPr="00977399" w14:paraId="1D504AF7" w14:textId="77777777" w:rsidTr="00017402">
        <w:trPr>
          <w:trHeight w:val="142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71B26"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Age group by District</w:t>
            </w:r>
          </w:p>
        </w:tc>
        <w:tc>
          <w:tcPr>
            <w:tcW w:w="792" w:type="dxa"/>
            <w:tcBorders>
              <w:top w:val="single" w:sz="4" w:space="0" w:color="auto"/>
              <w:left w:val="nil"/>
              <w:bottom w:val="single" w:sz="4" w:space="0" w:color="auto"/>
              <w:right w:val="single" w:sz="4" w:space="0" w:color="auto"/>
            </w:tcBorders>
            <w:shd w:val="clear" w:color="auto" w:fill="auto"/>
            <w:textDirection w:val="btLr"/>
            <w:vAlign w:val="center"/>
            <w:hideMark/>
          </w:tcPr>
          <w:p w14:paraId="6B493541"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10-17 years</w:t>
            </w:r>
          </w:p>
        </w:tc>
        <w:tc>
          <w:tcPr>
            <w:tcW w:w="793"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8CDE25"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18-24 years</w:t>
            </w:r>
          </w:p>
        </w:tc>
        <w:tc>
          <w:tcPr>
            <w:tcW w:w="793" w:type="dxa"/>
            <w:tcBorders>
              <w:top w:val="single" w:sz="4" w:space="0" w:color="auto"/>
              <w:left w:val="nil"/>
              <w:bottom w:val="single" w:sz="4" w:space="0" w:color="auto"/>
              <w:right w:val="single" w:sz="4" w:space="0" w:color="auto"/>
            </w:tcBorders>
            <w:shd w:val="clear" w:color="auto" w:fill="auto"/>
            <w:textDirection w:val="btLr"/>
            <w:vAlign w:val="center"/>
            <w:hideMark/>
          </w:tcPr>
          <w:p w14:paraId="21332210"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25-34 years</w:t>
            </w:r>
          </w:p>
        </w:tc>
        <w:tc>
          <w:tcPr>
            <w:tcW w:w="792" w:type="dxa"/>
            <w:tcBorders>
              <w:top w:val="single" w:sz="4" w:space="0" w:color="auto"/>
              <w:left w:val="nil"/>
              <w:bottom w:val="single" w:sz="4" w:space="0" w:color="auto"/>
              <w:right w:val="single" w:sz="4" w:space="0" w:color="auto"/>
            </w:tcBorders>
            <w:shd w:val="clear" w:color="auto" w:fill="auto"/>
            <w:textDirection w:val="btLr"/>
            <w:vAlign w:val="center"/>
            <w:hideMark/>
          </w:tcPr>
          <w:p w14:paraId="41AE7397"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35-44 years</w:t>
            </w:r>
          </w:p>
        </w:tc>
        <w:tc>
          <w:tcPr>
            <w:tcW w:w="793" w:type="dxa"/>
            <w:tcBorders>
              <w:top w:val="single" w:sz="4" w:space="0" w:color="auto"/>
              <w:left w:val="nil"/>
              <w:bottom w:val="single" w:sz="4" w:space="0" w:color="auto"/>
              <w:right w:val="single" w:sz="4" w:space="0" w:color="auto"/>
            </w:tcBorders>
            <w:shd w:val="clear" w:color="auto" w:fill="auto"/>
            <w:textDirection w:val="btLr"/>
            <w:vAlign w:val="center"/>
            <w:hideMark/>
          </w:tcPr>
          <w:p w14:paraId="5C952F09"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45-54 years</w:t>
            </w:r>
          </w:p>
        </w:tc>
        <w:tc>
          <w:tcPr>
            <w:tcW w:w="793" w:type="dxa"/>
            <w:tcBorders>
              <w:top w:val="single" w:sz="4" w:space="0" w:color="auto"/>
              <w:left w:val="nil"/>
              <w:bottom w:val="single" w:sz="4" w:space="0" w:color="auto"/>
              <w:right w:val="single" w:sz="4" w:space="0" w:color="auto"/>
            </w:tcBorders>
            <w:shd w:val="clear" w:color="auto" w:fill="auto"/>
            <w:textDirection w:val="btLr"/>
            <w:vAlign w:val="center"/>
            <w:hideMark/>
          </w:tcPr>
          <w:p w14:paraId="623A5B89"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55-69 years</w:t>
            </w:r>
          </w:p>
        </w:tc>
        <w:tc>
          <w:tcPr>
            <w:tcW w:w="792" w:type="dxa"/>
            <w:tcBorders>
              <w:top w:val="single" w:sz="4" w:space="0" w:color="auto"/>
              <w:left w:val="nil"/>
              <w:bottom w:val="single" w:sz="4" w:space="0" w:color="auto"/>
              <w:right w:val="single" w:sz="4" w:space="0" w:color="auto"/>
            </w:tcBorders>
            <w:shd w:val="clear" w:color="auto" w:fill="auto"/>
            <w:textDirection w:val="btLr"/>
            <w:vAlign w:val="center"/>
            <w:hideMark/>
          </w:tcPr>
          <w:p w14:paraId="73D68CDB"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70+ years</w:t>
            </w:r>
          </w:p>
        </w:tc>
        <w:tc>
          <w:tcPr>
            <w:tcW w:w="793" w:type="dxa"/>
            <w:tcBorders>
              <w:top w:val="single" w:sz="4" w:space="0" w:color="auto"/>
              <w:left w:val="nil"/>
              <w:bottom w:val="single" w:sz="4" w:space="0" w:color="auto"/>
              <w:right w:val="single" w:sz="4" w:space="0" w:color="auto"/>
            </w:tcBorders>
            <w:shd w:val="clear" w:color="auto" w:fill="auto"/>
            <w:textDirection w:val="btLr"/>
            <w:vAlign w:val="center"/>
            <w:hideMark/>
          </w:tcPr>
          <w:p w14:paraId="08E69197"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unspecified</w:t>
            </w:r>
          </w:p>
        </w:tc>
        <w:tc>
          <w:tcPr>
            <w:tcW w:w="793" w:type="dxa"/>
            <w:tcBorders>
              <w:top w:val="single" w:sz="4" w:space="0" w:color="auto"/>
              <w:left w:val="nil"/>
              <w:bottom w:val="single" w:sz="4" w:space="0" w:color="auto"/>
              <w:right w:val="single" w:sz="4" w:space="0" w:color="auto"/>
            </w:tcBorders>
            <w:shd w:val="clear" w:color="auto" w:fill="auto"/>
            <w:noWrap/>
            <w:vAlign w:val="bottom"/>
            <w:hideMark/>
          </w:tcPr>
          <w:p w14:paraId="106C1437"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r>
      <w:tr w:rsidR="00D87CAA" w:rsidRPr="00977399" w14:paraId="1272D652"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2C589610"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Essex Met</w:t>
            </w:r>
          </w:p>
        </w:tc>
        <w:tc>
          <w:tcPr>
            <w:tcW w:w="792" w:type="dxa"/>
            <w:tcBorders>
              <w:top w:val="nil"/>
              <w:left w:val="nil"/>
              <w:bottom w:val="single" w:sz="4" w:space="0" w:color="auto"/>
              <w:right w:val="single" w:sz="4" w:space="0" w:color="auto"/>
            </w:tcBorders>
            <w:shd w:val="clear" w:color="auto" w:fill="auto"/>
            <w:noWrap/>
            <w:vAlign w:val="bottom"/>
            <w:hideMark/>
          </w:tcPr>
          <w:p w14:paraId="5D819D5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507E991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23C3791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792" w:type="dxa"/>
            <w:tcBorders>
              <w:top w:val="nil"/>
              <w:left w:val="nil"/>
              <w:bottom w:val="single" w:sz="4" w:space="0" w:color="auto"/>
              <w:right w:val="single" w:sz="4" w:space="0" w:color="auto"/>
            </w:tcBorders>
            <w:shd w:val="clear" w:color="auto" w:fill="auto"/>
            <w:noWrap/>
            <w:vAlign w:val="bottom"/>
            <w:hideMark/>
          </w:tcPr>
          <w:p w14:paraId="1D0A607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3223BD0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201687F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2" w:type="dxa"/>
            <w:tcBorders>
              <w:top w:val="nil"/>
              <w:left w:val="nil"/>
              <w:bottom w:val="single" w:sz="4" w:space="0" w:color="auto"/>
              <w:right w:val="single" w:sz="4" w:space="0" w:color="auto"/>
            </w:tcBorders>
            <w:shd w:val="clear" w:color="auto" w:fill="auto"/>
            <w:noWrap/>
            <w:vAlign w:val="bottom"/>
            <w:hideMark/>
          </w:tcPr>
          <w:p w14:paraId="1B69BAF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4237233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58500F96"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6</w:t>
            </w:r>
          </w:p>
        </w:tc>
      </w:tr>
      <w:tr w:rsidR="00D87CAA" w:rsidRPr="00977399" w14:paraId="069B348F"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5A94BFAF"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Mid Essex</w:t>
            </w:r>
          </w:p>
        </w:tc>
        <w:tc>
          <w:tcPr>
            <w:tcW w:w="792" w:type="dxa"/>
            <w:tcBorders>
              <w:top w:val="nil"/>
              <w:left w:val="nil"/>
              <w:bottom w:val="single" w:sz="4" w:space="0" w:color="auto"/>
              <w:right w:val="single" w:sz="4" w:space="0" w:color="auto"/>
            </w:tcBorders>
            <w:shd w:val="clear" w:color="auto" w:fill="auto"/>
            <w:noWrap/>
            <w:vAlign w:val="bottom"/>
            <w:hideMark/>
          </w:tcPr>
          <w:p w14:paraId="178A89B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38D330D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793" w:type="dxa"/>
            <w:tcBorders>
              <w:top w:val="nil"/>
              <w:left w:val="nil"/>
              <w:bottom w:val="single" w:sz="4" w:space="0" w:color="auto"/>
              <w:right w:val="single" w:sz="4" w:space="0" w:color="auto"/>
            </w:tcBorders>
            <w:shd w:val="clear" w:color="auto" w:fill="auto"/>
            <w:noWrap/>
            <w:vAlign w:val="bottom"/>
            <w:hideMark/>
          </w:tcPr>
          <w:p w14:paraId="19047FE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c>
          <w:tcPr>
            <w:tcW w:w="792" w:type="dxa"/>
            <w:tcBorders>
              <w:top w:val="nil"/>
              <w:left w:val="nil"/>
              <w:bottom w:val="single" w:sz="4" w:space="0" w:color="auto"/>
              <w:right w:val="single" w:sz="4" w:space="0" w:color="auto"/>
            </w:tcBorders>
            <w:shd w:val="clear" w:color="auto" w:fill="auto"/>
            <w:noWrap/>
            <w:vAlign w:val="bottom"/>
            <w:hideMark/>
          </w:tcPr>
          <w:p w14:paraId="5CAB2FF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793" w:type="dxa"/>
            <w:tcBorders>
              <w:top w:val="nil"/>
              <w:left w:val="nil"/>
              <w:bottom w:val="single" w:sz="4" w:space="0" w:color="auto"/>
              <w:right w:val="single" w:sz="4" w:space="0" w:color="auto"/>
            </w:tcBorders>
            <w:shd w:val="clear" w:color="auto" w:fill="auto"/>
            <w:noWrap/>
            <w:vAlign w:val="bottom"/>
            <w:hideMark/>
          </w:tcPr>
          <w:p w14:paraId="2E5CAE7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c>
          <w:tcPr>
            <w:tcW w:w="793" w:type="dxa"/>
            <w:tcBorders>
              <w:top w:val="nil"/>
              <w:left w:val="nil"/>
              <w:bottom w:val="single" w:sz="4" w:space="0" w:color="auto"/>
              <w:right w:val="single" w:sz="4" w:space="0" w:color="auto"/>
            </w:tcBorders>
            <w:shd w:val="clear" w:color="auto" w:fill="auto"/>
            <w:noWrap/>
            <w:vAlign w:val="bottom"/>
            <w:hideMark/>
          </w:tcPr>
          <w:p w14:paraId="349CDB0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792" w:type="dxa"/>
            <w:tcBorders>
              <w:top w:val="nil"/>
              <w:left w:val="nil"/>
              <w:bottom w:val="single" w:sz="4" w:space="0" w:color="auto"/>
              <w:right w:val="single" w:sz="4" w:space="0" w:color="auto"/>
            </w:tcBorders>
            <w:shd w:val="clear" w:color="auto" w:fill="auto"/>
            <w:noWrap/>
            <w:vAlign w:val="bottom"/>
            <w:hideMark/>
          </w:tcPr>
          <w:p w14:paraId="008A607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57A2E043"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1E8244EF"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56</w:t>
            </w:r>
          </w:p>
        </w:tc>
      </w:tr>
      <w:tr w:rsidR="00D87CAA" w:rsidRPr="00977399" w14:paraId="150EF9E0"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0B3BFA1D"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North Essex</w:t>
            </w:r>
          </w:p>
        </w:tc>
        <w:tc>
          <w:tcPr>
            <w:tcW w:w="792" w:type="dxa"/>
            <w:tcBorders>
              <w:top w:val="nil"/>
              <w:left w:val="nil"/>
              <w:bottom w:val="single" w:sz="4" w:space="0" w:color="auto"/>
              <w:right w:val="single" w:sz="4" w:space="0" w:color="auto"/>
            </w:tcBorders>
            <w:shd w:val="clear" w:color="auto" w:fill="auto"/>
            <w:noWrap/>
            <w:vAlign w:val="bottom"/>
            <w:hideMark/>
          </w:tcPr>
          <w:p w14:paraId="16F6EBC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793" w:type="dxa"/>
            <w:tcBorders>
              <w:top w:val="nil"/>
              <w:left w:val="nil"/>
              <w:bottom w:val="single" w:sz="4" w:space="0" w:color="auto"/>
              <w:right w:val="single" w:sz="4" w:space="0" w:color="auto"/>
            </w:tcBorders>
            <w:shd w:val="clear" w:color="auto" w:fill="auto"/>
            <w:noWrap/>
            <w:vAlign w:val="bottom"/>
            <w:hideMark/>
          </w:tcPr>
          <w:p w14:paraId="19C0D2F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793" w:type="dxa"/>
            <w:tcBorders>
              <w:top w:val="nil"/>
              <w:left w:val="nil"/>
              <w:bottom w:val="single" w:sz="4" w:space="0" w:color="auto"/>
              <w:right w:val="single" w:sz="4" w:space="0" w:color="auto"/>
            </w:tcBorders>
            <w:shd w:val="clear" w:color="auto" w:fill="auto"/>
            <w:noWrap/>
            <w:vAlign w:val="bottom"/>
            <w:hideMark/>
          </w:tcPr>
          <w:p w14:paraId="156A301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792" w:type="dxa"/>
            <w:tcBorders>
              <w:top w:val="nil"/>
              <w:left w:val="nil"/>
              <w:bottom w:val="single" w:sz="4" w:space="0" w:color="auto"/>
              <w:right w:val="single" w:sz="4" w:space="0" w:color="auto"/>
            </w:tcBorders>
            <w:shd w:val="clear" w:color="auto" w:fill="auto"/>
            <w:noWrap/>
            <w:vAlign w:val="bottom"/>
            <w:hideMark/>
          </w:tcPr>
          <w:p w14:paraId="25C48EF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793" w:type="dxa"/>
            <w:tcBorders>
              <w:top w:val="nil"/>
              <w:left w:val="nil"/>
              <w:bottom w:val="single" w:sz="4" w:space="0" w:color="auto"/>
              <w:right w:val="single" w:sz="4" w:space="0" w:color="auto"/>
            </w:tcBorders>
            <w:shd w:val="clear" w:color="auto" w:fill="auto"/>
            <w:noWrap/>
            <w:vAlign w:val="bottom"/>
            <w:hideMark/>
          </w:tcPr>
          <w:p w14:paraId="00AD900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1D7BC89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2" w:type="dxa"/>
            <w:tcBorders>
              <w:top w:val="nil"/>
              <w:left w:val="nil"/>
              <w:bottom w:val="single" w:sz="4" w:space="0" w:color="auto"/>
              <w:right w:val="single" w:sz="4" w:space="0" w:color="auto"/>
            </w:tcBorders>
            <w:shd w:val="clear" w:color="auto" w:fill="auto"/>
            <w:noWrap/>
            <w:vAlign w:val="bottom"/>
            <w:hideMark/>
          </w:tcPr>
          <w:p w14:paraId="30CA42F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5A77A60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3B285343"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25</w:t>
            </w:r>
          </w:p>
        </w:tc>
      </w:tr>
      <w:tr w:rsidR="00D87CAA" w:rsidRPr="00977399" w14:paraId="131D7A17"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7A94B341"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 Essex</w:t>
            </w:r>
          </w:p>
        </w:tc>
        <w:tc>
          <w:tcPr>
            <w:tcW w:w="792" w:type="dxa"/>
            <w:tcBorders>
              <w:top w:val="nil"/>
              <w:left w:val="nil"/>
              <w:bottom w:val="single" w:sz="4" w:space="0" w:color="auto"/>
              <w:right w:val="single" w:sz="4" w:space="0" w:color="auto"/>
            </w:tcBorders>
            <w:shd w:val="clear" w:color="auto" w:fill="auto"/>
            <w:noWrap/>
            <w:vAlign w:val="bottom"/>
            <w:hideMark/>
          </w:tcPr>
          <w:p w14:paraId="35ADBD4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793" w:type="dxa"/>
            <w:tcBorders>
              <w:top w:val="nil"/>
              <w:left w:val="nil"/>
              <w:bottom w:val="single" w:sz="4" w:space="0" w:color="auto"/>
              <w:right w:val="single" w:sz="4" w:space="0" w:color="auto"/>
            </w:tcBorders>
            <w:shd w:val="clear" w:color="auto" w:fill="auto"/>
            <w:noWrap/>
            <w:vAlign w:val="bottom"/>
            <w:hideMark/>
          </w:tcPr>
          <w:p w14:paraId="654204C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30BF5AC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792" w:type="dxa"/>
            <w:tcBorders>
              <w:top w:val="nil"/>
              <w:left w:val="nil"/>
              <w:bottom w:val="single" w:sz="4" w:space="0" w:color="auto"/>
              <w:right w:val="single" w:sz="4" w:space="0" w:color="auto"/>
            </w:tcBorders>
            <w:shd w:val="clear" w:color="auto" w:fill="auto"/>
            <w:noWrap/>
            <w:vAlign w:val="bottom"/>
            <w:hideMark/>
          </w:tcPr>
          <w:p w14:paraId="38098AF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p>
        </w:tc>
        <w:tc>
          <w:tcPr>
            <w:tcW w:w="793" w:type="dxa"/>
            <w:tcBorders>
              <w:top w:val="nil"/>
              <w:left w:val="nil"/>
              <w:bottom w:val="single" w:sz="4" w:space="0" w:color="auto"/>
              <w:right w:val="single" w:sz="4" w:space="0" w:color="auto"/>
            </w:tcBorders>
            <w:shd w:val="clear" w:color="auto" w:fill="auto"/>
            <w:noWrap/>
            <w:vAlign w:val="bottom"/>
            <w:hideMark/>
          </w:tcPr>
          <w:p w14:paraId="6125BC7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c>
          <w:tcPr>
            <w:tcW w:w="793" w:type="dxa"/>
            <w:tcBorders>
              <w:top w:val="nil"/>
              <w:left w:val="nil"/>
              <w:bottom w:val="single" w:sz="4" w:space="0" w:color="auto"/>
              <w:right w:val="single" w:sz="4" w:space="0" w:color="auto"/>
            </w:tcBorders>
            <w:shd w:val="clear" w:color="auto" w:fill="auto"/>
            <w:noWrap/>
            <w:vAlign w:val="bottom"/>
            <w:hideMark/>
          </w:tcPr>
          <w:p w14:paraId="7FBBEFA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19</w:t>
            </w:r>
          </w:p>
        </w:tc>
        <w:tc>
          <w:tcPr>
            <w:tcW w:w="792" w:type="dxa"/>
            <w:tcBorders>
              <w:top w:val="nil"/>
              <w:left w:val="nil"/>
              <w:bottom w:val="single" w:sz="4" w:space="0" w:color="auto"/>
              <w:right w:val="single" w:sz="4" w:space="0" w:color="auto"/>
            </w:tcBorders>
            <w:shd w:val="clear" w:color="auto" w:fill="auto"/>
            <w:noWrap/>
            <w:vAlign w:val="bottom"/>
            <w:hideMark/>
          </w:tcPr>
          <w:p w14:paraId="67E6C6D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1B6818C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038B53E0"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51</w:t>
            </w:r>
          </w:p>
        </w:tc>
      </w:tr>
      <w:tr w:rsidR="00D87CAA" w:rsidRPr="00977399" w14:paraId="7961B7EF"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6CE1834B"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Southend</w:t>
            </w:r>
          </w:p>
        </w:tc>
        <w:tc>
          <w:tcPr>
            <w:tcW w:w="792" w:type="dxa"/>
            <w:tcBorders>
              <w:top w:val="nil"/>
              <w:left w:val="nil"/>
              <w:bottom w:val="single" w:sz="4" w:space="0" w:color="auto"/>
              <w:right w:val="single" w:sz="4" w:space="0" w:color="auto"/>
            </w:tcBorders>
            <w:shd w:val="clear" w:color="auto" w:fill="auto"/>
            <w:noWrap/>
            <w:vAlign w:val="bottom"/>
            <w:hideMark/>
          </w:tcPr>
          <w:p w14:paraId="2276C444"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41542D75"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5560C9A7"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2" w:type="dxa"/>
            <w:tcBorders>
              <w:top w:val="nil"/>
              <w:left w:val="nil"/>
              <w:bottom w:val="single" w:sz="4" w:space="0" w:color="auto"/>
              <w:right w:val="single" w:sz="4" w:space="0" w:color="auto"/>
            </w:tcBorders>
            <w:shd w:val="clear" w:color="auto" w:fill="auto"/>
            <w:noWrap/>
            <w:vAlign w:val="bottom"/>
            <w:hideMark/>
          </w:tcPr>
          <w:p w14:paraId="7D24F7F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0E489E1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12E57B0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2" w:type="dxa"/>
            <w:tcBorders>
              <w:top w:val="nil"/>
              <w:left w:val="nil"/>
              <w:bottom w:val="single" w:sz="4" w:space="0" w:color="auto"/>
              <w:right w:val="single" w:sz="4" w:space="0" w:color="auto"/>
            </w:tcBorders>
            <w:shd w:val="clear" w:color="auto" w:fill="auto"/>
            <w:noWrap/>
            <w:vAlign w:val="bottom"/>
            <w:hideMark/>
          </w:tcPr>
          <w:p w14:paraId="08AE590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2399F09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63B03157"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w:t>
            </w:r>
          </w:p>
        </w:tc>
      </w:tr>
      <w:tr w:rsidR="00D87CAA" w:rsidRPr="00977399" w14:paraId="59330681"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34DA4A28"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Thurrock</w:t>
            </w:r>
          </w:p>
        </w:tc>
        <w:tc>
          <w:tcPr>
            <w:tcW w:w="792" w:type="dxa"/>
            <w:tcBorders>
              <w:top w:val="nil"/>
              <w:left w:val="nil"/>
              <w:bottom w:val="single" w:sz="4" w:space="0" w:color="auto"/>
              <w:right w:val="single" w:sz="4" w:space="0" w:color="auto"/>
            </w:tcBorders>
            <w:shd w:val="clear" w:color="auto" w:fill="auto"/>
            <w:noWrap/>
            <w:vAlign w:val="bottom"/>
            <w:hideMark/>
          </w:tcPr>
          <w:p w14:paraId="355B9D9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16B9D1D9"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71B42E72"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2" w:type="dxa"/>
            <w:tcBorders>
              <w:top w:val="nil"/>
              <w:left w:val="nil"/>
              <w:bottom w:val="single" w:sz="4" w:space="0" w:color="auto"/>
              <w:right w:val="single" w:sz="4" w:space="0" w:color="auto"/>
            </w:tcBorders>
            <w:shd w:val="clear" w:color="auto" w:fill="auto"/>
            <w:noWrap/>
            <w:vAlign w:val="bottom"/>
            <w:hideMark/>
          </w:tcPr>
          <w:p w14:paraId="2866C998"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793" w:type="dxa"/>
            <w:tcBorders>
              <w:top w:val="nil"/>
              <w:left w:val="nil"/>
              <w:bottom w:val="single" w:sz="4" w:space="0" w:color="auto"/>
              <w:right w:val="single" w:sz="4" w:space="0" w:color="auto"/>
            </w:tcBorders>
            <w:shd w:val="clear" w:color="auto" w:fill="auto"/>
            <w:noWrap/>
            <w:vAlign w:val="bottom"/>
            <w:hideMark/>
          </w:tcPr>
          <w:p w14:paraId="0A50A19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793" w:type="dxa"/>
            <w:tcBorders>
              <w:top w:val="nil"/>
              <w:left w:val="nil"/>
              <w:bottom w:val="single" w:sz="4" w:space="0" w:color="auto"/>
              <w:right w:val="single" w:sz="4" w:space="0" w:color="auto"/>
            </w:tcBorders>
            <w:shd w:val="clear" w:color="auto" w:fill="auto"/>
            <w:noWrap/>
            <w:vAlign w:val="bottom"/>
            <w:hideMark/>
          </w:tcPr>
          <w:p w14:paraId="5252E6E1"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792" w:type="dxa"/>
            <w:tcBorders>
              <w:top w:val="nil"/>
              <w:left w:val="nil"/>
              <w:bottom w:val="single" w:sz="4" w:space="0" w:color="auto"/>
              <w:right w:val="single" w:sz="4" w:space="0" w:color="auto"/>
            </w:tcBorders>
            <w:shd w:val="clear" w:color="auto" w:fill="auto"/>
            <w:noWrap/>
            <w:vAlign w:val="bottom"/>
            <w:hideMark/>
          </w:tcPr>
          <w:p w14:paraId="51703036"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57F665BA"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93" w:type="dxa"/>
            <w:tcBorders>
              <w:top w:val="nil"/>
              <w:left w:val="nil"/>
              <w:bottom w:val="single" w:sz="4" w:space="0" w:color="auto"/>
              <w:right w:val="single" w:sz="4" w:space="0" w:color="auto"/>
            </w:tcBorders>
            <w:shd w:val="clear" w:color="auto" w:fill="auto"/>
            <w:noWrap/>
            <w:vAlign w:val="bottom"/>
            <w:hideMark/>
          </w:tcPr>
          <w:p w14:paraId="22A96FCE"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18</w:t>
            </w:r>
          </w:p>
        </w:tc>
      </w:tr>
      <w:tr w:rsidR="00D87CAA" w:rsidRPr="00977399" w14:paraId="4CA00C76"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158D6672" w14:textId="77777777" w:rsidR="00D87CAA" w:rsidRPr="00977399" w:rsidRDefault="00D87CAA" w:rsidP="00017402">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West Essex</w:t>
            </w:r>
          </w:p>
        </w:tc>
        <w:tc>
          <w:tcPr>
            <w:tcW w:w="792" w:type="dxa"/>
            <w:tcBorders>
              <w:top w:val="nil"/>
              <w:left w:val="nil"/>
              <w:bottom w:val="single" w:sz="4" w:space="0" w:color="auto"/>
              <w:right w:val="single" w:sz="4" w:space="0" w:color="auto"/>
            </w:tcBorders>
            <w:shd w:val="clear" w:color="auto" w:fill="auto"/>
            <w:noWrap/>
            <w:vAlign w:val="bottom"/>
            <w:hideMark/>
          </w:tcPr>
          <w:p w14:paraId="6C9FE63F"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793" w:type="dxa"/>
            <w:tcBorders>
              <w:top w:val="nil"/>
              <w:left w:val="nil"/>
              <w:bottom w:val="single" w:sz="4" w:space="0" w:color="auto"/>
              <w:right w:val="single" w:sz="4" w:space="0" w:color="auto"/>
            </w:tcBorders>
            <w:shd w:val="clear" w:color="auto" w:fill="auto"/>
            <w:noWrap/>
            <w:vAlign w:val="bottom"/>
            <w:hideMark/>
          </w:tcPr>
          <w:p w14:paraId="4D50FFF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793" w:type="dxa"/>
            <w:tcBorders>
              <w:top w:val="nil"/>
              <w:left w:val="nil"/>
              <w:bottom w:val="single" w:sz="4" w:space="0" w:color="auto"/>
              <w:right w:val="single" w:sz="4" w:space="0" w:color="auto"/>
            </w:tcBorders>
            <w:shd w:val="clear" w:color="auto" w:fill="auto"/>
            <w:noWrap/>
            <w:vAlign w:val="bottom"/>
            <w:hideMark/>
          </w:tcPr>
          <w:p w14:paraId="3779658D"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792" w:type="dxa"/>
            <w:tcBorders>
              <w:top w:val="nil"/>
              <w:left w:val="nil"/>
              <w:bottom w:val="single" w:sz="4" w:space="0" w:color="auto"/>
              <w:right w:val="single" w:sz="4" w:space="0" w:color="auto"/>
            </w:tcBorders>
            <w:shd w:val="clear" w:color="auto" w:fill="auto"/>
            <w:noWrap/>
            <w:vAlign w:val="bottom"/>
            <w:hideMark/>
          </w:tcPr>
          <w:p w14:paraId="4739A77E"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793" w:type="dxa"/>
            <w:tcBorders>
              <w:top w:val="nil"/>
              <w:left w:val="nil"/>
              <w:bottom w:val="single" w:sz="4" w:space="0" w:color="auto"/>
              <w:right w:val="single" w:sz="4" w:space="0" w:color="auto"/>
            </w:tcBorders>
            <w:shd w:val="clear" w:color="auto" w:fill="auto"/>
            <w:noWrap/>
            <w:vAlign w:val="bottom"/>
            <w:hideMark/>
          </w:tcPr>
          <w:p w14:paraId="09DB5B6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793" w:type="dxa"/>
            <w:tcBorders>
              <w:top w:val="nil"/>
              <w:left w:val="nil"/>
              <w:bottom w:val="single" w:sz="4" w:space="0" w:color="auto"/>
              <w:right w:val="single" w:sz="4" w:space="0" w:color="auto"/>
            </w:tcBorders>
            <w:shd w:val="clear" w:color="auto" w:fill="auto"/>
            <w:noWrap/>
            <w:vAlign w:val="bottom"/>
            <w:hideMark/>
          </w:tcPr>
          <w:p w14:paraId="3F4D3A1B"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15</w:t>
            </w:r>
          </w:p>
        </w:tc>
        <w:tc>
          <w:tcPr>
            <w:tcW w:w="792" w:type="dxa"/>
            <w:tcBorders>
              <w:top w:val="nil"/>
              <w:left w:val="nil"/>
              <w:bottom w:val="single" w:sz="4" w:space="0" w:color="auto"/>
              <w:right w:val="single" w:sz="4" w:space="0" w:color="auto"/>
            </w:tcBorders>
            <w:shd w:val="clear" w:color="auto" w:fill="auto"/>
            <w:noWrap/>
            <w:vAlign w:val="bottom"/>
            <w:hideMark/>
          </w:tcPr>
          <w:p w14:paraId="10BAFB8C"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93" w:type="dxa"/>
            <w:tcBorders>
              <w:top w:val="nil"/>
              <w:left w:val="nil"/>
              <w:bottom w:val="single" w:sz="4" w:space="0" w:color="auto"/>
              <w:right w:val="single" w:sz="4" w:space="0" w:color="auto"/>
            </w:tcBorders>
            <w:shd w:val="clear" w:color="auto" w:fill="auto"/>
            <w:noWrap/>
            <w:vAlign w:val="bottom"/>
            <w:hideMark/>
          </w:tcPr>
          <w:p w14:paraId="7050E640" w14:textId="77777777" w:rsidR="00D87CAA" w:rsidRPr="00977399" w:rsidRDefault="00D87CAA" w:rsidP="00017402">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793" w:type="dxa"/>
            <w:tcBorders>
              <w:top w:val="nil"/>
              <w:left w:val="nil"/>
              <w:bottom w:val="single" w:sz="4" w:space="0" w:color="auto"/>
              <w:right w:val="single" w:sz="4" w:space="0" w:color="auto"/>
            </w:tcBorders>
            <w:shd w:val="clear" w:color="auto" w:fill="auto"/>
            <w:noWrap/>
            <w:vAlign w:val="bottom"/>
            <w:hideMark/>
          </w:tcPr>
          <w:p w14:paraId="6A9E0E86"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44</w:t>
            </w:r>
          </w:p>
        </w:tc>
      </w:tr>
      <w:tr w:rsidR="00D87CAA" w:rsidRPr="00977399" w14:paraId="0F79D59D" w14:textId="77777777" w:rsidTr="0001740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330AE648" w14:textId="77777777" w:rsidR="00D87CAA" w:rsidRPr="00977399" w:rsidRDefault="00D87CAA" w:rsidP="00017402">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792" w:type="dxa"/>
            <w:tcBorders>
              <w:top w:val="nil"/>
              <w:left w:val="nil"/>
              <w:bottom w:val="single" w:sz="4" w:space="0" w:color="auto"/>
              <w:right w:val="single" w:sz="4" w:space="0" w:color="auto"/>
            </w:tcBorders>
            <w:shd w:val="clear" w:color="auto" w:fill="auto"/>
            <w:noWrap/>
            <w:vAlign w:val="bottom"/>
            <w:hideMark/>
          </w:tcPr>
          <w:p w14:paraId="443122B6"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17</w:t>
            </w:r>
          </w:p>
        </w:tc>
        <w:tc>
          <w:tcPr>
            <w:tcW w:w="793" w:type="dxa"/>
            <w:tcBorders>
              <w:top w:val="nil"/>
              <w:left w:val="nil"/>
              <w:bottom w:val="single" w:sz="4" w:space="0" w:color="auto"/>
              <w:right w:val="single" w:sz="4" w:space="0" w:color="auto"/>
            </w:tcBorders>
            <w:shd w:val="clear" w:color="auto" w:fill="auto"/>
            <w:noWrap/>
            <w:vAlign w:val="bottom"/>
            <w:hideMark/>
          </w:tcPr>
          <w:p w14:paraId="2C0D6FB1"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21</w:t>
            </w:r>
          </w:p>
        </w:tc>
        <w:tc>
          <w:tcPr>
            <w:tcW w:w="793" w:type="dxa"/>
            <w:tcBorders>
              <w:top w:val="nil"/>
              <w:left w:val="nil"/>
              <w:bottom w:val="single" w:sz="4" w:space="0" w:color="auto"/>
              <w:right w:val="single" w:sz="4" w:space="0" w:color="auto"/>
            </w:tcBorders>
            <w:shd w:val="clear" w:color="auto" w:fill="auto"/>
            <w:noWrap/>
            <w:vAlign w:val="bottom"/>
            <w:hideMark/>
          </w:tcPr>
          <w:p w14:paraId="1A82AF65"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25</w:t>
            </w:r>
          </w:p>
        </w:tc>
        <w:tc>
          <w:tcPr>
            <w:tcW w:w="792" w:type="dxa"/>
            <w:tcBorders>
              <w:top w:val="nil"/>
              <w:left w:val="nil"/>
              <w:bottom w:val="single" w:sz="4" w:space="0" w:color="auto"/>
              <w:right w:val="single" w:sz="4" w:space="0" w:color="auto"/>
            </w:tcBorders>
            <w:shd w:val="clear" w:color="auto" w:fill="auto"/>
            <w:noWrap/>
            <w:vAlign w:val="bottom"/>
            <w:hideMark/>
          </w:tcPr>
          <w:p w14:paraId="228F8438"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37</w:t>
            </w:r>
          </w:p>
        </w:tc>
        <w:tc>
          <w:tcPr>
            <w:tcW w:w="793" w:type="dxa"/>
            <w:tcBorders>
              <w:top w:val="nil"/>
              <w:left w:val="nil"/>
              <w:bottom w:val="single" w:sz="4" w:space="0" w:color="auto"/>
              <w:right w:val="single" w:sz="4" w:space="0" w:color="auto"/>
            </w:tcBorders>
            <w:shd w:val="clear" w:color="auto" w:fill="auto"/>
            <w:noWrap/>
            <w:vAlign w:val="bottom"/>
            <w:hideMark/>
          </w:tcPr>
          <w:p w14:paraId="76D0199A"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37</w:t>
            </w:r>
          </w:p>
        </w:tc>
        <w:tc>
          <w:tcPr>
            <w:tcW w:w="793" w:type="dxa"/>
            <w:tcBorders>
              <w:top w:val="nil"/>
              <w:left w:val="nil"/>
              <w:bottom w:val="single" w:sz="4" w:space="0" w:color="auto"/>
              <w:right w:val="single" w:sz="4" w:space="0" w:color="auto"/>
            </w:tcBorders>
            <w:shd w:val="clear" w:color="auto" w:fill="auto"/>
            <w:noWrap/>
            <w:vAlign w:val="bottom"/>
            <w:hideMark/>
          </w:tcPr>
          <w:p w14:paraId="2873312B"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58</w:t>
            </w:r>
          </w:p>
        </w:tc>
        <w:tc>
          <w:tcPr>
            <w:tcW w:w="792" w:type="dxa"/>
            <w:tcBorders>
              <w:top w:val="nil"/>
              <w:left w:val="nil"/>
              <w:bottom w:val="single" w:sz="4" w:space="0" w:color="auto"/>
              <w:right w:val="single" w:sz="4" w:space="0" w:color="auto"/>
            </w:tcBorders>
            <w:shd w:val="clear" w:color="auto" w:fill="auto"/>
            <w:noWrap/>
            <w:vAlign w:val="bottom"/>
            <w:hideMark/>
          </w:tcPr>
          <w:p w14:paraId="6631FAC9"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7</w:t>
            </w:r>
          </w:p>
        </w:tc>
        <w:tc>
          <w:tcPr>
            <w:tcW w:w="793" w:type="dxa"/>
            <w:tcBorders>
              <w:top w:val="nil"/>
              <w:left w:val="nil"/>
              <w:bottom w:val="single" w:sz="4" w:space="0" w:color="auto"/>
              <w:right w:val="single" w:sz="4" w:space="0" w:color="auto"/>
            </w:tcBorders>
            <w:shd w:val="clear" w:color="auto" w:fill="auto"/>
            <w:noWrap/>
            <w:vAlign w:val="bottom"/>
            <w:hideMark/>
          </w:tcPr>
          <w:p w14:paraId="266EEBC1"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w:t>
            </w:r>
          </w:p>
        </w:tc>
        <w:tc>
          <w:tcPr>
            <w:tcW w:w="793" w:type="dxa"/>
            <w:tcBorders>
              <w:top w:val="nil"/>
              <w:left w:val="nil"/>
              <w:bottom w:val="single" w:sz="4" w:space="0" w:color="auto"/>
              <w:right w:val="single" w:sz="4" w:space="0" w:color="auto"/>
            </w:tcBorders>
            <w:shd w:val="clear" w:color="auto" w:fill="auto"/>
            <w:noWrap/>
            <w:vAlign w:val="bottom"/>
            <w:hideMark/>
          </w:tcPr>
          <w:p w14:paraId="085712D3" w14:textId="77777777" w:rsidR="00D87CAA" w:rsidRPr="00977399" w:rsidRDefault="00D87CAA" w:rsidP="00017402">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205</w:t>
            </w:r>
          </w:p>
        </w:tc>
      </w:tr>
    </w:tbl>
    <w:p w14:paraId="50049AE9" w14:textId="77777777" w:rsidR="00D87CAA" w:rsidRPr="00BA4EF3" w:rsidRDefault="00D87CAA" w:rsidP="00D87CAA">
      <w:pPr>
        <w:rPr>
          <w:noProof/>
          <w:sz w:val="24"/>
          <w:szCs w:val="24"/>
          <w:lang w:eastAsia="en-GB"/>
        </w:rPr>
      </w:pPr>
    </w:p>
    <w:p w14:paraId="374810A0" w14:textId="6F512CC8" w:rsidR="0076233D" w:rsidRPr="00D87CAA" w:rsidRDefault="0076233D" w:rsidP="00D87CAA">
      <w:pPr>
        <w:pStyle w:val="Heading1"/>
        <w:rPr>
          <w:rFonts w:asciiTheme="minorHAnsi" w:hAnsiTheme="minorHAnsi" w:cstheme="minorHAnsi"/>
          <w:b/>
          <w:color w:val="000000" w:themeColor="text1"/>
        </w:rPr>
      </w:pPr>
      <w:r w:rsidRPr="00D87CAA">
        <w:rPr>
          <w:rFonts w:asciiTheme="minorHAnsi" w:hAnsiTheme="minorHAnsi" w:cstheme="minorHAnsi"/>
          <w:b/>
          <w:color w:val="000000" w:themeColor="text1"/>
        </w:rPr>
        <w:lastRenderedPageBreak/>
        <w:t>Findings</w:t>
      </w:r>
    </w:p>
    <w:p w14:paraId="62B293C7" w14:textId="730A7AF7" w:rsidR="0022160E" w:rsidRPr="00977399" w:rsidRDefault="0022160E" w:rsidP="00977399">
      <w:pPr>
        <w:spacing w:after="0" w:line="240" w:lineRule="auto"/>
        <w:jc w:val="both"/>
        <w:rPr>
          <w:rFonts w:cstheme="minorHAnsi"/>
          <w:b/>
          <w:sz w:val="24"/>
          <w:szCs w:val="24"/>
        </w:rPr>
      </w:pPr>
    </w:p>
    <w:p w14:paraId="0B0CE1FD" w14:textId="087F65BA" w:rsidR="00EE50D7" w:rsidRPr="006244D7" w:rsidRDefault="00497058" w:rsidP="006244D7">
      <w:pPr>
        <w:pStyle w:val="Heading2"/>
        <w:rPr>
          <w:rFonts w:asciiTheme="minorHAnsi" w:hAnsiTheme="minorHAnsi" w:cstheme="minorHAnsi"/>
          <w:b/>
          <w:color w:val="000000" w:themeColor="text1"/>
        </w:rPr>
      </w:pPr>
      <w:r w:rsidRPr="006244D7">
        <w:rPr>
          <w:rFonts w:asciiTheme="minorHAnsi" w:hAnsiTheme="minorHAnsi" w:cstheme="minorHAnsi"/>
          <w:b/>
          <w:color w:val="000000" w:themeColor="text1"/>
        </w:rPr>
        <w:t xml:space="preserve">Young people’s Listening </w:t>
      </w:r>
      <w:r w:rsidR="00F415FE">
        <w:rPr>
          <w:rFonts w:asciiTheme="minorHAnsi" w:hAnsiTheme="minorHAnsi" w:cstheme="minorHAnsi"/>
          <w:b/>
          <w:color w:val="000000" w:themeColor="text1"/>
        </w:rPr>
        <w:t>P</w:t>
      </w:r>
      <w:r w:rsidR="00EE50D7" w:rsidRPr="006244D7">
        <w:rPr>
          <w:rFonts w:asciiTheme="minorHAnsi" w:hAnsiTheme="minorHAnsi" w:cstheme="minorHAnsi"/>
          <w:b/>
          <w:color w:val="000000" w:themeColor="text1"/>
        </w:rPr>
        <w:t>roject</w:t>
      </w:r>
      <w:r w:rsidR="007954F1" w:rsidRPr="006244D7">
        <w:rPr>
          <w:rFonts w:asciiTheme="minorHAnsi" w:hAnsiTheme="minorHAnsi" w:cstheme="minorHAnsi"/>
          <w:b/>
          <w:color w:val="000000" w:themeColor="text1"/>
        </w:rPr>
        <w:t xml:space="preserve"> - </w:t>
      </w:r>
      <w:r w:rsidR="00EE50D7" w:rsidRPr="006244D7">
        <w:rPr>
          <w:rFonts w:asciiTheme="minorHAnsi" w:hAnsiTheme="minorHAnsi" w:cstheme="minorHAnsi"/>
          <w:b/>
          <w:color w:val="000000" w:themeColor="text1"/>
        </w:rPr>
        <w:t>Views and experiences of youth violence</w:t>
      </w:r>
    </w:p>
    <w:p w14:paraId="19D5D8D4" w14:textId="4B2FB4EC" w:rsidR="00D624C2" w:rsidRPr="00977399" w:rsidRDefault="00D624C2" w:rsidP="00977399">
      <w:pPr>
        <w:spacing w:after="0" w:line="240" w:lineRule="auto"/>
        <w:jc w:val="both"/>
        <w:rPr>
          <w:rFonts w:cstheme="minorHAnsi"/>
          <w:b/>
          <w:sz w:val="24"/>
          <w:szCs w:val="24"/>
        </w:rPr>
      </w:pPr>
    </w:p>
    <w:p w14:paraId="79EA9D4A" w14:textId="1E30E540" w:rsidR="00D624C2" w:rsidRPr="006244D7" w:rsidRDefault="00D624C2" w:rsidP="006244D7">
      <w:pPr>
        <w:pStyle w:val="ListParagraph"/>
        <w:numPr>
          <w:ilvl w:val="0"/>
          <w:numId w:val="30"/>
        </w:numPr>
        <w:spacing w:after="0" w:line="240" w:lineRule="auto"/>
        <w:jc w:val="both"/>
        <w:rPr>
          <w:rFonts w:cstheme="minorHAnsi"/>
          <w:b/>
          <w:sz w:val="24"/>
          <w:szCs w:val="24"/>
        </w:rPr>
      </w:pPr>
      <w:r w:rsidRPr="006244D7">
        <w:rPr>
          <w:rFonts w:cstheme="minorHAnsi"/>
          <w:b/>
          <w:sz w:val="24"/>
          <w:szCs w:val="24"/>
        </w:rPr>
        <w:t>On a scale of 1-5, (1 being not a</w:t>
      </w:r>
      <w:r w:rsidR="007144E9" w:rsidRPr="006244D7">
        <w:rPr>
          <w:rFonts w:cstheme="minorHAnsi"/>
          <w:b/>
          <w:sz w:val="24"/>
          <w:szCs w:val="24"/>
        </w:rPr>
        <w:t>n</w:t>
      </w:r>
      <w:r w:rsidRPr="006244D7">
        <w:rPr>
          <w:rFonts w:cstheme="minorHAnsi"/>
          <w:b/>
          <w:sz w:val="24"/>
          <w:szCs w:val="24"/>
        </w:rPr>
        <w:t xml:space="preserve"> issue and 5 being a serious issue), how much of an issue did your group think young people being violent towards other people or property was in Essex?  </w:t>
      </w:r>
    </w:p>
    <w:tbl>
      <w:tblPr>
        <w:tblW w:w="3740" w:type="dxa"/>
        <w:tblInd w:w="113" w:type="dxa"/>
        <w:tblLook w:val="04A0" w:firstRow="1" w:lastRow="0" w:firstColumn="1" w:lastColumn="0" w:noHBand="0" w:noVBand="1"/>
      </w:tblPr>
      <w:tblGrid>
        <w:gridCol w:w="1820"/>
        <w:gridCol w:w="880"/>
        <w:gridCol w:w="1040"/>
      </w:tblGrid>
      <w:tr w:rsidR="00D624C2" w:rsidRPr="00977399" w14:paraId="2DFC8395" w14:textId="77777777" w:rsidTr="007144E9">
        <w:trPr>
          <w:trHeight w:val="31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320403" w14:textId="77777777" w:rsidR="00D624C2" w:rsidRPr="00977399" w:rsidRDefault="00D624C2"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14:paraId="2BD0BA30" w14:textId="77777777" w:rsidR="00D624C2" w:rsidRPr="00977399" w:rsidRDefault="00D624C2"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018387C7" w14:textId="77777777" w:rsidR="00D624C2" w:rsidRPr="00977399" w:rsidRDefault="00D624C2"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D624C2" w:rsidRPr="00977399" w14:paraId="4D8B9FBD" w14:textId="77777777" w:rsidTr="007144E9">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4B50BE00" w14:textId="77777777" w:rsidR="00D624C2" w:rsidRPr="00977399" w:rsidRDefault="00D624C2"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 – not an issue</w:t>
            </w:r>
          </w:p>
        </w:tc>
        <w:tc>
          <w:tcPr>
            <w:tcW w:w="880" w:type="dxa"/>
            <w:tcBorders>
              <w:top w:val="nil"/>
              <w:left w:val="nil"/>
              <w:bottom w:val="single" w:sz="4" w:space="0" w:color="auto"/>
              <w:right w:val="single" w:sz="4" w:space="0" w:color="auto"/>
            </w:tcBorders>
            <w:shd w:val="clear" w:color="auto" w:fill="auto"/>
            <w:noWrap/>
            <w:vAlign w:val="bottom"/>
          </w:tcPr>
          <w:p w14:paraId="7395E74B" w14:textId="3A9077CB"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18</w:t>
            </w:r>
          </w:p>
        </w:tc>
        <w:tc>
          <w:tcPr>
            <w:tcW w:w="1040" w:type="dxa"/>
            <w:tcBorders>
              <w:top w:val="nil"/>
              <w:left w:val="nil"/>
              <w:bottom w:val="single" w:sz="4" w:space="0" w:color="auto"/>
              <w:right w:val="single" w:sz="4" w:space="0" w:color="auto"/>
            </w:tcBorders>
            <w:shd w:val="clear" w:color="auto" w:fill="auto"/>
            <w:noWrap/>
            <w:vAlign w:val="center"/>
          </w:tcPr>
          <w:p w14:paraId="58D70FF2" w14:textId="65179613"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5</w:t>
            </w:r>
          </w:p>
        </w:tc>
      </w:tr>
      <w:tr w:rsidR="00D624C2" w:rsidRPr="00977399" w14:paraId="54CB7090" w14:textId="77777777" w:rsidTr="007144E9">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007BF3ED" w14:textId="77777777" w:rsidR="00D624C2" w:rsidRPr="00977399" w:rsidRDefault="00D624C2"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880" w:type="dxa"/>
            <w:tcBorders>
              <w:top w:val="nil"/>
              <w:left w:val="nil"/>
              <w:bottom w:val="single" w:sz="4" w:space="0" w:color="auto"/>
              <w:right w:val="single" w:sz="4" w:space="0" w:color="auto"/>
            </w:tcBorders>
            <w:shd w:val="clear" w:color="auto" w:fill="auto"/>
            <w:noWrap/>
            <w:vAlign w:val="bottom"/>
          </w:tcPr>
          <w:p w14:paraId="2E496B8B" w14:textId="364D952D"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41</w:t>
            </w:r>
          </w:p>
        </w:tc>
        <w:tc>
          <w:tcPr>
            <w:tcW w:w="1040" w:type="dxa"/>
            <w:tcBorders>
              <w:top w:val="nil"/>
              <w:left w:val="nil"/>
              <w:bottom w:val="single" w:sz="4" w:space="0" w:color="auto"/>
              <w:right w:val="single" w:sz="4" w:space="0" w:color="auto"/>
            </w:tcBorders>
            <w:shd w:val="clear" w:color="auto" w:fill="auto"/>
            <w:noWrap/>
            <w:vAlign w:val="center"/>
          </w:tcPr>
          <w:p w14:paraId="51AF7FEC" w14:textId="54E5548E"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12</w:t>
            </w:r>
          </w:p>
        </w:tc>
      </w:tr>
      <w:tr w:rsidR="00D624C2" w:rsidRPr="00977399" w14:paraId="6AB7789C" w14:textId="77777777" w:rsidTr="007144E9">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1BAA3528" w14:textId="77777777" w:rsidR="00D624C2" w:rsidRPr="00977399" w:rsidRDefault="00D624C2"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880" w:type="dxa"/>
            <w:tcBorders>
              <w:top w:val="nil"/>
              <w:left w:val="nil"/>
              <w:bottom w:val="single" w:sz="4" w:space="0" w:color="auto"/>
              <w:right w:val="single" w:sz="4" w:space="0" w:color="auto"/>
            </w:tcBorders>
            <w:shd w:val="clear" w:color="auto" w:fill="auto"/>
            <w:noWrap/>
            <w:vAlign w:val="bottom"/>
          </w:tcPr>
          <w:p w14:paraId="6BC60822" w14:textId="57B0192C"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127</w:t>
            </w:r>
          </w:p>
        </w:tc>
        <w:tc>
          <w:tcPr>
            <w:tcW w:w="1040" w:type="dxa"/>
            <w:tcBorders>
              <w:top w:val="nil"/>
              <w:left w:val="nil"/>
              <w:bottom w:val="single" w:sz="4" w:space="0" w:color="auto"/>
              <w:right w:val="single" w:sz="4" w:space="0" w:color="auto"/>
            </w:tcBorders>
            <w:shd w:val="clear" w:color="auto" w:fill="auto"/>
            <w:noWrap/>
            <w:vAlign w:val="center"/>
          </w:tcPr>
          <w:p w14:paraId="273300EE" w14:textId="7CE9BCE0"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36</w:t>
            </w:r>
          </w:p>
        </w:tc>
      </w:tr>
      <w:tr w:rsidR="00D624C2" w:rsidRPr="00977399" w14:paraId="747F0EFF" w14:textId="77777777" w:rsidTr="007144E9">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1B9AE3D2" w14:textId="77777777" w:rsidR="00D624C2" w:rsidRPr="00977399" w:rsidRDefault="00D624C2"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880" w:type="dxa"/>
            <w:tcBorders>
              <w:top w:val="nil"/>
              <w:left w:val="nil"/>
              <w:bottom w:val="single" w:sz="4" w:space="0" w:color="auto"/>
              <w:right w:val="single" w:sz="4" w:space="0" w:color="auto"/>
            </w:tcBorders>
            <w:shd w:val="clear" w:color="auto" w:fill="auto"/>
            <w:noWrap/>
            <w:vAlign w:val="bottom"/>
          </w:tcPr>
          <w:p w14:paraId="2022BF64" w14:textId="7995A829"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126</w:t>
            </w:r>
          </w:p>
        </w:tc>
        <w:tc>
          <w:tcPr>
            <w:tcW w:w="1040" w:type="dxa"/>
            <w:tcBorders>
              <w:top w:val="nil"/>
              <w:left w:val="nil"/>
              <w:bottom w:val="single" w:sz="4" w:space="0" w:color="auto"/>
              <w:right w:val="single" w:sz="4" w:space="0" w:color="auto"/>
            </w:tcBorders>
            <w:shd w:val="clear" w:color="auto" w:fill="auto"/>
            <w:noWrap/>
            <w:vAlign w:val="center"/>
          </w:tcPr>
          <w:p w14:paraId="70151978" w14:textId="2DFFCFCB"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35</w:t>
            </w:r>
          </w:p>
        </w:tc>
      </w:tr>
      <w:tr w:rsidR="00D624C2" w:rsidRPr="00977399" w14:paraId="4DD1A27B" w14:textId="77777777" w:rsidTr="00E12182">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496F36F6" w14:textId="77777777" w:rsidR="00D624C2" w:rsidRPr="00977399" w:rsidRDefault="00D624C2"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5 – serious issue</w:t>
            </w:r>
          </w:p>
        </w:tc>
        <w:tc>
          <w:tcPr>
            <w:tcW w:w="880" w:type="dxa"/>
            <w:tcBorders>
              <w:top w:val="nil"/>
              <w:left w:val="nil"/>
              <w:bottom w:val="single" w:sz="4" w:space="0" w:color="auto"/>
              <w:right w:val="single" w:sz="4" w:space="0" w:color="auto"/>
            </w:tcBorders>
            <w:shd w:val="clear" w:color="auto" w:fill="auto"/>
            <w:noWrap/>
            <w:vAlign w:val="bottom"/>
          </w:tcPr>
          <w:p w14:paraId="4A9C4B9D" w14:textId="58AF47D2"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44</w:t>
            </w:r>
          </w:p>
        </w:tc>
        <w:tc>
          <w:tcPr>
            <w:tcW w:w="1040" w:type="dxa"/>
            <w:tcBorders>
              <w:top w:val="nil"/>
              <w:left w:val="nil"/>
              <w:bottom w:val="single" w:sz="4" w:space="0" w:color="auto"/>
              <w:right w:val="single" w:sz="4" w:space="0" w:color="auto"/>
            </w:tcBorders>
            <w:shd w:val="clear" w:color="auto" w:fill="auto"/>
            <w:noWrap/>
            <w:vAlign w:val="center"/>
          </w:tcPr>
          <w:p w14:paraId="690DB47A" w14:textId="49D3604F" w:rsidR="00D624C2" w:rsidRPr="00977399" w:rsidRDefault="00D624C2"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12</w:t>
            </w:r>
          </w:p>
        </w:tc>
      </w:tr>
      <w:tr w:rsidR="00D624C2" w:rsidRPr="00977399" w14:paraId="707E3685" w14:textId="77777777" w:rsidTr="00E12182">
        <w:trPr>
          <w:trHeight w:val="31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5333AD" w14:textId="32E3E9E6" w:rsidR="00D624C2" w:rsidRPr="00977399" w:rsidRDefault="00D624C2"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xml:space="preserve"> Total</w:t>
            </w:r>
          </w:p>
        </w:tc>
        <w:tc>
          <w:tcPr>
            <w:tcW w:w="880" w:type="dxa"/>
            <w:tcBorders>
              <w:top w:val="single" w:sz="4" w:space="0" w:color="auto"/>
              <w:left w:val="nil"/>
              <w:bottom w:val="single" w:sz="4" w:space="0" w:color="auto"/>
              <w:right w:val="single" w:sz="4" w:space="0" w:color="auto"/>
            </w:tcBorders>
            <w:shd w:val="clear" w:color="auto" w:fill="auto"/>
            <w:noWrap/>
            <w:vAlign w:val="bottom"/>
          </w:tcPr>
          <w:p w14:paraId="58F282BC" w14:textId="37A7E269" w:rsidR="00D624C2" w:rsidRPr="00977399" w:rsidRDefault="00D624C2"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356</w:t>
            </w:r>
          </w:p>
        </w:tc>
        <w:tc>
          <w:tcPr>
            <w:tcW w:w="1040" w:type="dxa"/>
            <w:tcBorders>
              <w:top w:val="single" w:sz="4" w:space="0" w:color="auto"/>
              <w:left w:val="nil"/>
              <w:bottom w:val="single" w:sz="4" w:space="0" w:color="auto"/>
              <w:right w:val="single" w:sz="4" w:space="0" w:color="auto"/>
            </w:tcBorders>
            <w:shd w:val="clear" w:color="auto" w:fill="auto"/>
            <w:noWrap/>
            <w:vAlign w:val="bottom"/>
          </w:tcPr>
          <w:p w14:paraId="6A8E4F1F" w14:textId="0A1B2F1F" w:rsidR="00D624C2" w:rsidRPr="00977399" w:rsidRDefault="00D624C2" w:rsidP="005532FB">
            <w:pPr>
              <w:spacing w:after="0" w:line="240" w:lineRule="auto"/>
              <w:jc w:val="center"/>
              <w:rPr>
                <w:rFonts w:eastAsia="Times New Roman" w:cstheme="minorHAnsi"/>
                <w:color w:val="000000"/>
                <w:sz w:val="24"/>
                <w:szCs w:val="24"/>
                <w:lang w:eastAsia="en-GB"/>
              </w:rPr>
            </w:pPr>
          </w:p>
        </w:tc>
      </w:tr>
    </w:tbl>
    <w:p w14:paraId="04C38D28" w14:textId="1B9B4728" w:rsidR="004936C8" w:rsidRPr="00977399" w:rsidRDefault="004936C8" w:rsidP="00977399">
      <w:pPr>
        <w:spacing w:after="0" w:line="240" w:lineRule="auto"/>
        <w:jc w:val="both"/>
        <w:rPr>
          <w:rFonts w:cstheme="minorHAnsi"/>
          <w:b/>
          <w:sz w:val="24"/>
          <w:szCs w:val="24"/>
        </w:rPr>
      </w:pPr>
    </w:p>
    <w:p w14:paraId="18EE4973" w14:textId="5B1ADA33" w:rsidR="00D624C2" w:rsidRPr="00977399" w:rsidRDefault="00D624C2" w:rsidP="00977399">
      <w:pPr>
        <w:spacing w:after="0" w:line="240" w:lineRule="auto"/>
        <w:jc w:val="both"/>
        <w:rPr>
          <w:rFonts w:cstheme="minorHAnsi"/>
          <w:b/>
          <w:sz w:val="24"/>
          <w:szCs w:val="24"/>
        </w:rPr>
      </w:pPr>
      <w:r w:rsidRPr="00977399">
        <w:rPr>
          <w:rFonts w:cstheme="minorHAnsi"/>
          <w:b/>
          <w:sz w:val="24"/>
          <w:szCs w:val="24"/>
        </w:rPr>
        <w:t>Youth violence rating by area</w:t>
      </w:r>
    </w:p>
    <w:tbl>
      <w:tblPr>
        <w:tblW w:w="8144" w:type="dxa"/>
        <w:tblInd w:w="113" w:type="dxa"/>
        <w:tblLayout w:type="fixed"/>
        <w:tblLook w:val="04A0" w:firstRow="1" w:lastRow="0" w:firstColumn="1" w:lastColumn="0" w:noHBand="0" w:noVBand="1"/>
      </w:tblPr>
      <w:tblGrid>
        <w:gridCol w:w="725"/>
        <w:gridCol w:w="618"/>
        <w:gridCol w:w="618"/>
        <w:gridCol w:w="619"/>
        <w:gridCol w:w="618"/>
        <w:gridCol w:w="618"/>
        <w:gridCol w:w="618"/>
        <w:gridCol w:w="618"/>
        <w:gridCol w:w="619"/>
        <w:gridCol w:w="618"/>
        <w:gridCol w:w="618"/>
        <w:gridCol w:w="618"/>
        <w:gridCol w:w="619"/>
      </w:tblGrid>
      <w:tr w:rsidR="00D10DEF" w:rsidRPr="00977399" w14:paraId="7B523251" w14:textId="77777777" w:rsidTr="00D10DEF">
        <w:trPr>
          <w:trHeight w:val="310"/>
        </w:trPr>
        <w:tc>
          <w:tcPr>
            <w:tcW w:w="725"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50EAF597" w14:textId="77777777" w:rsidR="00D10DEF" w:rsidRPr="00977399" w:rsidRDefault="00D10DEF"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8D5070F"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Mid Essex</w:t>
            </w:r>
          </w:p>
        </w:tc>
        <w:tc>
          <w:tcPr>
            <w:tcW w:w="123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6F7C8544"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North Essex</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7117219"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South Essex</w:t>
            </w:r>
          </w:p>
        </w:tc>
        <w:tc>
          <w:tcPr>
            <w:tcW w:w="123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352EE3E"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Southend</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6F8A8D19"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Thurrock</w:t>
            </w:r>
          </w:p>
        </w:tc>
        <w:tc>
          <w:tcPr>
            <w:tcW w:w="123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3153EA59"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West Essex</w:t>
            </w:r>
          </w:p>
        </w:tc>
      </w:tr>
      <w:tr w:rsidR="00D10DEF" w:rsidRPr="00977399" w14:paraId="274A0812" w14:textId="77777777" w:rsidTr="00D10DEF">
        <w:trPr>
          <w:trHeight w:val="310"/>
        </w:trPr>
        <w:tc>
          <w:tcPr>
            <w:tcW w:w="725" w:type="dxa"/>
            <w:vMerge/>
            <w:tcBorders>
              <w:top w:val="single" w:sz="4" w:space="0" w:color="auto"/>
              <w:left w:val="single" w:sz="4" w:space="0" w:color="auto"/>
              <w:bottom w:val="single" w:sz="4" w:space="0" w:color="000000"/>
              <w:right w:val="single" w:sz="4" w:space="0" w:color="auto"/>
            </w:tcBorders>
            <w:vAlign w:val="center"/>
            <w:hideMark/>
          </w:tcPr>
          <w:p w14:paraId="1B615366" w14:textId="77777777" w:rsidR="00D10DEF" w:rsidRPr="00977399" w:rsidRDefault="00D10DEF" w:rsidP="00977399">
            <w:pPr>
              <w:spacing w:after="0" w:line="240" w:lineRule="auto"/>
              <w:jc w:val="both"/>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6960A781"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3C06FD4B"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9" w:type="dxa"/>
            <w:tcBorders>
              <w:top w:val="nil"/>
              <w:left w:val="nil"/>
              <w:bottom w:val="single" w:sz="4" w:space="0" w:color="auto"/>
              <w:right w:val="single" w:sz="4" w:space="0" w:color="auto"/>
            </w:tcBorders>
            <w:shd w:val="clear" w:color="auto" w:fill="auto"/>
            <w:noWrap/>
            <w:vAlign w:val="bottom"/>
            <w:hideMark/>
          </w:tcPr>
          <w:p w14:paraId="733002A1"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13E1D945"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5A58EC6E"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207312ED"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79A9D534"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9" w:type="dxa"/>
            <w:tcBorders>
              <w:top w:val="nil"/>
              <w:left w:val="nil"/>
              <w:bottom w:val="single" w:sz="4" w:space="0" w:color="auto"/>
              <w:right w:val="single" w:sz="4" w:space="0" w:color="auto"/>
            </w:tcBorders>
            <w:shd w:val="clear" w:color="auto" w:fill="auto"/>
            <w:noWrap/>
            <w:vAlign w:val="bottom"/>
            <w:hideMark/>
          </w:tcPr>
          <w:p w14:paraId="03651432"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57C46FA5"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25FBF099"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4D49E763"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9" w:type="dxa"/>
            <w:tcBorders>
              <w:top w:val="nil"/>
              <w:left w:val="nil"/>
              <w:bottom w:val="single" w:sz="4" w:space="0" w:color="auto"/>
              <w:right w:val="single" w:sz="4" w:space="0" w:color="auto"/>
            </w:tcBorders>
            <w:shd w:val="clear" w:color="auto" w:fill="auto"/>
            <w:noWrap/>
            <w:vAlign w:val="bottom"/>
            <w:hideMark/>
          </w:tcPr>
          <w:p w14:paraId="273E9795" w14:textId="77777777"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D10DEF" w:rsidRPr="00977399" w14:paraId="023BBD67" w14:textId="77777777" w:rsidTr="007144E9">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5E246551" w14:textId="77777777" w:rsidR="00D10DEF" w:rsidRPr="00977399" w:rsidRDefault="00D10DEF"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8" w:type="dxa"/>
            <w:tcBorders>
              <w:top w:val="nil"/>
              <w:left w:val="nil"/>
              <w:bottom w:val="single" w:sz="4" w:space="0" w:color="auto"/>
              <w:right w:val="single" w:sz="4" w:space="0" w:color="auto"/>
            </w:tcBorders>
            <w:shd w:val="clear" w:color="auto" w:fill="auto"/>
            <w:noWrap/>
            <w:vAlign w:val="center"/>
          </w:tcPr>
          <w:p w14:paraId="08D750BE" w14:textId="243C1EAE"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w:t>
            </w:r>
          </w:p>
        </w:tc>
        <w:tc>
          <w:tcPr>
            <w:tcW w:w="618" w:type="dxa"/>
            <w:tcBorders>
              <w:top w:val="nil"/>
              <w:left w:val="nil"/>
              <w:bottom w:val="single" w:sz="4" w:space="0" w:color="auto"/>
              <w:right w:val="single" w:sz="4" w:space="0" w:color="auto"/>
            </w:tcBorders>
            <w:shd w:val="clear" w:color="auto" w:fill="auto"/>
            <w:noWrap/>
            <w:vAlign w:val="center"/>
          </w:tcPr>
          <w:p w14:paraId="47413FB9" w14:textId="3171D034"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7</w:t>
            </w:r>
          </w:p>
        </w:tc>
        <w:tc>
          <w:tcPr>
            <w:tcW w:w="619" w:type="dxa"/>
            <w:tcBorders>
              <w:top w:val="nil"/>
              <w:left w:val="nil"/>
              <w:bottom w:val="single" w:sz="4" w:space="0" w:color="auto"/>
              <w:right w:val="single" w:sz="4" w:space="0" w:color="auto"/>
            </w:tcBorders>
            <w:shd w:val="clear" w:color="auto" w:fill="auto"/>
            <w:noWrap/>
            <w:vAlign w:val="center"/>
          </w:tcPr>
          <w:p w14:paraId="2D36669D" w14:textId="764D304E"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618" w:type="dxa"/>
            <w:tcBorders>
              <w:top w:val="nil"/>
              <w:left w:val="nil"/>
              <w:bottom w:val="single" w:sz="4" w:space="0" w:color="auto"/>
              <w:right w:val="single" w:sz="4" w:space="0" w:color="auto"/>
            </w:tcBorders>
            <w:shd w:val="clear" w:color="auto" w:fill="auto"/>
            <w:noWrap/>
            <w:vAlign w:val="center"/>
          </w:tcPr>
          <w:p w14:paraId="1B0B56AD" w14:textId="0A43233D"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w:t>
            </w:r>
          </w:p>
        </w:tc>
        <w:tc>
          <w:tcPr>
            <w:tcW w:w="618" w:type="dxa"/>
            <w:tcBorders>
              <w:top w:val="nil"/>
              <w:left w:val="nil"/>
              <w:bottom w:val="single" w:sz="4" w:space="0" w:color="auto"/>
              <w:right w:val="single" w:sz="4" w:space="0" w:color="auto"/>
            </w:tcBorders>
            <w:shd w:val="clear" w:color="auto" w:fill="auto"/>
            <w:noWrap/>
            <w:vAlign w:val="center"/>
          </w:tcPr>
          <w:p w14:paraId="1D08E2D2" w14:textId="4CAB9B39"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10</w:t>
            </w:r>
          </w:p>
        </w:tc>
        <w:tc>
          <w:tcPr>
            <w:tcW w:w="618" w:type="dxa"/>
            <w:tcBorders>
              <w:top w:val="nil"/>
              <w:left w:val="nil"/>
              <w:bottom w:val="single" w:sz="4" w:space="0" w:color="auto"/>
              <w:right w:val="single" w:sz="4" w:space="0" w:color="auto"/>
            </w:tcBorders>
            <w:shd w:val="clear" w:color="auto" w:fill="auto"/>
            <w:noWrap/>
            <w:vAlign w:val="center"/>
          </w:tcPr>
          <w:p w14:paraId="78F26010" w14:textId="6E6EBF28"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18</w:t>
            </w:r>
          </w:p>
        </w:tc>
        <w:tc>
          <w:tcPr>
            <w:tcW w:w="618" w:type="dxa"/>
            <w:tcBorders>
              <w:top w:val="nil"/>
              <w:left w:val="nil"/>
              <w:bottom w:val="single" w:sz="4" w:space="0" w:color="auto"/>
              <w:right w:val="single" w:sz="4" w:space="0" w:color="auto"/>
            </w:tcBorders>
            <w:shd w:val="clear" w:color="auto" w:fill="auto"/>
            <w:noWrap/>
            <w:vAlign w:val="center"/>
          </w:tcPr>
          <w:p w14:paraId="055C347C" w14:textId="29A85F7D"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w:t>
            </w:r>
          </w:p>
        </w:tc>
        <w:tc>
          <w:tcPr>
            <w:tcW w:w="619" w:type="dxa"/>
            <w:tcBorders>
              <w:top w:val="nil"/>
              <w:left w:val="nil"/>
              <w:bottom w:val="single" w:sz="4" w:space="0" w:color="auto"/>
              <w:right w:val="single" w:sz="4" w:space="0" w:color="auto"/>
            </w:tcBorders>
            <w:shd w:val="clear" w:color="auto" w:fill="auto"/>
            <w:noWrap/>
            <w:vAlign w:val="center"/>
          </w:tcPr>
          <w:p w14:paraId="3D563776" w14:textId="3B63FEED"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w:t>
            </w:r>
          </w:p>
        </w:tc>
        <w:tc>
          <w:tcPr>
            <w:tcW w:w="618" w:type="dxa"/>
            <w:tcBorders>
              <w:top w:val="nil"/>
              <w:left w:val="nil"/>
              <w:bottom w:val="single" w:sz="4" w:space="0" w:color="auto"/>
              <w:right w:val="single" w:sz="4" w:space="0" w:color="auto"/>
            </w:tcBorders>
            <w:shd w:val="clear" w:color="auto" w:fill="auto"/>
            <w:noWrap/>
            <w:vAlign w:val="center"/>
          </w:tcPr>
          <w:p w14:paraId="2F9A8F79" w14:textId="06378CA3"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w:t>
            </w:r>
          </w:p>
        </w:tc>
        <w:tc>
          <w:tcPr>
            <w:tcW w:w="618" w:type="dxa"/>
            <w:tcBorders>
              <w:top w:val="nil"/>
              <w:left w:val="nil"/>
              <w:bottom w:val="single" w:sz="4" w:space="0" w:color="auto"/>
              <w:right w:val="single" w:sz="4" w:space="0" w:color="auto"/>
            </w:tcBorders>
            <w:shd w:val="clear" w:color="auto" w:fill="auto"/>
            <w:noWrap/>
            <w:vAlign w:val="center"/>
          </w:tcPr>
          <w:p w14:paraId="577ED41F" w14:textId="1C1B0815"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618" w:type="dxa"/>
            <w:tcBorders>
              <w:top w:val="nil"/>
              <w:left w:val="nil"/>
              <w:bottom w:val="single" w:sz="4" w:space="0" w:color="auto"/>
              <w:right w:val="single" w:sz="4" w:space="0" w:color="auto"/>
            </w:tcBorders>
            <w:shd w:val="clear" w:color="auto" w:fill="auto"/>
            <w:noWrap/>
            <w:vAlign w:val="center"/>
          </w:tcPr>
          <w:p w14:paraId="379C87D2" w14:textId="5411D050"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0</w:t>
            </w:r>
          </w:p>
        </w:tc>
        <w:tc>
          <w:tcPr>
            <w:tcW w:w="619" w:type="dxa"/>
            <w:tcBorders>
              <w:top w:val="nil"/>
              <w:left w:val="nil"/>
              <w:bottom w:val="single" w:sz="4" w:space="0" w:color="auto"/>
              <w:right w:val="single" w:sz="4" w:space="0" w:color="auto"/>
            </w:tcBorders>
            <w:shd w:val="clear" w:color="auto" w:fill="auto"/>
            <w:noWrap/>
            <w:vAlign w:val="center"/>
          </w:tcPr>
          <w:p w14:paraId="0B1365F9" w14:textId="4A71803A"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0</w:t>
            </w:r>
          </w:p>
        </w:tc>
      </w:tr>
      <w:tr w:rsidR="00D10DEF" w:rsidRPr="00977399" w14:paraId="65533551" w14:textId="77777777" w:rsidTr="007144E9">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48DDD7E2" w14:textId="77777777" w:rsidR="00D10DEF" w:rsidRPr="00977399" w:rsidRDefault="00D10DEF"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618" w:type="dxa"/>
            <w:tcBorders>
              <w:top w:val="nil"/>
              <w:left w:val="nil"/>
              <w:bottom w:val="single" w:sz="4" w:space="0" w:color="auto"/>
              <w:right w:val="single" w:sz="4" w:space="0" w:color="auto"/>
            </w:tcBorders>
            <w:shd w:val="clear" w:color="auto" w:fill="auto"/>
            <w:noWrap/>
            <w:vAlign w:val="center"/>
          </w:tcPr>
          <w:p w14:paraId="66B0B7D0" w14:textId="6427B24A"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0</w:t>
            </w:r>
          </w:p>
        </w:tc>
        <w:tc>
          <w:tcPr>
            <w:tcW w:w="618" w:type="dxa"/>
            <w:tcBorders>
              <w:top w:val="nil"/>
              <w:left w:val="nil"/>
              <w:bottom w:val="single" w:sz="4" w:space="0" w:color="auto"/>
              <w:right w:val="single" w:sz="4" w:space="0" w:color="auto"/>
            </w:tcBorders>
            <w:shd w:val="clear" w:color="auto" w:fill="auto"/>
            <w:noWrap/>
            <w:vAlign w:val="center"/>
          </w:tcPr>
          <w:p w14:paraId="24889622" w14:textId="61EF9AB8"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0</w:t>
            </w:r>
          </w:p>
        </w:tc>
        <w:tc>
          <w:tcPr>
            <w:tcW w:w="619" w:type="dxa"/>
            <w:tcBorders>
              <w:top w:val="nil"/>
              <w:left w:val="nil"/>
              <w:bottom w:val="single" w:sz="4" w:space="0" w:color="auto"/>
              <w:right w:val="single" w:sz="4" w:space="0" w:color="auto"/>
            </w:tcBorders>
            <w:shd w:val="clear" w:color="auto" w:fill="auto"/>
            <w:noWrap/>
            <w:vAlign w:val="center"/>
          </w:tcPr>
          <w:p w14:paraId="26F45B96" w14:textId="400F7CE1"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15</w:t>
            </w:r>
          </w:p>
        </w:tc>
        <w:tc>
          <w:tcPr>
            <w:tcW w:w="618" w:type="dxa"/>
            <w:tcBorders>
              <w:top w:val="nil"/>
              <w:left w:val="nil"/>
              <w:bottom w:val="single" w:sz="4" w:space="0" w:color="auto"/>
              <w:right w:val="single" w:sz="4" w:space="0" w:color="auto"/>
            </w:tcBorders>
            <w:shd w:val="clear" w:color="auto" w:fill="auto"/>
            <w:noWrap/>
            <w:vAlign w:val="center"/>
          </w:tcPr>
          <w:p w14:paraId="076A5D0A" w14:textId="2D369D21"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18</w:t>
            </w:r>
          </w:p>
        </w:tc>
        <w:tc>
          <w:tcPr>
            <w:tcW w:w="618" w:type="dxa"/>
            <w:tcBorders>
              <w:top w:val="nil"/>
              <w:left w:val="nil"/>
              <w:bottom w:val="single" w:sz="4" w:space="0" w:color="auto"/>
              <w:right w:val="single" w:sz="4" w:space="0" w:color="auto"/>
            </w:tcBorders>
            <w:shd w:val="clear" w:color="auto" w:fill="auto"/>
            <w:noWrap/>
            <w:vAlign w:val="center"/>
          </w:tcPr>
          <w:p w14:paraId="1680106B" w14:textId="2336C937"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13</w:t>
            </w:r>
          </w:p>
        </w:tc>
        <w:tc>
          <w:tcPr>
            <w:tcW w:w="618" w:type="dxa"/>
            <w:tcBorders>
              <w:top w:val="nil"/>
              <w:left w:val="nil"/>
              <w:bottom w:val="single" w:sz="4" w:space="0" w:color="auto"/>
              <w:right w:val="single" w:sz="4" w:space="0" w:color="auto"/>
            </w:tcBorders>
            <w:shd w:val="clear" w:color="auto" w:fill="auto"/>
            <w:noWrap/>
            <w:vAlign w:val="center"/>
          </w:tcPr>
          <w:p w14:paraId="4A028CCC" w14:textId="07D20EBD"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23</w:t>
            </w:r>
          </w:p>
        </w:tc>
        <w:tc>
          <w:tcPr>
            <w:tcW w:w="618" w:type="dxa"/>
            <w:tcBorders>
              <w:top w:val="nil"/>
              <w:left w:val="nil"/>
              <w:bottom w:val="single" w:sz="4" w:space="0" w:color="auto"/>
              <w:right w:val="single" w:sz="4" w:space="0" w:color="auto"/>
            </w:tcBorders>
            <w:shd w:val="clear" w:color="auto" w:fill="auto"/>
            <w:noWrap/>
            <w:vAlign w:val="center"/>
          </w:tcPr>
          <w:p w14:paraId="5EE0433A" w14:textId="208C0E47"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w:t>
            </w:r>
          </w:p>
        </w:tc>
        <w:tc>
          <w:tcPr>
            <w:tcW w:w="619" w:type="dxa"/>
            <w:tcBorders>
              <w:top w:val="nil"/>
              <w:left w:val="nil"/>
              <w:bottom w:val="single" w:sz="4" w:space="0" w:color="auto"/>
              <w:right w:val="single" w:sz="4" w:space="0" w:color="auto"/>
            </w:tcBorders>
            <w:shd w:val="clear" w:color="auto" w:fill="auto"/>
            <w:noWrap/>
            <w:vAlign w:val="center"/>
          </w:tcPr>
          <w:p w14:paraId="5C7FEF18" w14:textId="380C7450"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7</w:t>
            </w:r>
          </w:p>
        </w:tc>
        <w:tc>
          <w:tcPr>
            <w:tcW w:w="618" w:type="dxa"/>
            <w:tcBorders>
              <w:top w:val="nil"/>
              <w:left w:val="nil"/>
              <w:bottom w:val="single" w:sz="4" w:space="0" w:color="auto"/>
              <w:right w:val="single" w:sz="4" w:space="0" w:color="auto"/>
            </w:tcBorders>
            <w:shd w:val="clear" w:color="auto" w:fill="auto"/>
            <w:noWrap/>
            <w:vAlign w:val="center"/>
          </w:tcPr>
          <w:p w14:paraId="3304628E" w14:textId="50D6F595"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w:t>
            </w:r>
          </w:p>
        </w:tc>
        <w:tc>
          <w:tcPr>
            <w:tcW w:w="618" w:type="dxa"/>
            <w:tcBorders>
              <w:top w:val="nil"/>
              <w:left w:val="nil"/>
              <w:bottom w:val="single" w:sz="4" w:space="0" w:color="auto"/>
              <w:right w:val="single" w:sz="4" w:space="0" w:color="auto"/>
            </w:tcBorders>
            <w:shd w:val="clear" w:color="auto" w:fill="auto"/>
            <w:noWrap/>
            <w:vAlign w:val="center"/>
          </w:tcPr>
          <w:p w14:paraId="4A45BE92" w14:textId="61982AC5"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14</w:t>
            </w:r>
          </w:p>
        </w:tc>
        <w:tc>
          <w:tcPr>
            <w:tcW w:w="618" w:type="dxa"/>
            <w:tcBorders>
              <w:top w:val="nil"/>
              <w:left w:val="nil"/>
              <w:bottom w:val="single" w:sz="4" w:space="0" w:color="auto"/>
              <w:right w:val="single" w:sz="4" w:space="0" w:color="auto"/>
            </w:tcBorders>
            <w:shd w:val="clear" w:color="auto" w:fill="auto"/>
            <w:noWrap/>
            <w:vAlign w:val="center"/>
          </w:tcPr>
          <w:p w14:paraId="70ACD0D6" w14:textId="25ADB903"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w:t>
            </w:r>
          </w:p>
        </w:tc>
        <w:tc>
          <w:tcPr>
            <w:tcW w:w="619" w:type="dxa"/>
            <w:tcBorders>
              <w:top w:val="nil"/>
              <w:left w:val="nil"/>
              <w:bottom w:val="single" w:sz="4" w:space="0" w:color="auto"/>
              <w:right w:val="single" w:sz="4" w:space="0" w:color="auto"/>
            </w:tcBorders>
            <w:shd w:val="clear" w:color="auto" w:fill="auto"/>
            <w:noWrap/>
            <w:vAlign w:val="center"/>
          </w:tcPr>
          <w:p w14:paraId="30D48DDD" w14:textId="149F5BB8"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r>
      <w:tr w:rsidR="00D10DEF" w:rsidRPr="00977399" w14:paraId="3E4AD536" w14:textId="77777777" w:rsidTr="007144E9">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4431630E" w14:textId="77777777" w:rsidR="00D10DEF" w:rsidRPr="00977399" w:rsidRDefault="00D10DEF"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618" w:type="dxa"/>
            <w:tcBorders>
              <w:top w:val="nil"/>
              <w:left w:val="nil"/>
              <w:bottom w:val="single" w:sz="4" w:space="0" w:color="auto"/>
              <w:right w:val="single" w:sz="4" w:space="0" w:color="auto"/>
            </w:tcBorders>
            <w:shd w:val="clear" w:color="auto" w:fill="auto"/>
            <w:noWrap/>
            <w:vAlign w:val="center"/>
          </w:tcPr>
          <w:p w14:paraId="7932667C" w14:textId="30495281"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12</w:t>
            </w:r>
          </w:p>
        </w:tc>
        <w:tc>
          <w:tcPr>
            <w:tcW w:w="618" w:type="dxa"/>
            <w:tcBorders>
              <w:top w:val="nil"/>
              <w:left w:val="nil"/>
              <w:bottom w:val="single" w:sz="4" w:space="0" w:color="auto"/>
              <w:right w:val="single" w:sz="4" w:space="0" w:color="auto"/>
            </w:tcBorders>
            <w:shd w:val="clear" w:color="auto" w:fill="auto"/>
            <w:noWrap/>
            <w:vAlign w:val="center"/>
          </w:tcPr>
          <w:p w14:paraId="1D929265" w14:textId="07EEEDD7"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41</w:t>
            </w:r>
          </w:p>
        </w:tc>
        <w:tc>
          <w:tcPr>
            <w:tcW w:w="619" w:type="dxa"/>
            <w:tcBorders>
              <w:top w:val="nil"/>
              <w:left w:val="nil"/>
              <w:bottom w:val="single" w:sz="4" w:space="0" w:color="auto"/>
              <w:right w:val="single" w:sz="4" w:space="0" w:color="auto"/>
            </w:tcBorders>
            <w:shd w:val="clear" w:color="auto" w:fill="auto"/>
            <w:noWrap/>
            <w:vAlign w:val="center"/>
          </w:tcPr>
          <w:p w14:paraId="1B06DD2C" w14:textId="742715D0"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33</w:t>
            </w:r>
          </w:p>
        </w:tc>
        <w:tc>
          <w:tcPr>
            <w:tcW w:w="618" w:type="dxa"/>
            <w:tcBorders>
              <w:top w:val="nil"/>
              <w:left w:val="nil"/>
              <w:bottom w:val="single" w:sz="4" w:space="0" w:color="auto"/>
              <w:right w:val="single" w:sz="4" w:space="0" w:color="auto"/>
            </w:tcBorders>
            <w:shd w:val="clear" w:color="auto" w:fill="auto"/>
            <w:noWrap/>
            <w:vAlign w:val="center"/>
          </w:tcPr>
          <w:p w14:paraId="715FA877" w14:textId="1A7CBC0F"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40</w:t>
            </w:r>
          </w:p>
        </w:tc>
        <w:tc>
          <w:tcPr>
            <w:tcW w:w="618" w:type="dxa"/>
            <w:tcBorders>
              <w:top w:val="nil"/>
              <w:left w:val="nil"/>
              <w:bottom w:val="single" w:sz="4" w:space="0" w:color="auto"/>
              <w:right w:val="single" w:sz="4" w:space="0" w:color="auto"/>
            </w:tcBorders>
            <w:shd w:val="clear" w:color="auto" w:fill="auto"/>
            <w:noWrap/>
            <w:vAlign w:val="center"/>
          </w:tcPr>
          <w:p w14:paraId="7DCEC201" w14:textId="3E4749B7"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17</w:t>
            </w:r>
          </w:p>
        </w:tc>
        <w:tc>
          <w:tcPr>
            <w:tcW w:w="618" w:type="dxa"/>
            <w:tcBorders>
              <w:top w:val="nil"/>
              <w:left w:val="nil"/>
              <w:bottom w:val="single" w:sz="4" w:space="0" w:color="auto"/>
              <w:right w:val="single" w:sz="4" w:space="0" w:color="auto"/>
            </w:tcBorders>
            <w:shd w:val="clear" w:color="auto" w:fill="auto"/>
            <w:noWrap/>
            <w:vAlign w:val="center"/>
          </w:tcPr>
          <w:p w14:paraId="7FF5AC67" w14:textId="4FE3C925"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30</w:t>
            </w:r>
          </w:p>
        </w:tc>
        <w:tc>
          <w:tcPr>
            <w:tcW w:w="618" w:type="dxa"/>
            <w:tcBorders>
              <w:top w:val="nil"/>
              <w:left w:val="nil"/>
              <w:bottom w:val="single" w:sz="4" w:space="0" w:color="auto"/>
              <w:right w:val="single" w:sz="4" w:space="0" w:color="auto"/>
            </w:tcBorders>
            <w:shd w:val="clear" w:color="auto" w:fill="auto"/>
            <w:noWrap/>
            <w:vAlign w:val="center"/>
          </w:tcPr>
          <w:p w14:paraId="0EE3D7FE" w14:textId="70A87E35"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15</w:t>
            </w:r>
          </w:p>
        </w:tc>
        <w:tc>
          <w:tcPr>
            <w:tcW w:w="619" w:type="dxa"/>
            <w:tcBorders>
              <w:top w:val="nil"/>
              <w:left w:val="nil"/>
              <w:bottom w:val="single" w:sz="4" w:space="0" w:color="auto"/>
              <w:right w:val="single" w:sz="4" w:space="0" w:color="auto"/>
            </w:tcBorders>
            <w:shd w:val="clear" w:color="auto" w:fill="auto"/>
            <w:noWrap/>
            <w:vAlign w:val="center"/>
          </w:tcPr>
          <w:p w14:paraId="55E1E664" w14:textId="0AFEBB6E"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28</w:t>
            </w:r>
          </w:p>
        </w:tc>
        <w:tc>
          <w:tcPr>
            <w:tcW w:w="618" w:type="dxa"/>
            <w:tcBorders>
              <w:top w:val="nil"/>
              <w:left w:val="nil"/>
              <w:bottom w:val="single" w:sz="4" w:space="0" w:color="auto"/>
              <w:right w:val="single" w:sz="4" w:space="0" w:color="auto"/>
            </w:tcBorders>
            <w:shd w:val="clear" w:color="auto" w:fill="auto"/>
            <w:noWrap/>
            <w:vAlign w:val="center"/>
          </w:tcPr>
          <w:p w14:paraId="5650703B" w14:textId="69692E52"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9</w:t>
            </w:r>
          </w:p>
        </w:tc>
        <w:tc>
          <w:tcPr>
            <w:tcW w:w="618" w:type="dxa"/>
            <w:tcBorders>
              <w:top w:val="nil"/>
              <w:left w:val="nil"/>
              <w:bottom w:val="single" w:sz="4" w:space="0" w:color="auto"/>
              <w:right w:val="single" w:sz="4" w:space="0" w:color="auto"/>
            </w:tcBorders>
            <w:shd w:val="clear" w:color="auto" w:fill="auto"/>
            <w:noWrap/>
            <w:vAlign w:val="center"/>
          </w:tcPr>
          <w:p w14:paraId="66EE6278" w14:textId="0322E4F2"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31</w:t>
            </w:r>
          </w:p>
        </w:tc>
        <w:tc>
          <w:tcPr>
            <w:tcW w:w="618" w:type="dxa"/>
            <w:tcBorders>
              <w:top w:val="nil"/>
              <w:left w:val="nil"/>
              <w:bottom w:val="single" w:sz="4" w:space="0" w:color="auto"/>
              <w:right w:val="single" w:sz="4" w:space="0" w:color="auto"/>
            </w:tcBorders>
            <w:shd w:val="clear" w:color="auto" w:fill="auto"/>
            <w:noWrap/>
            <w:vAlign w:val="center"/>
          </w:tcPr>
          <w:p w14:paraId="62448A08" w14:textId="6CB5D3A1"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30</w:t>
            </w:r>
          </w:p>
        </w:tc>
        <w:tc>
          <w:tcPr>
            <w:tcW w:w="619" w:type="dxa"/>
            <w:tcBorders>
              <w:top w:val="nil"/>
              <w:left w:val="nil"/>
              <w:bottom w:val="single" w:sz="4" w:space="0" w:color="auto"/>
              <w:right w:val="single" w:sz="4" w:space="0" w:color="auto"/>
            </w:tcBorders>
            <w:shd w:val="clear" w:color="auto" w:fill="auto"/>
            <w:noWrap/>
            <w:vAlign w:val="center"/>
          </w:tcPr>
          <w:p w14:paraId="7A703915" w14:textId="1684BEC8"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41</w:t>
            </w:r>
          </w:p>
        </w:tc>
      </w:tr>
      <w:tr w:rsidR="00D10DEF" w:rsidRPr="00977399" w14:paraId="38DDF62B" w14:textId="77777777" w:rsidTr="007144E9">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57E258C0" w14:textId="77777777" w:rsidR="00D10DEF" w:rsidRPr="00977399" w:rsidRDefault="00D10DEF"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618" w:type="dxa"/>
            <w:tcBorders>
              <w:top w:val="nil"/>
              <w:left w:val="nil"/>
              <w:bottom w:val="single" w:sz="4" w:space="0" w:color="auto"/>
              <w:right w:val="single" w:sz="4" w:space="0" w:color="auto"/>
            </w:tcBorders>
            <w:shd w:val="clear" w:color="auto" w:fill="auto"/>
            <w:noWrap/>
            <w:vAlign w:val="center"/>
          </w:tcPr>
          <w:p w14:paraId="657D90EA" w14:textId="3E4C2307"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14</w:t>
            </w:r>
          </w:p>
        </w:tc>
        <w:tc>
          <w:tcPr>
            <w:tcW w:w="618" w:type="dxa"/>
            <w:tcBorders>
              <w:top w:val="nil"/>
              <w:left w:val="nil"/>
              <w:bottom w:val="single" w:sz="4" w:space="0" w:color="auto"/>
              <w:right w:val="single" w:sz="4" w:space="0" w:color="auto"/>
            </w:tcBorders>
            <w:shd w:val="clear" w:color="auto" w:fill="auto"/>
            <w:noWrap/>
            <w:vAlign w:val="center"/>
          </w:tcPr>
          <w:p w14:paraId="1D2D5E37" w14:textId="09E88868"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48</w:t>
            </w:r>
          </w:p>
        </w:tc>
        <w:tc>
          <w:tcPr>
            <w:tcW w:w="619" w:type="dxa"/>
            <w:tcBorders>
              <w:top w:val="nil"/>
              <w:left w:val="nil"/>
              <w:bottom w:val="single" w:sz="4" w:space="0" w:color="auto"/>
              <w:right w:val="single" w:sz="4" w:space="0" w:color="auto"/>
            </w:tcBorders>
            <w:shd w:val="clear" w:color="auto" w:fill="auto"/>
            <w:noWrap/>
            <w:vAlign w:val="center"/>
          </w:tcPr>
          <w:p w14:paraId="70842B76" w14:textId="38C5AE7C"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23</w:t>
            </w:r>
          </w:p>
        </w:tc>
        <w:tc>
          <w:tcPr>
            <w:tcW w:w="618" w:type="dxa"/>
            <w:tcBorders>
              <w:top w:val="nil"/>
              <w:left w:val="nil"/>
              <w:bottom w:val="single" w:sz="4" w:space="0" w:color="auto"/>
              <w:right w:val="single" w:sz="4" w:space="0" w:color="auto"/>
            </w:tcBorders>
            <w:shd w:val="clear" w:color="auto" w:fill="auto"/>
            <w:noWrap/>
            <w:vAlign w:val="center"/>
          </w:tcPr>
          <w:p w14:paraId="198432A6" w14:textId="12C3A770"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28</w:t>
            </w:r>
          </w:p>
        </w:tc>
        <w:tc>
          <w:tcPr>
            <w:tcW w:w="618" w:type="dxa"/>
            <w:tcBorders>
              <w:top w:val="nil"/>
              <w:left w:val="nil"/>
              <w:bottom w:val="single" w:sz="4" w:space="0" w:color="auto"/>
              <w:right w:val="single" w:sz="4" w:space="0" w:color="auto"/>
            </w:tcBorders>
            <w:shd w:val="clear" w:color="auto" w:fill="auto"/>
            <w:noWrap/>
            <w:vAlign w:val="center"/>
          </w:tcPr>
          <w:p w14:paraId="7F97C99E" w14:textId="76FB25BD"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10</w:t>
            </w:r>
          </w:p>
        </w:tc>
        <w:tc>
          <w:tcPr>
            <w:tcW w:w="618" w:type="dxa"/>
            <w:tcBorders>
              <w:top w:val="nil"/>
              <w:left w:val="nil"/>
              <w:bottom w:val="single" w:sz="4" w:space="0" w:color="auto"/>
              <w:right w:val="single" w:sz="4" w:space="0" w:color="auto"/>
            </w:tcBorders>
            <w:shd w:val="clear" w:color="auto" w:fill="auto"/>
            <w:noWrap/>
            <w:vAlign w:val="center"/>
          </w:tcPr>
          <w:p w14:paraId="7D1E9EE4" w14:textId="1BE3AA64"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18</w:t>
            </w:r>
          </w:p>
        </w:tc>
        <w:tc>
          <w:tcPr>
            <w:tcW w:w="618" w:type="dxa"/>
            <w:tcBorders>
              <w:top w:val="nil"/>
              <w:left w:val="nil"/>
              <w:bottom w:val="single" w:sz="4" w:space="0" w:color="auto"/>
              <w:right w:val="single" w:sz="4" w:space="0" w:color="auto"/>
            </w:tcBorders>
            <w:shd w:val="clear" w:color="auto" w:fill="auto"/>
            <w:noWrap/>
            <w:vAlign w:val="center"/>
          </w:tcPr>
          <w:p w14:paraId="1AC291A2" w14:textId="080C7302"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20</w:t>
            </w:r>
          </w:p>
        </w:tc>
        <w:tc>
          <w:tcPr>
            <w:tcW w:w="619" w:type="dxa"/>
            <w:tcBorders>
              <w:top w:val="nil"/>
              <w:left w:val="nil"/>
              <w:bottom w:val="single" w:sz="4" w:space="0" w:color="auto"/>
              <w:right w:val="single" w:sz="4" w:space="0" w:color="auto"/>
            </w:tcBorders>
            <w:shd w:val="clear" w:color="auto" w:fill="auto"/>
            <w:noWrap/>
            <w:vAlign w:val="center"/>
          </w:tcPr>
          <w:p w14:paraId="3559B09F" w14:textId="60A4BB70"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37</w:t>
            </w:r>
          </w:p>
        </w:tc>
        <w:tc>
          <w:tcPr>
            <w:tcW w:w="618" w:type="dxa"/>
            <w:tcBorders>
              <w:top w:val="nil"/>
              <w:left w:val="nil"/>
              <w:bottom w:val="single" w:sz="4" w:space="0" w:color="auto"/>
              <w:right w:val="single" w:sz="4" w:space="0" w:color="auto"/>
            </w:tcBorders>
            <w:shd w:val="clear" w:color="auto" w:fill="auto"/>
            <w:noWrap/>
            <w:vAlign w:val="center"/>
          </w:tcPr>
          <w:p w14:paraId="4CD98327" w14:textId="2AB79BDE"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10</w:t>
            </w:r>
          </w:p>
        </w:tc>
        <w:tc>
          <w:tcPr>
            <w:tcW w:w="618" w:type="dxa"/>
            <w:tcBorders>
              <w:top w:val="nil"/>
              <w:left w:val="nil"/>
              <w:bottom w:val="single" w:sz="4" w:space="0" w:color="auto"/>
              <w:right w:val="single" w:sz="4" w:space="0" w:color="auto"/>
            </w:tcBorders>
            <w:shd w:val="clear" w:color="auto" w:fill="auto"/>
            <w:noWrap/>
            <w:vAlign w:val="center"/>
          </w:tcPr>
          <w:p w14:paraId="4F893C45" w14:textId="60E367DE"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34</w:t>
            </w:r>
          </w:p>
        </w:tc>
        <w:tc>
          <w:tcPr>
            <w:tcW w:w="618" w:type="dxa"/>
            <w:tcBorders>
              <w:top w:val="nil"/>
              <w:left w:val="nil"/>
              <w:bottom w:val="single" w:sz="4" w:space="0" w:color="auto"/>
              <w:right w:val="single" w:sz="4" w:space="0" w:color="auto"/>
            </w:tcBorders>
            <w:shd w:val="clear" w:color="auto" w:fill="auto"/>
            <w:noWrap/>
            <w:vAlign w:val="center"/>
          </w:tcPr>
          <w:p w14:paraId="5ED9F962" w14:textId="0F148FC9"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32</w:t>
            </w:r>
          </w:p>
        </w:tc>
        <w:tc>
          <w:tcPr>
            <w:tcW w:w="619" w:type="dxa"/>
            <w:tcBorders>
              <w:top w:val="nil"/>
              <w:left w:val="nil"/>
              <w:bottom w:val="single" w:sz="4" w:space="0" w:color="auto"/>
              <w:right w:val="single" w:sz="4" w:space="0" w:color="auto"/>
            </w:tcBorders>
            <w:shd w:val="clear" w:color="auto" w:fill="auto"/>
            <w:noWrap/>
            <w:vAlign w:val="center"/>
          </w:tcPr>
          <w:p w14:paraId="6B410807" w14:textId="22DCC739"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43</w:t>
            </w:r>
          </w:p>
        </w:tc>
      </w:tr>
      <w:tr w:rsidR="00D10DEF" w:rsidRPr="00977399" w14:paraId="02857B9F" w14:textId="77777777" w:rsidTr="007144E9">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3639B2C1" w14:textId="77777777" w:rsidR="00D10DEF" w:rsidRPr="00977399" w:rsidRDefault="00D10DEF"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618" w:type="dxa"/>
            <w:tcBorders>
              <w:top w:val="nil"/>
              <w:left w:val="nil"/>
              <w:bottom w:val="single" w:sz="4" w:space="0" w:color="auto"/>
              <w:right w:val="single" w:sz="4" w:space="0" w:color="auto"/>
            </w:tcBorders>
            <w:shd w:val="clear" w:color="auto" w:fill="auto"/>
            <w:noWrap/>
            <w:vAlign w:val="center"/>
          </w:tcPr>
          <w:p w14:paraId="3EEA940C" w14:textId="700EE412"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w:t>
            </w:r>
          </w:p>
        </w:tc>
        <w:tc>
          <w:tcPr>
            <w:tcW w:w="618" w:type="dxa"/>
            <w:tcBorders>
              <w:top w:val="nil"/>
              <w:left w:val="nil"/>
              <w:bottom w:val="single" w:sz="4" w:space="0" w:color="auto"/>
              <w:right w:val="single" w:sz="4" w:space="0" w:color="auto"/>
            </w:tcBorders>
            <w:shd w:val="clear" w:color="auto" w:fill="auto"/>
            <w:noWrap/>
            <w:vAlign w:val="center"/>
          </w:tcPr>
          <w:p w14:paraId="483E73CA" w14:textId="065083C0"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3</w:t>
            </w:r>
          </w:p>
        </w:tc>
        <w:tc>
          <w:tcPr>
            <w:tcW w:w="619" w:type="dxa"/>
            <w:tcBorders>
              <w:top w:val="nil"/>
              <w:left w:val="nil"/>
              <w:bottom w:val="single" w:sz="4" w:space="0" w:color="auto"/>
              <w:right w:val="single" w:sz="4" w:space="0" w:color="auto"/>
            </w:tcBorders>
            <w:shd w:val="clear" w:color="auto" w:fill="auto"/>
            <w:noWrap/>
            <w:vAlign w:val="center"/>
          </w:tcPr>
          <w:p w14:paraId="1EECE7A6" w14:textId="59DAFDF1"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9</w:t>
            </w:r>
          </w:p>
        </w:tc>
        <w:tc>
          <w:tcPr>
            <w:tcW w:w="618" w:type="dxa"/>
            <w:tcBorders>
              <w:top w:val="nil"/>
              <w:left w:val="nil"/>
              <w:bottom w:val="single" w:sz="4" w:space="0" w:color="auto"/>
              <w:right w:val="single" w:sz="4" w:space="0" w:color="auto"/>
            </w:tcBorders>
            <w:shd w:val="clear" w:color="auto" w:fill="auto"/>
            <w:noWrap/>
            <w:vAlign w:val="center"/>
          </w:tcPr>
          <w:p w14:paraId="017F87ED" w14:textId="414CF24C"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11</w:t>
            </w:r>
          </w:p>
        </w:tc>
        <w:tc>
          <w:tcPr>
            <w:tcW w:w="618" w:type="dxa"/>
            <w:tcBorders>
              <w:top w:val="nil"/>
              <w:left w:val="nil"/>
              <w:bottom w:val="single" w:sz="4" w:space="0" w:color="auto"/>
              <w:right w:val="single" w:sz="4" w:space="0" w:color="auto"/>
            </w:tcBorders>
            <w:shd w:val="clear" w:color="auto" w:fill="auto"/>
            <w:noWrap/>
            <w:vAlign w:val="center"/>
          </w:tcPr>
          <w:p w14:paraId="148E408E" w14:textId="3FF82F17"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6</w:t>
            </w:r>
          </w:p>
        </w:tc>
        <w:tc>
          <w:tcPr>
            <w:tcW w:w="618" w:type="dxa"/>
            <w:tcBorders>
              <w:top w:val="nil"/>
              <w:left w:val="nil"/>
              <w:bottom w:val="single" w:sz="4" w:space="0" w:color="auto"/>
              <w:right w:val="single" w:sz="4" w:space="0" w:color="auto"/>
            </w:tcBorders>
            <w:shd w:val="clear" w:color="auto" w:fill="auto"/>
            <w:noWrap/>
            <w:vAlign w:val="center"/>
          </w:tcPr>
          <w:p w14:paraId="304F3692" w14:textId="2F336B42"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11</w:t>
            </w:r>
          </w:p>
        </w:tc>
        <w:tc>
          <w:tcPr>
            <w:tcW w:w="618" w:type="dxa"/>
            <w:tcBorders>
              <w:top w:val="nil"/>
              <w:left w:val="nil"/>
              <w:bottom w:val="single" w:sz="4" w:space="0" w:color="auto"/>
              <w:right w:val="single" w:sz="4" w:space="0" w:color="auto"/>
            </w:tcBorders>
            <w:shd w:val="clear" w:color="auto" w:fill="auto"/>
            <w:noWrap/>
            <w:vAlign w:val="center"/>
          </w:tcPr>
          <w:p w14:paraId="69ED39BE" w14:textId="62A69E03"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13</w:t>
            </w:r>
          </w:p>
        </w:tc>
        <w:tc>
          <w:tcPr>
            <w:tcW w:w="619" w:type="dxa"/>
            <w:tcBorders>
              <w:top w:val="nil"/>
              <w:left w:val="nil"/>
              <w:bottom w:val="single" w:sz="4" w:space="0" w:color="auto"/>
              <w:right w:val="single" w:sz="4" w:space="0" w:color="auto"/>
            </w:tcBorders>
            <w:shd w:val="clear" w:color="auto" w:fill="auto"/>
            <w:noWrap/>
            <w:vAlign w:val="center"/>
          </w:tcPr>
          <w:p w14:paraId="4CCD2725" w14:textId="2D08CD88"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24</w:t>
            </w:r>
          </w:p>
        </w:tc>
        <w:tc>
          <w:tcPr>
            <w:tcW w:w="618" w:type="dxa"/>
            <w:tcBorders>
              <w:top w:val="nil"/>
              <w:left w:val="nil"/>
              <w:bottom w:val="single" w:sz="4" w:space="0" w:color="auto"/>
              <w:right w:val="single" w:sz="4" w:space="0" w:color="auto"/>
            </w:tcBorders>
            <w:shd w:val="clear" w:color="auto" w:fill="auto"/>
            <w:noWrap/>
            <w:vAlign w:val="center"/>
          </w:tcPr>
          <w:p w14:paraId="756394FF" w14:textId="45C19839"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5</w:t>
            </w:r>
          </w:p>
        </w:tc>
        <w:tc>
          <w:tcPr>
            <w:tcW w:w="618" w:type="dxa"/>
            <w:tcBorders>
              <w:top w:val="nil"/>
              <w:left w:val="nil"/>
              <w:bottom w:val="single" w:sz="4" w:space="0" w:color="auto"/>
              <w:right w:val="single" w:sz="4" w:space="0" w:color="auto"/>
            </w:tcBorders>
            <w:shd w:val="clear" w:color="auto" w:fill="auto"/>
            <w:noWrap/>
            <w:vAlign w:val="center"/>
          </w:tcPr>
          <w:p w14:paraId="085803AF" w14:textId="2EF996EE"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17</w:t>
            </w:r>
          </w:p>
        </w:tc>
        <w:tc>
          <w:tcPr>
            <w:tcW w:w="618" w:type="dxa"/>
            <w:tcBorders>
              <w:top w:val="nil"/>
              <w:left w:val="nil"/>
              <w:bottom w:val="single" w:sz="4" w:space="0" w:color="auto"/>
              <w:right w:val="single" w:sz="4" w:space="0" w:color="auto"/>
            </w:tcBorders>
            <w:shd w:val="clear" w:color="auto" w:fill="auto"/>
            <w:noWrap/>
            <w:vAlign w:val="center"/>
          </w:tcPr>
          <w:p w14:paraId="33920C98" w14:textId="381FE23B"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10</w:t>
            </w:r>
          </w:p>
        </w:tc>
        <w:tc>
          <w:tcPr>
            <w:tcW w:w="619" w:type="dxa"/>
            <w:tcBorders>
              <w:top w:val="nil"/>
              <w:left w:val="nil"/>
              <w:bottom w:val="single" w:sz="4" w:space="0" w:color="auto"/>
              <w:right w:val="single" w:sz="4" w:space="0" w:color="auto"/>
            </w:tcBorders>
            <w:shd w:val="clear" w:color="auto" w:fill="auto"/>
            <w:noWrap/>
            <w:vAlign w:val="center"/>
          </w:tcPr>
          <w:p w14:paraId="04F9E9A8" w14:textId="3A36CCFF" w:rsidR="00D10DEF" w:rsidRPr="00977399" w:rsidRDefault="00D10DEF"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14</w:t>
            </w:r>
          </w:p>
        </w:tc>
      </w:tr>
      <w:tr w:rsidR="00D10DEF" w:rsidRPr="00977399" w14:paraId="375C9349" w14:textId="77777777" w:rsidTr="007144E9">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55E42EF8" w14:textId="77777777" w:rsidR="00D10DEF" w:rsidRPr="00977399" w:rsidRDefault="00D10DEF"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618" w:type="dxa"/>
            <w:tcBorders>
              <w:top w:val="nil"/>
              <w:left w:val="nil"/>
              <w:bottom w:val="single" w:sz="4" w:space="0" w:color="auto"/>
              <w:right w:val="single" w:sz="4" w:space="0" w:color="auto"/>
            </w:tcBorders>
            <w:shd w:val="clear" w:color="auto" w:fill="auto"/>
            <w:noWrap/>
            <w:vAlign w:val="center"/>
          </w:tcPr>
          <w:p w14:paraId="21D1076C" w14:textId="6E7A5851"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29</w:t>
            </w:r>
          </w:p>
        </w:tc>
        <w:tc>
          <w:tcPr>
            <w:tcW w:w="618" w:type="dxa"/>
            <w:tcBorders>
              <w:top w:val="nil"/>
              <w:left w:val="nil"/>
              <w:bottom w:val="single" w:sz="4" w:space="0" w:color="auto"/>
              <w:right w:val="single" w:sz="4" w:space="0" w:color="auto"/>
            </w:tcBorders>
            <w:shd w:val="clear" w:color="auto" w:fill="auto"/>
            <w:noWrap/>
            <w:vAlign w:val="center"/>
          </w:tcPr>
          <w:p w14:paraId="6B168323" w14:textId="74A1E3D7" w:rsidR="00D10DEF" w:rsidRPr="00977399" w:rsidRDefault="00D10DEF" w:rsidP="005532FB">
            <w:pPr>
              <w:spacing w:after="0" w:line="240" w:lineRule="auto"/>
              <w:jc w:val="center"/>
              <w:rPr>
                <w:rFonts w:eastAsia="Times New Roman" w:cstheme="minorHAnsi"/>
                <w:b/>
                <w:bCs/>
                <w:color w:val="000000"/>
                <w:sz w:val="24"/>
                <w:szCs w:val="24"/>
                <w:lang w:eastAsia="en-GB"/>
              </w:rPr>
            </w:pPr>
          </w:p>
        </w:tc>
        <w:tc>
          <w:tcPr>
            <w:tcW w:w="619" w:type="dxa"/>
            <w:tcBorders>
              <w:top w:val="nil"/>
              <w:left w:val="nil"/>
              <w:bottom w:val="single" w:sz="4" w:space="0" w:color="auto"/>
              <w:right w:val="single" w:sz="4" w:space="0" w:color="auto"/>
            </w:tcBorders>
            <w:shd w:val="clear" w:color="auto" w:fill="auto"/>
            <w:noWrap/>
            <w:vAlign w:val="center"/>
          </w:tcPr>
          <w:p w14:paraId="59B1CBCD" w14:textId="670CC668"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83</w:t>
            </w:r>
          </w:p>
        </w:tc>
        <w:tc>
          <w:tcPr>
            <w:tcW w:w="618" w:type="dxa"/>
            <w:tcBorders>
              <w:top w:val="nil"/>
              <w:left w:val="nil"/>
              <w:bottom w:val="single" w:sz="4" w:space="0" w:color="auto"/>
              <w:right w:val="single" w:sz="4" w:space="0" w:color="auto"/>
            </w:tcBorders>
            <w:shd w:val="clear" w:color="auto" w:fill="auto"/>
            <w:noWrap/>
            <w:vAlign w:val="center"/>
          </w:tcPr>
          <w:p w14:paraId="14E45B81" w14:textId="01AEAF29" w:rsidR="00D10DEF" w:rsidRPr="00977399" w:rsidRDefault="00D10DEF"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center"/>
          </w:tcPr>
          <w:p w14:paraId="17972A26" w14:textId="40D76F86"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56</w:t>
            </w:r>
          </w:p>
        </w:tc>
        <w:tc>
          <w:tcPr>
            <w:tcW w:w="618" w:type="dxa"/>
            <w:tcBorders>
              <w:top w:val="nil"/>
              <w:left w:val="nil"/>
              <w:bottom w:val="single" w:sz="4" w:space="0" w:color="auto"/>
              <w:right w:val="single" w:sz="4" w:space="0" w:color="auto"/>
            </w:tcBorders>
            <w:shd w:val="clear" w:color="auto" w:fill="auto"/>
            <w:noWrap/>
            <w:vAlign w:val="center"/>
          </w:tcPr>
          <w:p w14:paraId="1D38B5D2" w14:textId="25827BB5" w:rsidR="00D10DEF" w:rsidRPr="00977399" w:rsidRDefault="00D10DEF"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center"/>
          </w:tcPr>
          <w:p w14:paraId="23A3EDBE" w14:textId="2256080A"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54</w:t>
            </w:r>
          </w:p>
        </w:tc>
        <w:tc>
          <w:tcPr>
            <w:tcW w:w="619" w:type="dxa"/>
            <w:tcBorders>
              <w:top w:val="nil"/>
              <w:left w:val="nil"/>
              <w:bottom w:val="single" w:sz="4" w:space="0" w:color="auto"/>
              <w:right w:val="single" w:sz="4" w:space="0" w:color="auto"/>
            </w:tcBorders>
            <w:shd w:val="clear" w:color="auto" w:fill="auto"/>
            <w:noWrap/>
            <w:vAlign w:val="center"/>
          </w:tcPr>
          <w:p w14:paraId="62E44B31" w14:textId="19D090FF" w:rsidR="00D10DEF" w:rsidRPr="00977399" w:rsidRDefault="00D10DEF"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center"/>
          </w:tcPr>
          <w:p w14:paraId="6B258757" w14:textId="7F9E2C0B"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29</w:t>
            </w:r>
          </w:p>
        </w:tc>
        <w:tc>
          <w:tcPr>
            <w:tcW w:w="618" w:type="dxa"/>
            <w:tcBorders>
              <w:top w:val="nil"/>
              <w:left w:val="nil"/>
              <w:bottom w:val="single" w:sz="4" w:space="0" w:color="auto"/>
              <w:right w:val="single" w:sz="4" w:space="0" w:color="auto"/>
            </w:tcBorders>
            <w:shd w:val="clear" w:color="auto" w:fill="auto"/>
            <w:noWrap/>
            <w:vAlign w:val="center"/>
          </w:tcPr>
          <w:p w14:paraId="19C60E11" w14:textId="715740A1" w:rsidR="00D10DEF" w:rsidRPr="00977399" w:rsidRDefault="00D10DEF"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center"/>
          </w:tcPr>
          <w:p w14:paraId="5E166695" w14:textId="6858A00D" w:rsidR="00D10DEF" w:rsidRPr="00977399" w:rsidRDefault="00D10DEF" w:rsidP="005532FB">
            <w:pPr>
              <w:spacing w:after="0" w:line="240" w:lineRule="auto"/>
              <w:jc w:val="center"/>
              <w:rPr>
                <w:rFonts w:eastAsia="Times New Roman" w:cstheme="minorHAnsi"/>
                <w:b/>
                <w:bCs/>
                <w:color w:val="000000"/>
                <w:sz w:val="24"/>
                <w:szCs w:val="24"/>
                <w:lang w:eastAsia="en-GB"/>
              </w:rPr>
            </w:pPr>
            <w:r w:rsidRPr="00977399">
              <w:rPr>
                <w:rFonts w:cstheme="minorHAnsi"/>
                <w:b/>
                <w:bCs/>
                <w:color w:val="000000"/>
                <w:sz w:val="24"/>
                <w:szCs w:val="24"/>
              </w:rPr>
              <w:t>74</w:t>
            </w:r>
          </w:p>
        </w:tc>
        <w:tc>
          <w:tcPr>
            <w:tcW w:w="619" w:type="dxa"/>
            <w:tcBorders>
              <w:top w:val="nil"/>
              <w:left w:val="nil"/>
              <w:bottom w:val="single" w:sz="4" w:space="0" w:color="auto"/>
              <w:right w:val="single" w:sz="4" w:space="0" w:color="auto"/>
            </w:tcBorders>
            <w:shd w:val="clear" w:color="auto" w:fill="auto"/>
            <w:noWrap/>
            <w:vAlign w:val="center"/>
          </w:tcPr>
          <w:p w14:paraId="1C6A5C1D" w14:textId="3B5750F5" w:rsidR="00D10DEF" w:rsidRPr="00977399" w:rsidRDefault="00D10DEF" w:rsidP="005532FB">
            <w:pPr>
              <w:spacing w:after="0" w:line="240" w:lineRule="auto"/>
              <w:jc w:val="center"/>
              <w:rPr>
                <w:rFonts w:eastAsia="Times New Roman" w:cstheme="minorHAnsi"/>
                <w:b/>
                <w:bCs/>
                <w:color w:val="000000"/>
                <w:sz w:val="24"/>
                <w:szCs w:val="24"/>
                <w:lang w:eastAsia="en-GB"/>
              </w:rPr>
            </w:pPr>
          </w:p>
        </w:tc>
      </w:tr>
    </w:tbl>
    <w:p w14:paraId="48107419" w14:textId="77777777" w:rsidR="005532FB" w:rsidRDefault="005532FB" w:rsidP="00977399">
      <w:pPr>
        <w:spacing w:after="0" w:line="240" w:lineRule="auto"/>
        <w:jc w:val="both"/>
        <w:rPr>
          <w:rFonts w:eastAsia="Times New Roman" w:cstheme="minorHAnsi"/>
          <w:b/>
          <w:bCs/>
          <w:color w:val="000000"/>
          <w:sz w:val="24"/>
          <w:szCs w:val="24"/>
          <w:lang w:eastAsia="en-GB"/>
        </w:rPr>
      </w:pPr>
    </w:p>
    <w:p w14:paraId="63866FBC" w14:textId="16101D6E" w:rsidR="00883EBE" w:rsidRPr="006244D7" w:rsidRDefault="00883EBE" w:rsidP="006244D7">
      <w:pPr>
        <w:pStyle w:val="ListParagraph"/>
        <w:numPr>
          <w:ilvl w:val="0"/>
          <w:numId w:val="30"/>
        </w:numPr>
        <w:spacing w:after="0" w:line="240" w:lineRule="auto"/>
        <w:jc w:val="both"/>
        <w:rPr>
          <w:rFonts w:eastAsia="Times New Roman" w:cstheme="minorHAnsi"/>
          <w:b/>
          <w:bCs/>
          <w:color w:val="000000"/>
          <w:sz w:val="24"/>
          <w:szCs w:val="24"/>
          <w:lang w:eastAsia="en-GB"/>
        </w:rPr>
      </w:pPr>
      <w:r w:rsidRPr="006244D7">
        <w:rPr>
          <w:rFonts w:eastAsia="Times New Roman" w:cstheme="minorHAnsi"/>
          <w:b/>
          <w:bCs/>
          <w:color w:val="000000"/>
          <w:sz w:val="24"/>
          <w:szCs w:val="24"/>
          <w:lang w:eastAsia="en-GB"/>
        </w:rPr>
        <w:t>Youth violence is the intentional use of physical force or power to threaten or harm others by young people ages 10-24. Have you ever been a victim of youth violence or as a result of a youth gang?</w:t>
      </w:r>
    </w:p>
    <w:tbl>
      <w:tblPr>
        <w:tblW w:w="374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880"/>
        <w:gridCol w:w="1040"/>
      </w:tblGrid>
      <w:tr w:rsidR="00883EBE" w:rsidRPr="00977399" w14:paraId="59EA83BF" w14:textId="77777777" w:rsidTr="006244D7">
        <w:trPr>
          <w:trHeight w:val="310"/>
        </w:trPr>
        <w:tc>
          <w:tcPr>
            <w:tcW w:w="1820" w:type="dxa"/>
            <w:shd w:val="clear" w:color="auto" w:fill="auto"/>
            <w:noWrap/>
            <w:vAlign w:val="bottom"/>
            <w:hideMark/>
          </w:tcPr>
          <w:p w14:paraId="4873E1D2" w14:textId="77777777" w:rsidR="00883EBE" w:rsidRPr="00977399" w:rsidRDefault="00883EBE"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w:t>
            </w:r>
          </w:p>
        </w:tc>
        <w:tc>
          <w:tcPr>
            <w:tcW w:w="880" w:type="dxa"/>
            <w:shd w:val="clear" w:color="auto" w:fill="auto"/>
            <w:noWrap/>
            <w:vAlign w:val="bottom"/>
            <w:hideMark/>
          </w:tcPr>
          <w:p w14:paraId="20AB204A" w14:textId="77777777" w:rsidR="00883EBE" w:rsidRPr="00977399" w:rsidRDefault="00883EBE"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1040" w:type="dxa"/>
            <w:shd w:val="clear" w:color="auto" w:fill="auto"/>
            <w:noWrap/>
            <w:vAlign w:val="bottom"/>
            <w:hideMark/>
          </w:tcPr>
          <w:p w14:paraId="6002790B" w14:textId="77777777" w:rsidR="00883EBE" w:rsidRPr="00977399" w:rsidRDefault="00883EBE"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883EBE" w:rsidRPr="00977399" w14:paraId="1A8735D7" w14:textId="77777777" w:rsidTr="006244D7">
        <w:trPr>
          <w:trHeight w:val="310"/>
        </w:trPr>
        <w:tc>
          <w:tcPr>
            <w:tcW w:w="1820" w:type="dxa"/>
            <w:shd w:val="clear" w:color="auto" w:fill="auto"/>
            <w:noWrap/>
            <w:vAlign w:val="bottom"/>
            <w:hideMark/>
          </w:tcPr>
          <w:p w14:paraId="14CD0DAE" w14:textId="77777777" w:rsidR="00883EBE" w:rsidRPr="00977399" w:rsidRDefault="00883EBE"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w:t>
            </w:r>
          </w:p>
        </w:tc>
        <w:tc>
          <w:tcPr>
            <w:tcW w:w="880" w:type="dxa"/>
            <w:shd w:val="clear" w:color="auto" w:fill="auto"/>
            <w:noWrap/>
            <w:vAlign w:val="bottom"/>
          </w:tcPr>
          <w:p w14:paraId="19929724" w14:textId="0BF06756" w:rsidR="00883EBE" w:rsidRPr="00977399" w:rsidRDefault="00883EBE"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274</w:t>
            </w:r>
          </w:p>
        </w:tc>
        <w:tc>
          <w:tcPr>
            <w:tcW w:w="1040" w:type="dxa"/>
            <w:shd w:val="clear" w:color="auto" w:fill="auto"/>
            <w:noWrap/>
            <w:vAlign w:val="center"/>
          </w:tcPr>
          <w:p w14:paraId="27BD0C22" w14:textId="780B4778" w:rsidR="00883EBE" w:rsidRPr="00977399" w:rsidRDefault="00883EBE"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75</w:t>
            </w:r>
          </w:p>
        </w:tc>
      </w:tr>
      <w:tr w:rsidR="00883EBE" w:rsidRPr="00977399" w14:paraId="45AF70C7" w14:textId="77777777" w:rsidTr="006244D7">
        <w:trPr>
          <w:trHeight w:val="310"/>
        </w:trPr>
        <w:tc>
          <w:tcPr>
            <w:tcW w:w="1820" w:type="dxa"/>
            <w:shd w:val="clear" w:color="auto" w:fill="auto"/>
            <w:noWrap/>
            <w:vAlign w:val="bottom"/>
            <w:hideMark/>
          </w:tcPr>
          <w:p w14:paraId="50294981" w14:textId="77777777" w:rsidR="00883EBE" w:rsidRPr="00977399" w:rsidRDefault="00883EBE"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Yes</w:t>
            </w:r>
          </w:p>
        </w:tc>
        <w:tc>
          <w:tcPr>
            <w:tcW w:w="880" w:type="dxa"/>
            <w:shd w:val="clear" w:color="auto" w:fill="auto"/>
            <w:noWrap/>
            <w:vAlign w:val="bottom"/>
          </w:tcPr>
          <w:p w14:paraId="5AF5AFE1" w14:textId="745B8353" w:rsidR="00883EBE" w:rsidRPr="00977399" w:rsidRDefault="00883EBE"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89</w:t>
            </w:r>
          </w:p>
        </w:tc>
        <w:tc>
          <w:tcPr>
            <w:tcW w:w="1040" w:type="dxa"/>
            <w:shd w:val="clear" w:color="auto" w:fill="auto"/>
            <w:noWrap/>
            <w:vAlign w:val="center"/>
          </w:tcPr>
          <w:p w14:paraId="1E6938A9" w14:textId="63C1CCCA" w:rsidR="00883EBE" w:rsidRPr="00977399" w:rsidRDefault="00883EBE" w:rsidP="005532FB">
            <w:pPr>
              <w:spacing w:after="0" w:line="240" w:lineRule="auto"/>
              <w:jc w:val="center"/>
              <w:rPr>
                <w:rFonts w:eastAsia="Times New Roman" w:cstheme="minorHAnsi"/>
                <w:color w:val="000000"/>
                <w:sz w:val="24"/>
                <w:szCs w:val="24"/>
                <w:lang w:eastAsia="en-GB"/>
              </w:rPr>
            </w:pPr>
            <w:r w:rsidRPr="00977399">
              <w:rPr>
                <w:rFonts w:cstheme="minorHAnsi"/>
                <w:color w:val="000000"/>
                <w:sz w:val="24"/>
                <w:szCs w:val="24"/>
              </w:rPr>
              <w:t>25</w:t>
            </w:r>
          </w:p>
        </w:tc>
      </w:tr>
      <w:tr w:rsidR="00883EBE" w:rsidRPr="00977399" w14:paraId="77358CF1" w14:textId="77777777" w:rsidTr="006244D7">
        <w:trPr>
          <w:trHeight w:val="310"/>
        </w:trPr>
        <w:tc>
          <w:tcPr>
            <w:tcW w:w="1820" w:type="dxa"/>
            <w:shd w:val="clear" w:color="auto" w:fill="auto"/>
            <w:noWrap/>
            <w:vAlign w:val="bottom"/>
            <w:hideMark/>
          </w:tcPr>
          <w:p w14:paraId="768663C6" w14:textId="283587DF" w:rsidR="00883EBE" w:rsidRPr="00977399" w:rsidRDefault="00883EBE"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880" w:type="dxa"/>
            <w:shd w:val="clear" w:color="auto" w:fill="auto"/>
            <w:noWrap/>
            <w:vAlign w:val="bottom"/>
          </w:tcPr>
          <w:p w14:paraId="1CAE88D6" w14:textId="3D46D6B2" w:rsidR="00883EBE" w:rsidRPr="00977399" w:rsidRDefault="00883EBE"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363</w:t>
            </w:r>
          </w:p>
        </w:tc>
        <w:tc>
          <w:tcPr>
            <w:tcW w:w="1040" w:type="dxa"/>
            <w:shd w:val="clear" w:color="auto" w:fill="auto"/>
            <w:noWrap/>
            <w:vAlign w:val="bottom"/>
          </w:tcPr>
          <w:p w14:paraId="6EC42E6A" w14:textId="6268949F" w:rsidR="00883EBE" w:rsidRPr="00977399" w:rsidRDefault="00883EBE" w:rsidP="005532FB">
            <w:pPr>
              <w:spacing w:after="0" w:line="240" w:lineRule="auto"/>
              <w:jc w:val="center"/>
              <w:rPr>
                <w:rFonts w:eastAsia="Times New Roman" w:cstheme="minorHAnsi"/>
                <w:color w:val="000000"/>
                <w:sz w:val="24"/>
                <w:szCs w:val="24"/>
                <w:lang w:eastAsia="en-GB"/>
              </w:rPr>
            </w:pPr>
          </w:p>
        </w:tc>
      </w:tr>
    </w:tbl>
    <w:p w14:paraId="5C6D043E" w14:textId="77777777" w:rsidR="00883EBE" w:rsidRPr="00977399" w:rsidRDefault="00883EBE" w:rsidP="00977399">
      <w:pPr>
        <w:spacing w:after="0" w:line="240" w:lineRule="auto"/>
        <w:jc w:val="both"/>
        <w:rPr>
          <w:rFonts w:cstheme="minorHAnsi"/>
          <w:b/>
          <w:sz w:val="24"/>
          <w:szCs w:val="24"/>
        </w:rPr>
      </w:pPr>
    </w:p>
    <w:p w14:paraId="5D48A0C1" w14:textId="5CE618D5" w:rsidR="00883EBE" w:rsidRPr="006244D7" w:rsidRDefault="00883EBE" w:rsidP="006244D7">
      <w:pPr>
        <w:pStyle w:val="ListParagraph"/>
        <w:numPr>
          <w:ilvl w:val="0"/>
          <w:numId w:val="30"/>
        </w:numPr>
        <w:spacing w:after="0" w:line="240" w:lineRule="auto"/>
        <w:jc w:val="both"/>
        <w:rPr>
          <w:rFonts w:cstheme="minorHAnsi"/>
          <w:b/>
          <w:sz w:val="24"/>
          <w:szCs w:val="24"/>
        </w:rPr>
      </w:pPr>
      <w:r w:rsidRPr="006244D7">
        <w:rPr>
          <w:rFonts w:cstheme="minorHAnsi"/>
          <w:b/>
          <w:sz w:val="24"/>
          <w:szCs w:val="24"/>
        </w:rPr>
        <w:t>Last year young people told us that their biggest concern around youth violence in Essex was that they might get stabbed. Is this a main concern for you too? If no, then what is your main concern around youth violence in Essex?</w:t>
      </w:r>
    </w:p>
    <w:p w14:paraId="1B9665FD" w14:textId="12A9C48F" w:rsidR="0084424C" w:rsidRDefault="00887D92" w:rsidP="00977399">
      <w:pPr>
        <w:spacing w:after="0" w:line="240" w:lineRule="auto"/>
        <w:jc w:val="both"/>
        <w:rPr>
          <w:rFonts w:cstheme="minorHAnsi"/>
          <w:bCs/>
          <w:sz w:val="24"/>
          <w:szCs w:val="24"/>
        </w:rPr>
      </w:pPr>
      <w:r w:rsidRPr="00977399">
        <w:rPr>
          <w:rFonts w:cstheme="minorHAnsi"/>
          <w:bCs/>
          <w:sz w:val="24"/>
          <w:szCs w:val="24"/>
        </w:rPr>
        <w:t xml:space="preserve">Two hundred and one young people (53%) agreed that their biggest concern around youth violence in Essex was being stabbed. </w:t>
      </w:r>
      <w:r w:rsidR="0084424C">
        <w:rPr>
          <w:rFonts w:cstheme="minorHAnsi"/>
          <w:bCs/>
          <w:sz w:val="24"/>
          <w:szCs w:val="24"/>
        </w:rPr>
        <w:t xml:space="preserve"> </w:t>
      </w:r>
    </w:p>
    <w:p w14:paraId="5CEE7FBC" w14:textId="77777777" w:rsidR="0084424C" w:rsidRDefault="0084424C" w:rsidP="00977399">
      <w:pPr>
        <w:spacing w:after="0" w:line="240" w:lineRule="auto"/>
        <w:jc w:val="both"/>
        <w:rPr>
          <w:rFonts w:cstheme="minorHAnsi"/>
          <w:bCs/>
          <w:sz w:val="24"/>
          <w:szCs w:val="24"/>
        </w:rPr>
      </w:pPr>
    </w:p>
    <w:p w14:paraId="6A493ED6" w14:textId="28C4A1C4" w:rsidR="00887D92" w:rsidRDefault="0084424C" w:rsidP="00977399">
      <w:pPr>
        <w:spacing w:after="0" w:line="240" w:lineRule="auto"/>
        <w:jc w:val="both"/>
        <w:rPr>
          <w:rFonts w:cstheme="minorHAnsi"/>
          <w:bCs/>
          <w:sz w:val="24"/>
          <w:szCs w:val="24"/>
        </w:rPr>
      </w:pPr>
      <w:r w:rsidRPr="00E12182">
        <w:rPr>
          <w:rFonts w:cstheme="minorHAnsi"/>
          <w:bCs/>
          <w:sz w:val="24"/>
          <w:szCs w:val="24"/>
        </w:rPr>
        <w:t>Young people</w:t>
      </w:r>
      <w:r>
        <w:rPr>
          <w:rFonts w:cstheme="minorHAnsi"/>
          <w:bCs/>
          <w:sz w:val="24"/>
          <w:szCs w:val="24"/>
        </w:rPr>
        <w:t xml:space="preserve"> </w:t>
      </w:r>
      <w:r w:rsidR="00887D92" w:rsidRPr="00977399">
        <w:rPr>
          <w:rFonts w:cstheme="minorHAnsi"/>
          <w:bCs/>
          <w:sz w:val="24"/>
          <w:szCs w:val="24"/>
        </w:rPr>
        <w:t>also mentioned a number of other concerns they had around youth violence in Essex which were, in order of popularity mentioned</w:t>
      </w:r>
      <w:r w:rsidR="00F856A1" w:rsidRPr="00977399">
        <w:rPr>
          <w:rFonts w:cstheme="minorHAnsi"/>
          <w:bCs/>
          <w:sz w:val="24"/>
          <w:szCs w:val="24"/>
        </w:rPr>
        <w:t xml:space="preserve"> by group</w:t>
      </w:r>
      <w:r w:rsidR="00887D92" w:rsidRPr="00977399">
        <w:rPr>
          <w:rFonts w:cstheme="minorHAnsi"/>
          <w:bCs/>
          <w:sz w:val="24"/>
          <w:szCs w:val="24"/>
        </w:rPr>
        <w:t>:</w:t>
      </w:r>
    </w:p>
    <w:p w14:paraId="31E2C097" w14:textId="7F81E27D"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Intimidation and verbal abuse – 6 groups</w:t>
      </w:r>
    </w:p>
    <w:p w14:paraId="34DADFCE" w14:textId="1ADBCE45"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Being robbed or mugged – 6 groups</w:t>
      </w:r>
    </w:p>
    <w:p w14:paraId="7D84E39C" w14:textId="274A5540"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Being physically assaulted – 6 groups</w:t>
      </w:r>
    </w:p>
    <w:p w14:paraId="639CDA56" w14:textId="16BAD479"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lastRenderedPageBreak/>
        <w:t>Gangs and groups of young people – 5 groups</w:t>
      </w:r>
    </w:p>
    <w:p w14:paraId="1875E280" w14:textId="3F723158"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Sexual assault – 4 groups</w:t>
      </w:r>
    </w:p>
    <w:p w14:paraId="73722C2C" w14:textId="2DE4E3E4"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Being kidnapped – 4 groups</w:t>
      </w:r>
    </w:p>
    <w:p w14:paraId="410760B1" w14:textId="6D261B86"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Being attacked with guns and other weapons – 4 groups</w:t>
      </w:r>
    </w:p>
    <w:p w14:paraId="5547F1FD" w14:textId="77777777" w:rsidR="00F856A1" w:rsidRPr="00977399"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Drug selling and abuse – 4 groups</w:t>
      </w:r>
    </w:p>
    <w:p w14:paraId="725B0247" w14:textId="67AABF46" w:rsidR="00887D92" w:rsidRPr="00977399" w:rsidRDefault="00887D92"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Online bullying –</w:t>
      </w:r>
      <w:r w:rsidR="00F856A1" w:rsidRPr="00977399">
        <w:rPr>
          <w:rFonts w:cstheme="minorHAnsi"/>
          <w:bCs/>
          <w:sz w:val="24"/>
          <w:szCs w:val="24"/>
        </w:rPr>
        <w:t xml:space="preserve"> </w:t>
      </w:r>
      <w:r w:rsidRPr="00977399">
        <w:rPr>
          <w:rFonts w:cstheme="minorHAnsi"/>
          <w:bCs/>
          <w:sz w:val="24"/>
          <w:szCs w:val="24"/>
        </w:rPr>
        <w:t>3 groups</w:t>
      </w:r>
    </w:p>
    <w:p w14:paraId="3CD25D9B" w14:textId="33940D1A" w:rsidR="00F856A1" w:rsidRDefault="00F856A1" w:rsidP="00E12182">
      <w:pPr>
        <w:pStyle w:val="ListParagraph"/>
        <w:numPr>
          <w:ilvl w:val="0"/>
          <w:numId w:val="19"/>
        </w:numPr>
        <w:spacing w:after="0" w:line="240" w:lineRule="auto"/>
        <w:jc w:val="both"/>
        <w:rPr>
          <w:rFonts w:cstheme="minorHAnsi"/>
          <w:bCs/>
          <w:sz w:val="24"/>
          <w:szCs w:val="24"/>
        </w:rPr>
      </w:pPr>
      <w:r w:rsidRPr="00977399">
        <w:rPr>
          <w:rFonts w:cstheme="minorHAnsi"/>
          <w:bCs/>
          <w:sz w:val="24"/>
          <w:szCs w:val="24"/>
        </w:rPr>
        <w:t>County lines – 1 group</w:t>
      </w:r>
    </w:p>
    <w:p w14:paraId="51C775F6" w14:textId="34D59AD4" w:rsidR="0084424C" w:rsidRDefault="0084424C" w:rsidP="0084424C">
      <w:pPr>
        <w:pStyle w:val="ListParagraph"/>
        <w:spacing w:after="0" w:line="240" w:lineRule="auto"/>
        <w:jc w:val="both"/>
        <w:rPr>
          <w:rFonts w:cstheme="minorHAnsi"/>
          <w:bCs/>
          <w:sz w:val="24"/>
          <w:szCs w:val="24"/>
        </w:rPr>
      </w:pPr>
    </w:p>
    <w:p w14:paraId="20F71A71" w14:textId="0BCBA958" w:rsidR="009C41F4" w:rsidRPr="00977399" w:rsidRDefault="00F856A1" w:rsidP="00977399">
      <w:pPr>
        <w:spacing w:after="0" w:line="240" w:lineRule="auto"/>
        <w:jc w:val="both"/>
        <w:rPr>
          <w:rFonts w:cstheme="minorHAnsi"/>
          <w:bCs/>
          <w:sz w:val="24"/>
          <w:szCs w:val="24"/>
        </w:rPr>
      </w:pPr>
      <w:r w:rsidRPr="00977399">
        <w:rPr>
          <w:rFonts w:cstheme="minorHAnsi"/>
          <w:bCs/>
          <w:sz w:val="24"/>
          <w:szCs w:val="24"/>
        </w:rPr>
        <w:t xml:space="preserve">Other concerns mentioned </w:t>
      </w:r>
      <w:r w:rsidR="0097449B">
        <w:rPr>
          <w:rFonts w:cstheme="minorHAnsi"/>
          <w:bCs/>
          <w:sz w:val="24"/>
          <w:szCs w:val="24"/>
        </w:rPr>
        <w:t xml:space="preserve">once each </w:t>
      </w:r>
      <w:r w:rsidRPr="00977399">
        <w:rPr>
          <w:rFonts w:cstheme="minorHAnsi"/>
          <w:bCs/>
          <w:sz w:val="24"/>
          <w:szCs w:val="24"/>
        </w:rPr>
        <w:t>included becoming a victim of hate crime, acid attack or being run over.</w:t>
      </w:r>
      <w:r w:rsidR="006C1323">
        <w:rPr>
          <w:rFonts w:cstheme="minorHAnsi"/>
          <w:bCs/>
          <w:sz w:val="24"/>
          <w:szCs w:val="24"/>
        </w:rPr>
        <w:t xml:space="preserve"> </w:t>
      </w:r>
    </w:p>
    <w:p w14:paraId="142561EA" w14:textId="77777777" w:rsidR="009C41F4" w:rsidRPr="00977399" w:rsidRDefault="009C41F4" w:rsidP="00977399">
      <w:pPr>
        <w:spacing w:after="0" w:line="240" w:lineRule="auto"/>
        <w:jc w:val="both"/>
        <w:rPr>
          <w:rFonts w:cstheme="minorHAnsi"/>
          <w:bCs/>
          <w:sz w:val="24"/>
          <w:szCs w:val="24"/>
        </w:rPr>
      </w:pPr>
    </w:p>
    <w:p w14:paraId="5E8A2B69" w14:textId="6602ABBC" w:rsidR="005C44D8" w:rsidRPr="006244D7" w:rsidRDefault="009C41F4" w:rsidP="006244D7">
      <w:pPr>
        <w:pStyle w:val="ListParagraph"/>
        <w:numPr>
          <w:ilvl w:val="0"/>
          <w:numId w:val="30"/>
        </w:numPr>
        <w:spacing w:after="0" w:line="240" w:lineRule="auto"/>
        <w:jc w:val="both"/>
        <w:rPr>
          <w:rFonts w:cstheme="minorHAnsi"/>
          <w:b/>
          <w:sz w:val="24"/>
          <w:szCs w:val="24"/>
        </w:rPr>
      </w:pPr>
      <w:r w:rsidRPr="006244D7">
        <w:rPr>
          <w:rFonts w:cstheme="minorHAnsi"/>
          <w:b/>
          <w:sz w:val="24"/>
          <w:szCs w:val="24"/>
        </w:rPr>
        <w:t>Last year young people told us that poor street lighting made them feel unsafe. Is this a main concern for your young people? If no, then what makes them feel unsafe in your community? What would help them feel safer?</w:t>
      </w:r>
    </w:p>
    <w:p w14:paraId="2855E9A9" w14:textId="77777777" w:rsidR="006C1323" w:rsidRDefault="005C44D8" w:rsidP="00977399">
      <w:pPr>
        <w:spacing w:after="0" w:line="240" w:lineRule="auto"/>
        <w:jc w:val="both"/>
        <w:rPr>
          <w:rFonts w:cstheme="minorHAnsi"/>
          <w:bCs/>
          <w:sz w:val="24"/>
          <w:szCs w:val="24"/>
        </w:rPr>
      </w:pPr>
      <w:r w:rsidRPr="00977399">
        <w:rPr>
          <w:rFonts w:cstheme="minorHAnsi"/>
          <w:bCs/>
          <w:sz w:val="24"/>
          <w:szCs w:val="24"/>
        </w:rPr>
        <w:t xml:space="preserve">Approximately 326 young people (86%) from all 19 groups agreed that poor street lighting made them feel unsafe. </w:t>
      </w:r>
    </w:p>
    <w:p w14:paraId="1E23D3A1" w14:textId="77777777" w:rsidR="006C1323" w:rsidRDefault="006C1323" w:rsidP="00977399">
      <w:pPr>
        <w:spacing w:after="0" w:line="240" w:lineRule="auto"/>
        <w:jc w:val="both"/>
        <w:rPr>
          <w:rFonts w:cstheme="minorHAnsi"/>
          <w:bCs/>
          <w:sz w:val="24"/>
          <w:szCs w:val="24"/>
        </w:rPr>
      </w:pPr>
    </w:p>
    <w:p w14:paraId="7982C8C6" w14:textId="4F60DF03" w:rsidR="005C44D8" w:rsidRDefault="006C1323" w:rsidP="00977399">
      <w:pPr>
        <w:spacing w:after="0" w:line="240" w:lineRule="auto"/>
        <w:jc w:val="both"/>
        <w:rPr>
          <w:rFonts w:cstheme="minorHAnsi"/>
          <w:bCs/>
          <w:sz w:val="24"/>
          <w:szCs w:val="24"/>
        </w:rPr>
      </w:pPr>
      <w:r w:rsidRPr="0097449B">
        <w:rPr>
          <w:rFonts w:cstheme="minorHAnsi"/>
          <w:bCs/>
          <w:sz w:val="24"/>
          <w:szCs w:val="24"/>
        </w:rPr>
        <w:t>Young people</w:t>
      </w:r>
      <w:r>
        <w:rPr>
          <w:rFonts w:cstheme="minorHAnsi"/>
          <w:bCs/>
          <w:sz w:val="24"/>
          <w:szCs w:val="24"/>
        </w:rPr>
        <w:t xml:space="preserve"> </w:t>
      </w:r>
      <w:r w:rsidR="005C44D8" w:rsidRPr="00977399">
        <w:rPr>
          <w:rFonts w:cstheme="minorHAnsi"/>
          <w:bCs/>
          <w:sz w:val="24"/>
          <w:szCs w:val="24"/>
        </w:rPr>
        <w:t xml:space="preserve">also mentioned a number of other concerns which </w:t>
      </w:r>
      <w:r w:rsidR="006244D7">
        <w:rPr>
          <w:rFonts w:cstheme="minorHAnsi"/>
          <w:bCs/>
          <w:sz w:val="24"/>
          <w:szCs w:val="24"/>
        </w:rPr>
        <w:t>made them feel unsafe</w:t>
      </w:r>
      <w:r w:rsidR="005C44D8" w:rsidRPr="00977399">
        <w:rPr>
          <w:rFonts w:cstheme="minorHAnsi"/>
          <w:bCs/>
          <w:sz w:val="24"/>
          <w:szCs w:val="24"/>
        </w:rPr>
        <w:t>. They were in order of popularity mentioned:</w:t>
      </w:r>
    </w:p>
    <w:p w14:paraId="253FA58E" w14:textId="49E593D7" w:rsidR="005C44D8" w:rsidRPr="00977399" w:rsidRDefault="005C44D8" w:rsidP="0097449B">
      <w:pPr>
        <w:pStyle w:val="ListParagraph"/>
        <w:numPr>
          <w:ilvl w:val="0"/>
          <w:numId w:val="20"/>
        </w:numPr>
        <w:spacing w:after="0" w:line="240" w:lineRule="auto"/>
        <w:jc w:val="both"/>
        <w:rPr>
          <w:rFonts w:cstheme="minorHAnsi"/>
          <w:bCs/>
          <w:sz w:val="24"/>
          <w:szCs w:val="24"/>
        </w:rPr>
      </w:pPr>
      <w:r w:rsidRPr="00977399">
        <w:rPr>
          <w:rFonts w:cstheme="minorHAnsi"/>
          <w:bCs/>
          <w:sz w:val="24"/>
          <w:szCs w:val="24"/>
        </w:rPr>
        <w:t>Groups of young people hanging around on the street – 6 groups</w:t>
      </w:r>
    </w:p>
    <w:p w14:paraId="09A80EC2" w14:textId="315C5BDB" w:rsidR="005C44D8" w:rsidRPr="00977399" w:rsidRDefault="005C44D8" w:rsidP="0097449B">
      <w:pPr>
        <w:pStyle w:val="ListParagraph"/>
        <w:numPr>
          <w:ilvl w:val="0"/>
          <w:numId w:val="20"/>
        </w:numPr>
        <w:spacing w:after="0" w:line="240" w:lineRule="auto"/>
        <w:jc w:val="both"/>
        <w:rPr>
          <w:rFonts w:cstheme="minorHAnsi"/>
          <w:bCs/>
          <w:sz w:val="24"/>
          <w:szCs w:val="24"/>
        </w:rPr>
      </w:pPr>
      <w:r w:rsidRPr="00977399">
        <w:rPr>
          <w:rFonts w:cstheme="minorHAnsi"/>
          <w:bCs/>
          <w:sz w:val="24"/>
          <w:szCs w:val="24"/>
        </w:rPr>
        <w:t>Seeing illegal activities happening such as drug selling and taking – 3 groups</w:t>
      </w:r>
    </w:p>
    <w:p w14:paraId="3F3CB142" w14:textId="28D2274D" w:rsidR="005C44D8" w:rsidRPr="00977399" w:rsidRDefault="0097449B" w:rsidP="0097449B">
      <w:pPr>
        <w:pStyle w:val="ListParagraph"/>
        <w:numPr>
          <w:ilvl w:val="0"/>
          <w:numId w:val="20"/>
        </w:numPr>
        <w:spacing w:after="0" w:line="240" w:lineRule="auto"/>
        <w:jc w:val="both"/>
        <w:rPr>
          <w:rFonts w:cstheme="minorHAnsi"/>
          <w:bCs/>
          <w:sz w:val="24"/>
          <w:szCs w:val="24"/>
        </w:rPr>
      </w:pPr>
      <w:r>
        <w:rPr>
          <w:rFonts w:cstheme="minorHAnsi"/>
          <w:bCs/>
          <w:sz w:val="24"/>
          <w:szCs w:val="24"/>
        </w:rPr>
        <w:t>Face mask wearing due to Covid-19</w:t>
      </w:r>
      <w:r w:rsidR="005C44D8" w:rsidRPr="00977399">
        <w:rPr>
          <w:rFonts w:cstheme="minorHAnsi"/>
          <w:bCs/>
          <w:sz w:val="24"/>
          <w:szCs w:val="24"/>
        </w:rPr>
        <w:t xml:space="preserve"> – 1 group</w:t>
      </w:r>
      <w:r w:rsidR="006C1323">
        <w:rPr>
          <w:rFonts w:cstheme="minorHAnsi"/>
          <w:bCs/>
          <w:sz w:val="24"/>
          <w:szCs w:val="24"/>
        </w:rPr>
        <w:t xml:space="preserve">     </w:t>
      </w:r>
    </w:p>
    <w:p w14:paraId="6C6312B1" w14:textId="3FEFD5B9" w:rsidR="005C44D8" w:rsidRPr="00977399" w:rsidRDefault="005C44D8" w:rsidP="0097449B">
      <w:pPr>
        <w:pStyle w:val="ListParagraph"/>
        <w:numPr>
          <w:ilvl w:val="0"/>
          <w:numId w:val="20"/>
        </w:numPr>
        <w:spacing w:after="0" w:line="240" w:lineRule="auto"/>
        <w:jc w:val="both"/>
        <w:rPr>
          <w:rFonts w:cstheme="minorHAnsi"/>
          <w:bCs/>
          <w:sz w:val="24"/>
          <w:szCs w:val="24"/>
        </w:rPr>
      </w:pPr>
      <w:r w:rsidRPr="00977399">
        <w:rPr>
          <w:rFonts w:cstheme="minorHAnsi"/>
          <w:bCs/>
          <w:sz w:val="24"/>
          <w:szCs w:val="24"/>
        </w:rPr>
        <w:t xml:space="preserve">Social media stories </w:t>
      </w:r>
      <w:r w:rsidR="0097449B">
        <w:rPr>
          <w:rFonts w:cstheme="minorHAnsi"/>
          <w:bCs/>
          <w:sz w:val="24"/>
          <w:szCs w:val="24"/>
        </w:rPr>
        <w:t xml:space="preserve">about youth violence </w:t>
      </w:r>
      <w:r w:rsidRPr="00977399">
        <w:rPr>
          <w:rFonts w:cstheme="minorHAnsi"/>
          <w:bCs/>
          <w:sz w:val="24"/>
          <w:szCs w:val="24"/>
        </w:rPr>
        <w:t>– 1 group</w:t>
      </w:r>
      <w:r w:rsidR="006C1323">
        <w:rPr>
          <w:rFonts w:cstheme="minorHAnsi"/>
          <w:bCs/>
          <w:sz w:val="24"/>
          <w:szCs w:val="24"/>
        </w:rPr>
        <w:t xml:space="preserve"> </w:t>
      </w:r>
    </w:p>
    <w:p w14:paraId="1F19D7A1" w14:textId="47E5F188" w:rsidR="005C44D8" w:rsidRDefault="005C44D8" w:rsidP="0097449B">
      <w:pPr>
        <w:pStyle w:val="ListParagraph"/>
        <w:numPr>
          <w:ilvl w:val="0"/>
          <w:numId w:val="20"/>
        </w:numPr>
        <w:spacing w:after="0" w:line="240" w:lineRule="auto"/>
        <w:jc w:val="both"/>
        <w:rPr>
          <w:rFonts w:cstheme="minorHAnsi"/>
          <w:bCs/>
          <w:sz w:val="24"/>
          <w:szCs w:val="24"/>
        </w:rPr>
      </w:pPr>
      <w:r w:rsidRPr="00977399">
        <w:rPr>
          <w:rFonts w:cstheme="minorHAnsi"/>
          <w:bCs/>
          <w:sz w:val="24"/>
          <w:szCs w:val="24"/>
        </w:rPr>
        <w:t>Being outdoors alone – 1 group</w:t>
      </w:r>
    </w:p>
    <w:p w14:paraId="5B6FC852" w14:textId="77777777" w:rsidR="005532FB" w:rsidRPr="00977399" w:rsidRDefault="005532FB" w:rsidP="005532FB">
      <w:pPr>
        <w:pStyle w:val="ListParagraph"/>
        <w:spacing w:after="0" w:line="240" w:lineRule="auto"/>
        <w:jc w:val="both"/>
        <w:rPr>
          <w:rFonts w:cstheme="minorHAnsi"/>
          <w:bCs/>
          <w:sz w:val="24"/>
          <w:szCs w:val="24"/>
        </w:rPr>
      </w:pPr>
    </w:p>
    <w:p w14:paraId="3A682E14" w14:textId="4C5EE449" w:rsidR="006C1323" w:rsidRPr="00977399" w:rsidRDefault="005C44D8" w:rsidP="00977399">
      <w:pPr>
        <w:spacing w:after="0" w:line="240" w:lineRule="auto"/>
        <w:jc w:val="both"/>
        <w:rPr>
          <w:rFonts w:cstheme="minorHAnsi"/>
          <w:bCs/>
          <w:sz w:val="24"/>
          <w:szCs w:val="24"/>
        </w:rPr>
      </w:pPr>
      <w:r w:rsidRPr="00977399">
        <w:rPr>
          <w:rFonts w:cstheme="minorHAnsi"/>
          <w:bCs/>
          <w:sz w:val="24"/>
          <w:szCs w:val="24"/>
        </w:rPr>
        <w:t>The 2 main ways which young people mentioned that would help make them feel safe were:</w:t>
      </w:r>
    </w:p>
    <w:p w14:paraId="5D982E29" w14:textId="65C75B77" w:rsidR="005C44D8" w:rsidRPr="00977399" w:rsidRDefault="005C44D8" w:rsidP="00977399">
      <w:pPr>
        <w:pStyle w:val="ListParagraph"/>
        <w:numPr>
          <w:ilvl w:val="0"/>
          <w:numId w:val="14"/>
        </w:numPr>
        <w:spacing w:after="0" w:line="240" w:lineRule="auto"/>
        <w:jc w:val="both"/>
        <w:rPr>
          <w:rFonts w:cstheme="minorHAnsi"/>
          <w:bCs/>
          <w:sz w:val="24"/>
          <w:szCs w:val="24"/>
        </w:rPr>
      </w:pPr>
      <w:r w:rsidRPr="00977399">
        <w:rPr>
          <w:rFonts w:cstheme="minorHAnsi"/>
          <w:bCs/>
          <w:sz w:val="24"/>
          <w:szCs w:val="24"/>
        </w:rPr>
        <w:t>More visible policing – 9 groups</w:t>
      </w:r>
    </w:p>
    <w:p w14:paraId="2C0CCCFB" w14:textId="361219B0" w:rsidR="005C44D8" w:rsidRDefault="005C44D8" w:rsidP="00977399">
      <w:pPr>
        <w:pStyle w:val="ListParagraph"/>
        <w:numPr>
          <w:ilvl w:val="0"/>
          <w:numId w:val="14"/>
        </w:numPr>
        <w:spacing w:after="0" w:line="240" w:lineRule="auto"/>
        <w:jc w:val="both"/>
        <w:rPr>
          <w:rFonts w:cstheme="minorHAnsi"/>
          <w:bCs/>
          <w:sz w:val="24"/>
          <w:szCs w:val="24"/>
        </w:rPr>
      </w:pPr>
      <w:r w:rsidRPr="00977399">
        <w:rPr>
          <w:rFonts w:cstheme="minorHAnsi"/>
          <w:bCs/>
          <w:sz w:val="24"/>
          <w:szCs w:val="24"/>
        </w:rPr>
        <w:t>More CCTV – 5 groups</w:t>
      </w:r>
    </w:p>
    <w:p w14:paraId="6F703779" w14:textId="77777777" w:rsidR="004A17C8" w:rsidRPr="00977399" w:rsidRDefault="004A17C8" w:rsidP="004A17C8">
      <w:pPr>
        <w:pStyle w:val="ListParagraph"/>
        <w:spacing w:after="0" w:line="240" w:lineRule="auto"/>
        <w:jc w:val="both"/>
        <w:rPr>
          <w:rFonts w:cstheme="minorHAnsi"/>
          <w:bCs/>
          <w:sz w:val="24"/>
          <w:szCs w:val="24"/>
        </w:rPr>
      </w:pPr>
    </w:p>
    <w:p w14:paraId="5A45002F" w14:textId="3FAF69A9" w:rsidR="00186A3B" w:rsidRPr="006244D7" w:rsidRDefault="007B571C" w:rsidP="006244D7">
      <w:pPr>
        <w:pStyle w:val="ListParagraph"/>
        <w:numPr>
          <w:ilvl w:val="0"/>
          <w:numId w:val="30"/>
        </w:numPr>
        <w:spacing w:after="0" w:line="240" w:lineRule="auto"/>
        <w:jc w:val="both"/>
        <w:rPr>
          <w:rFonts w:cstheme="minorHAnsi"/>
          <w:b/>
          <w:bCs/>
          <w:color w:val="000000" w:themeColor="text1"/>
          <w:sz w:val="24"/>
          <w:szCs w:val="24"/>
        </w:rPr>
      </w:pPr>
      <w:r w:rsidRPr="006244D7">
        <w:rPr>
          <w:rFonts w:cstheme="minorHAnsi"/>
          <w:b/>
          <w:bCs/>
          <w:color w:val="000000" w:themeColor="text1"/>
          <w:sz w:val="24"/>
          <w:szCs w:val="24"/>
        </w:rPr>
        <w:t>Where do your young people like to spend time when they are not at home, work or school?</w:t>
      </w:r>
      <w:r w:rsidR="00186A3B" w:rsidRPr="006244D7">
        <w:rPr>
          <w:rFonts w:cstheme="minorHAnsi"/>
          <w:b/>
          <w:bCs/>
          <w:color w:val="000000" w:themeColor="text1"/>
          <w:sz w:val="24"/>
          <w:szCs w:val="24"/>
        </w:rPr>
        <w:t xml:space="preserve"> </w:t>
      </w:r>
    </w:p>
    <w:tbl>
      <w:tblPr>
        <w:tblW w:w="9660" w:type="dxa"/>
        <w:tblLook w:val="04A0" w:firstRow="1" w:lastRow="0" w:firstColumn="1" w:lastColumn="0" w:noHBand="0" w:noVBand="1"/>
      </w:tblPr>
      <w:tblGrid>
        <w:gridCol w:w="7580"/>
        <w:gridCol w:w="1040"/>
        <w:gridCol w:w="1040"/>
      </w:tblGrid>
      <w:tr w:rsidR="00967440" w:rsidRPr="00977399" w14:paraId="6394ED84" w14:textId="77777777" w:rsidTr="00967440">
        <w:trPr>
          <w:trHeight w:val="310"/>
        </w:trPr>
        <w:tc>
          <w:tcPr>
            <w:tcW w:w="7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BB8484" w14:textId="77777777" w:rsidR="00967440" w:rsidRPr="00977399" w:rsidRDefault="00967440" w:rsidP="00967440">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1D7A6CC" w14:textId="77777777" w:rsidR="00967440" w:rsidRPr="00977399" w:rsidRDefault="00967440" w:rsidP="00967440">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926E10F" w14:textId="77777777" w:rsidR="00967440" w:rsidRPr="00977399" w:rsidRDefault="00967440" w:rsidP="00967440">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967440" w:rsidRPr="00977399" w14:paraId="376023B4"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6368BE89" w14:textId="77777777" w:rsidR="00967440" w:rsidRPr="00977399" w:rsidRDefault="00967440" w:rsidP="00967440">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Outdoors - including countryside, local parks, beaches and rivers</w:t>
            </w:r>
          </w:p>
        </w:tc>
        <w:tc>
          <w:tcPr>
            <w:tcW w:w="1040" w:type="dxa"/>
            <w:tcBorders>
              <w:top w:val="nil"/>
              <w:left w:val="nil"/>
              <w:bottom w:val="single" w:sz="4" w:space="0" w:color="auto"/>
              <w:right w:val="single" w:sz="4" w:space="0" w:color="auto"/>
            </w:tcBorders>
            <w:shd w:val="clear" w:color="auto" w:fill="auto"/>
            <w:noWrap/>
            <w:vAlign w:val="bottom"/>
          </w:tcPr>
          <w:p w14:paraId="446288F4" w14:textId="522A2987" w:rsidR="00967440" w:rsidRPr="00977399" w:rsidRDefault="00326520" w:rsidP="00967440">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12</w:t>
            </w:r>
            <w:r w:rsidR="008A038A">
              <w:rPr>
                <w:rFonts w:eastAsia="Times New Roman" w:cstheme="minorHAnsi"/>
                <w:color w:val="000000"/>
                <w:sz w:val="24"/>
                <w:szCs w:val="24"/>
                <w:lang w:eastAsia="en-GB"/>
              </w:rPr>
              <w:t>2</w:t>
            </w:r>
          </w:p>
        </w:tc>
        <w:tc>
          <w:tcPr>
            <w:tcW w:w="1040" w:type="dxa"/>
            <w:tcBorders>
              <w:top w:val="nil"/>
              <w:left w:val="nil"/>
              <w:bottom w:val="single" w:sz="4" w:space="0" w:color="auto"/>
              <w:right w:val="single" w:sz="4" w:space="0" w:color="auto"/>
            </w:tcBorders>
            <w:shd w:val="clear" w:color="auto" w:fill="auto"/>
            <w:noWrap/>
            <w:vAlign w:val="bottom"/>
          </w:tcPr>
          <w:p w14:paraId="132CC3CC" w14:textId="520D8948" w:rsidR="00967440" w:rsidRPr="00977399" w:rsidRDefault="008A038A" w:rsidP="00967440">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32</w:t>
            </w:r>
          </w:p>
        </w:tc>
      </w:tr>
      <w:tr w:rsidR="008A038A" w:rsidRPr="00977399" w14:paraId="6EB51B0D"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29FB7C6D" w14:textId="78970193"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Socialising with friends / family</w:t>
            </w:r>
            <w:r w:rsidR="006244D7">
              <w:rPr>
                <w:rFonts w:eastAsia="Times New Roman" w:cstheme="minorHAnsi"/>
                <w:color w:val="000000"/>
                <w:sz w:val="24"/>
                <w:szCs w:val="24"/>
                <w:lang w:eastAsia="en-GB"/>
              </w:rPr>
              <w:t xml:space="preserve"> /partner</w:t>
            </w:r>
          </w:p>
        </w:tc>
        <w:tc>
          <w:tcPr>
            <w:tcW w:w="1040" w:type="dxa"/>
            <w:tcBorders>
              <w:top w:val="nil"/>
              <w:left w:val="nil"/>
              <w:bottom w:val="single" w:sz="4" w:space="0" w:color="auto"/>
              <w:right w:val="single" w:sz="4" w:space="0" w:color="auto"/>
            </w:tcBorders>
            <w:shd w:val="clear" w:color="auto" w:fill="auto"/>
            <w:noWrap/>
            <w:vAlign w:val="bottom"/>
          </w:tcPr>
          <w:p w14:paraId="2FE12E40" w14:textId="6A0B777C" w:rsidR="008A038A" w:rsidRDefault="006244D7"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110</w:t>
            </w:r>
          </w:p>
        </w:tc>
        <w:tc>
          <w:tcPr>
            <w:tcW w:w="1040" w:type="dxa"/>
            <w:tcBorders>
              <w:top w:val="nil"/>
              <w:left w:val="nil"/>
              <w:bottom w:val="single" w:sz="4" w:space="0" w:color="auto"/>
              <w:right w:val="single" w:sz="4" w:space="0" w:color="auto"/>
            </w:tcBorders>
            <w:shd w:val="clear" w:color="auto" w:fill="auto"/>
            <w:noWrap/>
            <w:vAlign w:val="bottom"/>
          </w:tcPr>
          <w:p w14:paraId="6CB8201E" w14:textId="0803E0E4" w:rsidR="008A038A" w:rsidRPr="00977399" w:rsidRDefault="006244D7"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29</w:t>
            </w:r>
          </w:p>
        </w:tc>
      </w:tr>
      <w:tr w:rsidR="008A038A" w:rsidRPr="00977399" w14:paraId="13E7F949"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0EB168DD" w14:textId="19DC45C9"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xml:space="preserve">Sporting activities, including team sports, swimming, and cycling </w:t>
            </w:r>
          </w:p>
        </w:tc>
        <w:tc>
          <w:tcPr>
            <w:tcW w:w="1040" w:type="dxa"/>
            <w:tcBorders>
              <w:top w:val="nil"/>
              <w:left w:val="nil"/>
              <w:bottom w:val="single" w:sz="4" w:space="0" w:color="auto"/>
              <w:right w:val="single" w:sz="4" w:space="0" w:color="auto"/>
            </w:tcBorders>
            <w:shd w:val="clear" w:color="auto" w:fill="auto"/>
            <w:noWrap/>
            <w:vAlign w:val="bottom"/>
          </w:tcPr>
          <w:p w14:paraId="4710A693" w14:textId="326DFC39" w:rsidR="008A038A"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53</w:t>
            </w:r>
          </w:p>
        </w:tc>
        <w:tc>
          <w:tcPr>
            <w:tcW w:w="1040" w:type="dxa"/>
            <w:tcBorders>
              <w:top w:val="nil"/>
              <w:left w:val="nil"/>
              <w:bottom w:val="single" w:sz="4" w:space="0" w:color="auto"/>
              <w:right w:val="single" w:sz="4" w:space="0" w:color="auto"/>
            </w:tcBorders>
            <w:shd w:val="clear" w:color="auto" w:fill="auto"/>
            <w:noWrap/>
            <w:vAlign w:val="bottom"/>
          </w:tcPr>
          <w:p w14:paraId="64D32965" w14:textId="1A61468A"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14</w:t>
            </w:r>
          </w:p>
        </w:tc>
      </w:tr>
      <w:tr w:rsidR="008A038A" w:rsidRPr="00977399" w14:paraId="457590EE"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2548C24D" w14:textId="7E89F730"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Eating out - including restaurants and coffee shops</w:t>
            </w:r>
          </w:p>
        </w:tc>
        <w:tc>
          <w:tcPr>
            <w:tcW w:w="1040" w:type="dxa"/>
            <w:tcBorders>
              <w:top w:val="nil"/>
              <w:left w:val="nil"/>
              <w:bottom w:val="single" w:sz="4" w:space="0" w:color="auto"/>
              <w:right w:val="single" w:sz="4" w:space="0" w:color="auto"/>
            </w:tcBorders>
            <w:shd w:val="clear" w:color="auto" w:fill="auto"/>
            <w:noWrap/>
            <w:vAlign w:val="bottom"/>
          </w:tcPr>
          <w:p w14:paraId="7352D471" w14:textId="0DDCDE8F" w:rsidR="008A038A"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52</w:t>
            </w:r>
          </w:p>
        </w:tc>
        <w:tc>
          <w:tcPr>
            <w:tcW w:w="1040" w:type="dxa"/>
            <w:tcBorders>
              <w:top w:val="nil"/>
              <w:left w:val="nil"/>
              <w:bottom w:val="single" w:sz="4" w:space="0" w:color="auto"/>
              <w:right w:val="single" w:sz="4" w:space="0" w:color="auto"/>
            </w:tcBorders>
            <w:shd w:val="clear" w:color="auto" w:fill="auto"/>
            <w:noWrap/>
            <w:vAlign w:val="bottom"/>
          </w:tcPr>
          <w:p w14:paraId="4BACF666" w14:textId="2D6791F2"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14</w:t>
            </w:r>
          </w:p>
        </w:tc>
      </w:tr>
      <w:tr w:rsidR="008A038A" w:rsidRPr="00977399" w14:paraId="057677FE"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409B6329" w14:textId="6B5FB6D8" w:rsidR="008A038A" w:rsidRPr="00977399" w:rsidRDefault="008A038A" w:rsidP="008A038A">
            <w:pPr>
              <w:spacing w:after="0" w:line="240"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Town Centre and shops</w:t>
            </w:r>
          </w:p>
        </w:tc>
        <w:tc>
          <w:tcPr>
            <w:tcW w:w="1040" w:type="dxa"/>
            <w:tcBorders>
              <w:top w:val="nil"/>
              <w:left w:val="nil"/>
              <w:bottom w:val="single" w:sz="4" w:space="0" w:color="auto"/>
              <w:right w:val="single" w:sz="4" w:space="0" w:color="auto"/>
            </w:tcBorders>
            <w:shd w:val="clear" w:color="auto" w:fill="auto"/>
            <w:noWrap/>
            <w:vAlign w:val="bottom"/>
          </w:tcPr>
          <w:p w14:paraId="243801B9" w14:textId="51F679C0" w:rsidR="008A038A"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52</w:t>
            </w:r>
          </w:p>
        </w:tc>
        <w:tc>
          <w:tcPr>
            <w:tcW w:w="1040" w:type="dxa"/>
            <w:tcBorders>
              <w:top w:val="nil"/>
              <w:left w:val="nil"/>
              <w:bottom w:val="single" w:sz="4" w:space="0" w:color="auto"/>
              <w:right w:val="single" w:sz="4" w:space="0" w:color="auto"/>
            </w:tcBorders>
            <w:shd w:val="clear" w:color="auto" w:fill="auto"/>
            <w:noWrap/>
            <w:vAlign w:val="bottom"/>
          </w:tcPr>
          <w:p w14:paraId="13A6EA48" w14:textId="10F52811"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14</w:t>
            </w:r>
          </w:p>
        </w:tc>
      </w:tr>
      <w:tr w:rsidR="008A038A" w:rsidRPr="00977399" w14:paraId="64BBEB49"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7E468BE0" w14:textId="3233735F" w:rsidR="008A038A" w:rsidRPr="00977399" w:rsidRDefault="008A038A" w:rsidP="008A038A">
            <w:pPr>
              <w:spacing w:after="0" w:line="240"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Youth Club</w:t>
            </w:r>
          </w:p>
        </w:tc>
        <w:tc>
          <w:tcPr>
            <w:tcW w:w="1040" w:type="dxa"/>
            <w:tcBorders>
              <w:top w:val="nil"/>
              <w:left w:val="nil"/>
              <w:bottom w:val="single" w:sz="4" w:space="0" w:color="auto"/>
              <w:right w:val="single" w:sz="4" w:space="0" w:color="auto"/>
            </w:tcBorders>
            <w:shd w:val="clear" w:color="auto" w:fill="auto"/>
            <w:noWrap/>
            <w:vAlign w:val="bottom"/>
          </w:tcPr>
          <w:p w14:paraId="73710842" w14:textId="7ADDE2F8"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45</w:t>
            </w:r>
          </w:p>
        </w:tc>
        <w:tc>
          <w:tcPr>
            <w:tcW w:w="1040" w:type="dxa"/>
            <w:tcBorders>
              <w:top w:val="nil"/>
              <w:left w:val="nil"/>
              <w:bottom w:val="single" w:sz="4" w:space="0" w:color="auto"/>
              <w:right w:val="single" w:sz="4" w:space="0" w:color="auto"/>
            </w:tcBorders>
            <w:shd w:val="clear" w:color="auto" w:fill="auto"/>
            <w:noWrap/>
            <w:vAlign w:val="bottom"/>
          </w:tcPr>
          <w:p w14:paraId="5256BDCB" w14:textId="000E6BBF"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12</w:t>
            </w:r>
          </w:p>
        </w:tc>
      </w:tr>
      <w:tr w:rsidR="008A038A" w:rsidRPr="00977399" w14:paraId="45BBC187"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70EE7DFC" w14:textId="2D376D6B" w:rsidR="008A038A" w:rsidRPr="00977399" w:rsidRDefault="008A038A" w:rsidP="008A038A">
            <w:pPr>
              <w:spacing w:after="0" w:line="240"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Cinema</w:t>
            </w:r>
          </w:p>
        </w:tc>
        <w:tc>
          <w:tcPr>
            <w:tcW w:w="1040" w:type="dxa"/>
            <w:tcBorders>
              <w:top w:val="nil"/>
              <w:left w:val="nil"/>
              <w:bottom w:val="single" w:sz="4" w:space="0" w:color="auto"/>
              <w:right w:val="single" w:sz="4" w:space="0" w:color="auto"/>
            </w:tcBorders>
            <w:shd w:val="clear" w:color="auto" w:fill="auto"/>
            <w:noWrap/>
            <w:vAlign w:val="bottom"/>
          </w:tcPr>
          <w:p w14:paraId="08642E1A" w14:textId="426D7D82"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25</w:t>
            </w:r>
          </w:p>
        </w:tc>
        <w:tc>
          <w:tcPr>
            <w:tcW w:w="1040" w:type="dxa"/>
            <w:tcBorders>
              <w:top w:val="nil"/>
              <w:left w:val="nil"/>
              <w:bottom w:val="single" w:sz="4" w:space="0" w:color="auto"/>
              <w:right w:val="single" w:sz="4" w:space="0" w:color="auto"/>
            </w:tcBorders>
            <w:shd w:val="clear" w:color="auto" w:fill="auto"/>
            <w:noWrap/>
            <w:vAlign w:val="bottom"/>
          </w:tcPr>
          <w:p w14:paraId="0649512C" w14:textId="1E635758"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7</w:t>
            </w:r>
          </w:p>
        </w:tc>
      </w:tr>
      <w:tr w:rsidR="008A038A" w:rsidRPr="00977399" w14:paraId="11932CAF"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4EFC28E4" w14:textId="723B7CF7"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Walking</w:t>
            </w:r>
          </w:p>
        </w:tc>
        <w:tc>
          <w:tcPr>
            <w:tcW w:w="1040" w:type="dxa"/>
            <w:tcBorders>
              <w:top w:val="nil"/>
              <w:left w:val="nil"/>
              <w:bottom w:val="single" w:sz="4" w:space="0" w:color="auto"/>
              <w:right w:val="single" w:sz="4" w:space="0" w:color="auto"/>
            </w:tcBorders>
            <w:shd w:val="clear" w:color="auto" w:fill="auto"/>
            <w:noWrap/>
            <w:vAlign w:val="bottom"/>
          </w:tcPr>
          <w:p w14:paraId="3AB98C4B" w14:textId="6F360F42"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11</w:t>
            </w:r>
          </w:p>
        </w:tc>
        <w:tc>
          <w:tcPr>
            <w:tcW w:w="1040" w:type="dxa"/>
            <w:tcBorders>
              <w:top w:val="nil"/>
              <w:left w:val="nil"/>
              <w:bottom w:val="single" w:sz="4" w:space="0" w:color="auto"/>
              <w:right w:val="single" w:sz="4" w:space="0" w:color="auto"/>
            </w:tcBorders>
            <w:shd w:val="clear" w:color="auto" w:fill="auto"/>
            <w:noWrap/>
            <w:vAlign w:val="bottom"/>
          </w:tcPr>
          <w:p w14:paraId="7B47EE70" w14:textId="641A8855"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3</w:t>
            </w:r>
          </w:p>
        </w:tc>
      </w:tr>
      <w:tr w:rsidR="008A038A" w:rsidRPr="00977399" w14:paraId="1BABF42D"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562601ED" w14:textId="07F44DBE" w:rsidR="008A038A" w:rsidRPr="00977399" w:rsidRDefault="008A038A" w:rsidP="008A038A">
            <w:pPr>
              <w:spacing w:after="0" w:line="240"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On the street</w:t>
            </w:r>
          </w:p>
        </w:tc>
        <w:tc>
          <w:tcPr>
            <w:tcW w:w="1040" w:type="dxa"/>
            <w:tcBorders>
              <w:top w:val="nil"/>
              <w:left w:val="nil"/>
              <w:bottom w:val="single" w:sz="4" w:space="0" w:color="auto"/>
              <w:right w:val="single" w:sz="4" w:space="0" w:color="auto"/>
            </w:tcBorders>
            <w:shd w:val="clear" w:color="auto" w:fill="auto"/>
            <w:noWrap/>
            <w:vAlign w:val="bottom"/>
          </w:tcPr>
          <w:p w14:paraId="0B24BE76" w14:textId="425721C1"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9</w:t>
            </w:r>
          </w:p>
        </w:tc>
        <w:tc>
          <w:tcPr>
            <w:tcW w:w="1040" w:type="dxa"/>
            <w:tcBorders>
              <w:top w:val="nil"/>
              <w:left w:val="nil"/>
              <w:bottom w:val="single" w:sz="4" w:space="0" w:color="auto"/>
              <w:right w:val="single" w:sz="4" w:space="0" w:color="auto"/>
            </w:tcBorders>
            <w:shd w:val="clear" w:color="auto" w:fill="auto"/>
            <w:noWrap/>
            <w:vAlign w:val="bottom"/>
          </w:tcPr>
          <w:p w14:paraId="1BAB74C9" w14:textId="68ED1C03"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2</w:t>
            </w:r>
          </w:p>
        </w:tc>
      </w:tr>
      <w:tr w:rsidR="008A038A" w:rsidRPr="00977399" w14:paraId="11CB90F2"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2EC31BD2" w14:textId="4EB8600C" w:rsidR="008A038A" w:rsidRPr="00977399" w:rsidRDefault="008A038A" w:rsidP="008A038A">
            <w:pPr>
              <w:spacing w:after="0" w:line="240"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Volunteering</w:t>
            </w:r>
          </w:p>
        </w:tc>
        <w:tc>
          <w:tcPr>
            <w:tcW w:w="1040" w:type="dxa"/>
            <w:tcBorders>
              <w:top w:val="nil"/>
              <w:left w:val="nil"/>
              <w:bottom w:val="single" w:sz="4" w:space="0" w:color="auto"/>
              <w:right w:val="single" w:sz="4" w:space="0" w:color="auto"/>
            </w:tcBorders>
            <w:shd w:val="clear" w:color="auto" w:fill="auto"/>
            <w:noWrap/>
            <w:vAlign w:val="bottom"/>
          </w:tcPr>
          <w:p w14:paraId="0E0F06FB" w14:textId="124992CA"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8</w:t>
            </w:r>
          </w:p>
        </w:tc>
        <w:tc>
          <w:tcPr>
            <w:tcW w:w="1040" w:type="dxa"/>
            <w:tcBorders>
              <w:top w:val="nil"/>
              <w:left w:val="nil"/>
              <w:bottom w:val="single" w:sz="4" w:space="0" w:color="auto"/>
              <w:right w:val="single" w:sz="4" w:space="0" w:color="auto"/>
            </w:tcBorders>
            <w:shd w:val="clear" w:color="auto" w:fill="auto"/>
            <w:noWrap/>
            <w:vAlign w:val="bottom"/>
          </w:tcPr>
          <w:p w14:paraId="718B8DCB" w14:textId="6B5897F2"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2</w:t>
            </w:r>
          </w:p>
        </w:tc>
      </w:tr>
      <w:tr w:rsidR="00BB7994" w:rsidRPr="00977399" w14:paraId="33B59CF7" w14:textId="77777777" w:rsidTr="00326520">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3807C072" w14:textId="4265BC2E" w:rsidR="00BB7994" w:rsidRDefault="00BB7994" w:rsidP="008A038A">
            <w:pPr>
              <w:spacing w:after="0" w:line="240"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Watching bands / listening to music</w:t>
            </w:r>
          </w:p>
        </w:tc>
        <w:tc>
          <w:tcPr>
            <w:tcW w:w="1040" w:type="dxa"/>
            <w:tcBorders>
              <w:top w:val="nil"/>
              <w:left w:val="nil"/>
              <w:bottom w:val="single" w:sz="4" w:space="0" w:color="auto"/>
              <w:right w:val="single" w:sz="4" w:space="0" w:color="auto"/>
            </w:tcBorders>
            <w:shd w:val="clear" w:color="auto" w:fill="auto"/>
            <w:noWrap/>
            <w:vAlign w:val="bottom"/>
          </w:tcPr>
          <w:p w14:paraId="1C6EA391" w14:textId="2F56FB58" w:rsidR="00BB7994"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8</w:t>
            </w:r>
          </w:p>
        </w:tc>
        <w:tc>
          <w:tcPr>
            <w:tcW w:w="1040" w:type="dxa"/>
            <w:tcBorders>
              <w:top w:val="nil"/>
              <w:left w:val="nil"/>
              <w:bottom w:val="single" w:sz="4" w:space="0" w:color="auto"/>
              <w:right w:val="single" w:sz="4" w:space="0" w:color="auto"/>
            </w:tcBorders>
            <w:shd w:val="clear" w:color="auto" w:fill="auto"/>
            <w:noWrap/>
            <w:vAlign w:val="bottom"/>
          </w:tcPr>
          <w:p w14:paraId="5B85B675" w14:textId="36F52CAC" w:rsidR="00BB7994"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2</w:t>
            </w:r>
          </w:p>
        </w:tc>
      </w:tr>
      <w:tr w:rsidR="008A038A" w:rsidRPr="00977399" w14:paraId="0D131EA4"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4984527B" w14:textId="1A2C068B"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Library</w:t>
            </w:r>
          </w:p>
        </w:tc>
        <w:tc>
          <w:tcPr>
            <w:tcW w:w="1040" w:type="dxa"/>
            <w:tcBorders>
              <w:top w:val="nil"/>
              <w:left w:val="nil"/>
              <w:bottom w:val="single" w:sz="4" w:space="0" w:color="auto"/>
              <w:right w:val="single" w:sz="4" w:space="0" w:color="auto"/>
            </w:tcBorders>
            <w:shd w:val="clear" w:color="auto" w:fill="auto"/>
            <w:noWrap/>
            <w:vAlign w:val="bottom"/>
          </w:tcPr>
          <w:p w14:paraId="745D05DB" w14:textId="2603CFF9"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5</w:t>
            </w:r>
          </w:p>
        </w:tc>
        <w:tc>
          <w:tcPr>
            <w:tcW w:w="1040" w:type="dxa"/>
            <w:tcBorders>
              <w:top w:val="nil"/>
              <w:left w:val="nil"/>
              <w:bottom w:val="single" w:sz="4" w:space="0" w:color="auto"/>
              <w:right w:val="single" w:sz="4" w:space="0" w:color="auto"/>
            </w:tcBorders>
            <w:shd w:val="clear" w:color="auto" w:fill="auto"/>
            <w:noWrap/>
            <w:vAlign w:val="bottom"/>
          </w:tcPr>
          <w:p w14:paraId="2FB6A635" w14:textId="40CA1E98"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w:t>
            </w:r>
          </w:p>
        </w:tc>
      </w:tr>
      <w:tr w:rsidR="008A038A" w:rsidRPr="00977399" w14:paraId="706C398E"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1257274E" w14:textId="2A907528"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xml:space="preserve">Other - including </w:t>
            </w:r>
            <w:r>
              <w:rPr>
                <w:rFonts w:eastAsia="Times New Roman" w:cstheme="minorHAnsi"/>
                <w:color w:val="000000"/>
                <w:sz w:val="24"/>
                <w:szCs w:val="24"/>
                <w:lang w:eastAsia="en-GB"/>
              </w:rPr>
              <w:t xml:space="preserve">bowling, holidays, parties, garden centre </w:t>
            </w:r>
          </w:p>
        </w:tc>
        <w:tc>
          <w:tcPr>
            <w:tcW w:w="1040" w:type="dxa"/>
            <w:tcBorders>
              <w:top w:val="nil"/>
              <w:left w:val="nil"/>
              <w:bottom w:val="single" w:sz="4" w:space="0" w:color="auto"/>
              <w:right w:val="single" w:sz="4" w:space="0" w:color="auto"/>
            </w:tcBorders>
            <w:shd w:val="clear" w:color="auto" w:fill="auto"/>
            <w:noWrap/>
            <w:vAlign w:val="bottom"/>
          </w:tcPr>
          <w:p w14:paraId="348B8705" w14:textId="6E93C7BF"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4</w:t>
            </w:r>
          </w:p>
        </w:tc>
        <w:tc>
          <w:tcPr>
            <w:tcW w:w="1040" w:type="dxa"/>
            <w:tcBorders>
              <w:top w:val="nil"/>
              <w:left w:val="nil"/>
              <w:bottom w:val="single" w:sz="4" w:space="0" w:color="auto"/>
              <w:right w:val="single" w:sz="4" w:space="0" w:color="auto"/>
            </w:tcBorders>
            <w:shd w:val="clear" w:color="auto" w:fill="auto"/>
            <w:noWrap/>
            <w:vAlign w:val="bottom"/>
          </w:tcPr>
          <w:p w14:paraId="67C7A0AF" w14:textId="2504747A" w:rsidR="008A038A" w:rsidRPr="00977399" w:rsidRDefault="00BB7994" w:rsidP="008A038A">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1</w:t>
            </w:r>
          </w:p>
        </w:tc>
      </w:tr>
      <w:tr w:rsidR="008A038A" w:rsidRPr="00977399" w14:paraId="231F0180" w14:textId="77777777" w:rsidTr="008A038A">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tcPr>
          <w:p w14:paraId="02E8F094" w14:textId="514FA439" w:rsidR="008A038A" w:rsidRPr="00977399" w:rsidRDefault="008A038A" w:rsidP="008A038A">
            <w:pPr>
              <w:spacing w:after="0" w:line="240" w:lineRule="auto"/>
              <w:jc w:val="both"/>
              <w:rPr>
                <w:rFonts w:eastAsia="Times New Roman" w:cstheme="minorHAnsi"/>
                <w:color w:val="000000"/>
                <w:sz w:val="24"/>
                <w:szCs w:val="24"/>
                <w:lang w:eastAsia="en-GB"/>
              </w:rPr>
            </w:pPr>
            <w:r w:rsidRPr="00977399">
              <w:rPr>
                <w:rFonts w:eastAsia="Times New Roman" w:cstheme="minorHAnsi"/>
                <w:b/>
                <w:bCs/>
                <w:color w:val="000000"/>
                <w:sz w:val="24"/>
                <w:szCs w:val="24"/>
                <w:lang w:eastAsia="en-GB"/>
              </w:rPr>
              <w:t>Total</w:t>
            </w:r>
          </w:p>
        </w:tc>
        <w:tc>
          <w:tcPr>
            <w:tcW w:w="1040" w:type="dxa"/>
            <w:tcBorders>
              <w:top w:val="nil"/>
              <w:left w:val="nil"/>
              <w:bottom w:val="single" w:sz="4" w:space="0" w:color="auto"/>
              <w:right w:val="single" w:sz="4" w:space="0" w:color="auto"/>
            </w:tcBorders>
            <w:shd w:val="clear" w:color="auto" w:fill="auto"/>
            <w:noWrap/>
            <w:vAlign w:val="bottom"/>
          </w:tcPr>
          <w:p w14:paraId="3D621823" w14:textId="775BF64C" w:rsidR="008A038A" w:rsidRPr="00977399" w:rsidRDefault="008A038A" w:rsidP="008A038A">
            <w:pPr>
              <w:spacing w:after="0" w:line="240" w:lineRule="auto"/>
              <w:jc w:val="center"/>
              <w:rPr>
                <w:rFonts w:eastAsia="Times New Roman" w:cstheme="minorHAnsi"/>
                <w:color w:val="000000"/>
                <w:sz w:val="24"/>
                <w:szCs w:val="24"/>
                <w:lang w:eastAsia="en-GB"/>
              </w:rPr>
            </w:pPr>
            <w:r>
              <w:rPr>
                <w:rFonts w:eastAsia="Times New Roman" w:cstheme="minorHAnsi"/>
                <w:b/>
                <w:bCs/>
                <w:color w:val="000000"/>
                <w:sz w:val="24"/>
                <w:szCs w:val="24"/>
                <w:lang w:eastAsia="en-GB"/>
              </w:rPr>
              <w:t>379</w:t>
            </w:r>
          </w:p>
        </w:tc>
        <w:tc>
          <w:tcPr>
            <w:tcW w:w="1040" w:type="dxa"/>
            <w:tcBorders>
              <w:top w:val="nil"/>
              <w:left w:val="nil"/>
              <w:bottom w:val="single" w:sz="4" w:space="0" w:color="auto"/>
              <w:right w:val="single" w:sz="4" w:space="0" w:color="auto"/>
            </w:tcBorders>
            <w:shd w:val="clear" w:color="auto" w:fill="auto"/>
            <w:noWrap/>
            <w:vAlign w:val="bottom"/>
          </w:tcPr>
          <w:p w14:paraId="7744BD4C" w14:textId="35EFF485" w:rsidR="008A038A" w:rsidRPr="00977399" w:rsidRDefault="008A038A" w:rsidP="008A038A">
            <w:pPr>
              <w:spacing w:after="0" w:line="240" w:lineRule="auto"/>
              <w:jc w:val="center"/>
              <w:rPr>
                <w:rFonts w:eastAsia="Times New Roman" w:cstheme="minorHAnsi"/>
                <w:color w:val="000000"/>
                <w:sz w:val="24"/>
                <w:szCs w:val="24"/>
                <w:lang w:eastAsia="en-GB"/>
              </w:rPr>
            </w:pPr>
          </w:p>
        </w:tc>
      </w:tr>
    </w:tbl>
    <w:p w14:paraId="4C21330A" w14:textId="6B60CA11" w:rsidR="0069591F" w:rsidRPr="006244D7" w:rsidRDefault="0069591F" w:rsidP="006244D7">
      <w:pPr>
        <w:pStyle w:val="ListParagraph"/>
        <w:numPr>
          <w:ilvl w:val="0"/>
          <w:numId w:val="30"/>
        </w:numPr>
        <w:spacing w:after="0" w:line="240" w:lineRule="auto"/>
        <w:jc w:val="both"/>
        <w:rPr>
          <w:rFonts w:cstheme="minorHAnsi"/>
          <w:b/>
          <w:bCs/>
          <w:color w:val="000000" w:themeColor="text1"/>
          <w:sz w:val="24"/>
          <w:szCs w:val="24"/>
        </w:rPr>
      </w:pPr>
      <w:r w:rsidRPr="006244D7">
        <w:rPr>
          <w:rFonts w:cstheme="minorHAnsi"/>
          <w:b/>
          <w:bCs/>
          <w:color w:val="000000" w:themeColor="text1"/>
          <w:sz w:val="24"/>
          <w:szCs w:val="24"/>
        </w:rPr>
        <w:lastRenderedPageBreak/>
        <w:t>What impact has Covid-19 had (or may still be having) on young people in relation to the issue of youth violence and gangs?</w:t>
      </w:r>
    </w:p>
    <w:p w14:paraId="6609D637" w14:textId="20B13578" w:rsidR="0069591F" w:rsidRDefault="00A500D9" w:rsidP="00977399">
      <w:pPr>
        <w:spacing w:after="0" w:line="240" w:lineRule="auto"/>
        <w:jc w:val="both"/>
        <w:rPr>
          <w:rFonts w:cstheme="minorHAnsi"/>
          <w:color w:val="000000" w:themeColor="text1"/>
          <w:sz w:val="24"/>
          <w:szCs w:val="24"/>
        </w:rPr>
      </w:pPr>
      <w:r>
        <w:rPr>
          <w:rFonts w:cstheme="minorHAnsi"/>
          <w:color w:val="000000" w:themeColor="text1"/>
          <w:sz w:val="24"/>
          <w:szCs w:val="24"/>
        </w:rPr>
        <w:t>Whilst some participants in almost half (n = 9) of youth groups said that the social restrictions of lockdown had reduced youth violence and gangs, respondents in 18</w:t>
      </w:r>
      <w:r w:rsidRPr="00A500D9">
        <w:rPr>
          <w:rFonts w:cstheme="minorHAnsi"/>
          <w:color w:val="000000" w:themeColor="text1"/>
          <w:sz w:val="24"/>
          <w:szCs w:val="24"/>
        </w:rPr>
        <w:t xml:space="preserve"> </w:t>
      </w:r>
      <w:r>
        <w:rPr>
          <w:rFonts w:cstheme="minorHAnsi"/>
          <w:color w:val="000000" w:themeColor="text1"/>
          <w:sz w:val="24"/>
          <w:szCs w:val="24"/>
        </w:rPr>
        <w:t xml:space="preserve">of the nineteen participating youth groups felt that Covid-19 had a negative impact on young people in relation to the issue of youth violence and gangs. </w:t>
      </w:r>
    </w:p>
    <w:p w14:paraId="508001C6" w14:textId="3B71CB7F" w:rsidR="00A500D9" w:rsidRDefault="00A500D9" w:rsidP="00977399">
      <w:pPr>
        <w:spacing w:after="0" w:line="240" w:lineRule="auto"/>
        <w:jc w:val="both"/>
        <w:rPr>
          <w:rFonts w:cstheme="minorHAnsi"/>
          <w:color w:val="000000" w:themeColor="text1"/>
          <w:sz w:val="24"/>
          <w:szCs w:val="24"/>
        </w:rPr>
      </w:pPr>
    </w:p>
    <w:p w14:paraId="3C567FB9" w14:textId="6ED472DA" w:rsidR="00A500D9" w:rsidRPr="00A500D9" w:rsidRDefault="00A500D9" w:rsidP="00977399">
      <w:pPr>
        <w:spacing w:after="0" w:line="240" w:lineRule="auto"/>
        <w:jc w:val="both"/>
        <w:rPr>
          <w:rFonts w:cstheme="minorHAnsi"/>
          <w:color w:val="000000" w:themeColor="text1"/>
          <w:sz w:val="24"/>
          <w:szCs w:val="24"/>
        </w:rPr>
      </w:pPr>
      <w:r>
        <w:rPr>
          <w:rFonts w:cstheme="minorHAnsi"/>
          <w:color w:val="000000" w:themeColor="text1"/>
          <w:sz w:val="24"/>
          <w:szCs w:val="24"/>
        </w:rPr>
        <w:t>Participants said that the issue of youth violence and gangs had worsened due to Covid-19 due to young people feeling more isolated (10 youth groups), bored, frustrated and angry (9 youth groups), the lack of safe social opportunities (8 youth groups), increasing impact on their mental health (7 youth groups), increasing poverty and family financial issues (7 youth groups) and increasin</w:t>
      </w:r>
      <w:r w:rsidR="004A17C8">
        <w:rPr>
          <w:rFonts w:cstheme="minorHAnsi"/>
          <w:color w:val="000000" w:themeColor="text1"/>
          <w:sz w:val="24"/>
          <w:szCs w:val="24"/>
        </w:rPr>
        <w:t>g online activity and threats (</w:t>
      </w:r>
      <w:r>
        <w:rPr>
          <w:rFonts w:cstheme="minorHAnsi"/>
          <w:color w:val="000000" w:themeColor="text1"/>
          <w:sz w:val="24"/>
          <w:szCs w:val="24"/>
        </w:rPr>
        <w:t>2 youth groups).</w:t>
      </w:r>
    </w:p>
    <w:p w14:paraId="1EBFE1E9" w14:textId="77777777" w:rsidR="0069591F" w:rsidRDefault="0069591F" w:rsidP="00977399">
      <w:pPr>
        <w:spacing w:after="0" w:line="240" w:lineRule="auto"/>
        <w:jc w:val="both"/>
        <w:rPr>
          <w:rFonts w:cstheme="minorHAnsi"/>
          <w:b/>
          <w:bCs/>
          <w:color w:val="000000" w:themeColor="text1"/>
          <w:sz w:val="24"/>
          <w:szCs w:val="24"/>
        </w:rPr>
      </w:pPr>
    </w:p>
    <w:p w14:paraId="392B29E7" w14:textId="05840E17" w:rsidR="00186A3B" w:rsidRPr="006244D7" w:rsidRDefault="007B571C" w:rsidP="006244D7">
      <w:pPr>
        <w:pStyle w:val="ListParagraph"/>
        <w:numPr>
          <w:ilvl w:val="0"/>
          <w:numId w:val="30"/>
        </w:numPr>
        <w:spacing w:after="0" w:line="240" w:lineRule="auto"/>
        <w:jc w:val="both"/>
        <w:rPr>
          <w:rFonts w:cstheme="minorHAnsi"/>
          <w:b/>
          <w:bCs/>
          <w:color w:val="000000" w:themeColor="text1"/>
          <w:sz w:val="24"/>
          <w:szCs w:val="24"/>
        </w:rPr>
      </w:pPr>
      <w:r w:rsidRPr="006244D7">
        <w:rPr>
          <w:rFonts w:cstheme="minorHAnsi"/>
          <w:b/>
          <w:bCs/>
          <w:color w:val="000000" w:themeColor="text1"/>
          <w:sz w:val="24"/>
          <w:szCs w:val="24"/>
        </w:rPr>
        <w:t>Who would you go to for help if you were a victim of youth violence?</w:t>
      </w:r>
    </w:p>
    <w:tbl>
      <w:tblPr>
        <w:tblW w:w="4218" w:type="dxa"/>
        <w:tblLayout w:type="fixed"/>
        <w:tblLook w:val="04A0" w:firstRow="1" w:lastRow="0" w:firstColumn="1" w:lastColumn="0" w:noHBand="0" w:noVBand="1"/>
      </w:tblPr>
      <w:tblGrid>
        <w:gridCol w:w="2405"/>
        <w:gridCol w:w="906"/>
        <w:gridCol w:w="907"/>
      </w:tblGrid>
      <w:tr w:rsidR="007B571C" w:rsidRPr="00977399" w14:paraId="1366DA86" w14:textId="77777777" w:rsidTr="00967440">
        <w:trPr>
          <w:trHeight w:val="31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BCF2FC" w14:textId="77777777" w:rsidR="007B571C" w:rsidRPr="00977399" w:rsidRDefault="007B571C"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906" w:type="dxa"/>
            <w:tcBorders>
              <w:top w:val="single" w:sz="4" w:space="0" w:color="auto"/>
              <w:left w:val="nil"/>
              <w:bottom w:val="single" w:sz="4" w:space="0" w:color="auto"/>
              <w:right w:val="single" w:sz="4" w:space="0" w:color="auto"/>
            </w:tcBorders>
            <w:shd w:val="clear" w:color="auto" w:fill="auto"/>
            <w:noWrap/>
            <w:vAlign w:val="bottom"/>
            <w:hideMark/>
          </w:tcPr>
          <w:p w14:paraId="41C27F38" w14:textId="77777777" w:rsidR="007B571C" w:rsidRPr="00977399" w:rsidRDefault="007B571C"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14:paraId="5D9760BB" w14:textId="77777777" w:rsidR="007B571C" w:rsidRPr="00977399" w:rsidRDefault="007B571C"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7B571C" w:rsidRPr="00977399" w14:paraId="78719FD1"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BDA126E"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Parent</w:t>
            </w:r>
          </w:p>
        </w:tc>
        <w:tc>
          <w:tcPr>
            <w:tcW w:w="906" w:type="dxa"/>
            <w:tcBorders>
              <w:top w:val="nil"/>
              <w:left w:val="nil"/>
              <w:bottom w:val="single" w:sz="4" w:space="0" w:color="auto"/>
              <w:right w:val="single" w:sz="4" w:space="0" w:color="auto"/>
            </w:tcBorders>
            <w:shd w:val="clear" w:color="auto" w:fill="auto"/>
            <w:noWrap/>
            <w:vAlign w:val="bottom"/>
          </w:tcPr>
          <w:p w14:paraId="2801F84E" w14:textId="6B4C52AD"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180</w:t>
            </w:r>
          </w:p>
        </w:tc>
        <w:tc>
          <w:tcPr>
            <w:tcW w:w="907" w:type="dxa"/>
            <w:tcBorders>
              <w:top w:val="nil"/>
              <w:left w:val="nil"/>
              <w:bottom w:val="single" w:sz="4" w:space="0" w:color="auto"/>
              <w:right w:val="single" w:sz="4" w:space="0" w:color="auto"/>
            </w:tcBorders>
            <w:shd w:val="clear" w:color="auto" w:fill="auto"/>
            <w:noWrap/>
            <w:vAlign w:val="bottom"/>
          </w:tcPr>
          <w:p w14:paraId="6E9F8301" w14:textId="201DA439"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47</w:t>
            </w:r>
          </w:p>
        </w:tc>
      </w:tr>
      <w:tr w:rsidR="007B571C" w:rsidRPr="00977399" w14:paraId="788675E1"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3A0D08D7"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Friend</w:t>
            </w:r>
          </w:p>
        </w:tc>
        <w:tc>
          <w:tcPr>
            <w:tcW w:w="906" w:type="dxa"/>
            <w:tcBorders>
              <w:top w:val="nil"/>
              <w:left w:val="nil"/>
              <w:bottom w:val="single" w:sz="4" w:space="0" w:color="auto"/>
              <w:right w:val="single" w:sz="4" w:space="0" w:color="auto"/>
            </w:tcBorders>
            <w:shd w:val="clear" w:color="auto" w:fill="auto"/>
            <w:noWrap/>
            <w:vAlign w:val="bottom"/>
          </w:tcPr>
          <w:p w14:paraId="2118F9F2" w14:textId="650307E5"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137</w:t>
            </w:r>
          </w:p>
        </w:tc>
        <w:tc>
          <w:tcPr>
            <w:tcW w:w="907" w:type="dxa"/>
            <w:tcBorders>
              <w:top w:val="nil"/>
              <w:left w:val="nil"/>
              <w:bottom w:val="single" w:sz="4" w:space="0" w:color="auto"/>
              <w:right w:val="single" w:sz="4" w:space="0" w:color="auto"/>
            </w:tcBorders>
            <w:shd w:val="clear" w:color="auto" w:fill="auto"/>
            <w:noWrap/>
            <w:vAlign w:val="bottom"/>
          </w:tcPr>
          <w:p w14:paraId="56398A96" w14:textId="110B07B6"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36</w:t>
            </w:r>
          </w:p>
        </w:tc>
      </w:tr>
      <w:tr w:rsidR="007B571C" w:rsidRPr="00977399" w14:paraId="651210E0"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59652D53"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Teacher</w:t>
            </w:r>
          </w:p>
        </w:tc>
        <w:tc>
          <w:tcPr>
            <w:tcW w:w="906" w:type="dxa"/>
            <w:tcBorders>
              <w:top w:val="nil"/>
              <w:left w:val="nil"/>
              <w:bottom w:val="single" w:sz="4" w:space="0" w:color="auto"/>
              <w:right w:val="single" w:sz="4" w:space="0" w:color="auto"/>
            </w:tcBorders>
            <w:shd w:val="clear" w:color="auto" w:fill="auto"/>
            <w:noWrap/>
            <w:vAlign w:val="bottom"/>
          </w:tcPr>
          <w:p w14:paraId="1988BB45" w14:textId="41715EC8"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48</w:t>
            </w:r>
          </w:p>
        </w:tc>
        <w:tc>
          <w:tcPr>
            <w:tcW w:w="907" w:type="dxa"/>
            <w:tcBorders>
              <w:top w:val="nil"/>
              <w:left w:val="nil"/>
              <w:bottom w:val="single" w:sz="4" w:space="0" w:color="auto"/>
              <w:right w:val="single" w:sz="4" w:space="0" w:color="auto"/>
            </w:tcBorders>
            <w:shd w:val="clear" w:color="auto" w:fill="auto"/>
            <w:noWrap/>
            <w:vAlign w:val="bottom"/>
          </w:tcPr>
          <w:p w14:paraId="2D85120C" w14:textId="08A6C811"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r>
      <w:tr w:rsidR="007B571C" w:rsidRPr="00977399" w14:paraId="0AD29098"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011E5C43"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Other family member</w:t>
            </w:r>
          </w:p>
        </w:tc>
        <w:tc>
          <w:tcPr>
            <w:tcW w:w="906" w:type="dxa"/>
            <w:tcBorders>
              <w:top w:val="nil"/>
              <w:left w:val="nil"/>
              <w:bottom w:val="single" w:sz="4" w:space="0" w:color="auto"/>
              <w:right w:val="single" w:sz="4" w:space="0" w:color="auto"/>
            </w:tcBorders>
            <w:shd w:val="clear" w:color="auto" w:fill="auto"/>
            <w:noWrap/>
            <w:vAlign w:val="bottom"/>
          </w:tcPr>
          <w:p w14:paraId="04C625A0" w14:textId="0BDB4AF5"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82</w:t>
            </w:r>
          </w:p>
        </w:tc>
        <w:tc>
          <w:tcPr>
            <w:tcW w:w="907" w:type="dxa"/>
            <w:tcBorders>
              <w:top w:val="nil"/>
              <w:left w:val="nil"/>
              <w:bottom w:val="single" w:sz="4" w:space="0" w:color="auto"/>
              <w:right w:val="single" w:sz="4" w:space="0" w:color="auto"/>
            </w:tcBorders>
            <w:shd w:val="clear" w:color="auto" w:fill="auto"/>
            <w:noWrap/>
            <w:vAlign w:val="bottom"/>
          </w:tcPr>
          <w:p w14:paraId="409E0FD7" w14:textId="571509CE"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22</w:t>
            </w:r>
          </w:p>
        </w:tc>
      </w:tr>
      <w:tr w:rsidR="007B571C" w:rsidRPr="00977399" w14:paraId="5040D3C0"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B01D782"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Police</w:t>
            </w:r>
          </w:p>
        </w:tc>
        <w:tc>
          <w:tcPr>
            <w:tcW w:w="906" w:type="dxa"/>
            <w:tcBorders>
              <w:top w:val="nil"/>
              <w:left w:val="nil"/>
              <w:bottom w:val="single" w:sz="4" w:space="0" w:color="auto"/>
              <w:right w:val="single" w:sz="4" w:space="0" w:color="auto"/>
            </w:tcBorders>
            <w:shd w:val="clear" w:color="auto" w:fill="auto"/>
            <w:noWrap/>
            <w:vAlign w:val="bottom"/>
          </w:tcPr>
          <w:p w14:paraId="20B56A39" w14:textId="1AA3DE04"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103</w:t>
            </w:r>
          </w:p>
        </w:tc>
        <w:tc>
          <w:tcPr>
            <w:tcW w:w="907" w:type="dxa"/>
            <w:tcBorders>
              <w:top w:val="nil"/>
              <w:left w:val="nil"/>
              <w:bottom w:val="single" w:sz="4" w:space="0" w:color="auto"/>
              <w:right w:val="single" w:sz="4" w:space="0" w:color="auto"/>
            </w:tcBorders>
            <w:shd w:val="clear" w:color="auto" w:fill="auto"/>
            <w:noWrap/>
            <w:vAlign w:val="bottom"/>
          </w:tcPr>
          <w:p w14:paraId="6AB8D7EF" w14:textId="17929B31"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27</w:t>
            </w:r>
          </w:p>
        </w:tc>
      </w:tr>
      <w:tr w:rsidR="007B571C" w:rsidRPr="00977399" w14:paraId="0D1B3DDD"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208441D"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Youth leader</w:t>
            </w:r>
          </w:p>
        </w:tc>
        <w:tc>
          <w:tcPr>
            <w:tcW w:w="906" w:type="dxa"/>
            <w:tcBorders>
              <w:top w:val="nil"/>
              <w:left w:val="nil"/>
              <w:bottom w:val="single" w:sz="4" w:space="0" w:color="auto"/>
              <w:right w:val="single" w:sz="4" w:space="0" w:color="auto"/>
            </w:tcBorders>
            <w:shd w:val="clear" w:color="auto" w:fill="auto"/>
            <w:noWrap/>
            <w:vAlign w:val="bottom"/>
          </w:tcPr>
          <w:p w14:paraId="722A04CB" w14:textId="71E4AEB9"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56</w:t>
            </w:r>
          </w:p>
        </w:tc>
        <w:tc>
          <w:tcPr>
            <w:tcW w:w="907" w:type="dxa"/>
            <w:tcBorders>
              <w:top w:val="nil"/>
              <w:left w:val="nil"/>
              <w:bottom w:val="single" w:sz="4" w:space="0" w:color="auto"/>
              <w:right w:val="single" w:sz="4" w:space="0" w:color="auto"/>
            </w:tcBorders>
            <w:shd w:val="clear" w:color="auto" w:fill="auto"/>
            <w:noWrap/>
            <w:vAlign w:val="bottom"/>
          </w:tcPr>
          <w:p w14:paraId="5106CE0A" w14:textId="4EA0468F"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15</w:t>
            </w:r>
          </w:p>
        </w:tc>
      </w:tr>
      <w:tr w:rsidR="007B571C" w:rsidRPr="00977399" w14:paraId="3FE14655"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920EDCC"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Helpline</w:t>
            </w:r>
          </w:p>
        </w:tc>
        <w:tc>
          <w:tcPr>
            <w:tcW w:w="906" w:type="dxa"/>
            <w:tcBorders>
              <w:top w:val="nil"/>
              <w:left w:val="nil"/>
              <w:bottom w:val="single" w:sz="4" w:space="0" w:color="auto"/>
              <w:right w:val="single" w:sz="4" w:space="0" w:color="auto"/>
            </w:tcBorders>
            <w:shd w:val="clear" w:color="auto" w:fill="auto"/>
            <w:noWrap/>
            <w:vAlign w:val="bottom"/>
          </w:tcPr>
          <w:p w14:paraId="2F4F92E3" w14:textId="14C29F1A"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19</w:t>
            </w:r>
          </w:p>
        </w:tc>
        <w:tc>
          <w:tcPr>
            <w:tcW w:w="907" w:type="dxa"/>
            <w:tcBorders>
              <w:top w:val="nil"/>
              <w:left w:val="nil"/>
              <w:bottom w:val="single" w:sz="4" w:space="0" w:color="auto"/>
              <w:right w:val="single" w:sz="4" w:space="0" w:color="auto"/>
            </w:tcBorders>
            <w:shd w:val="clear" w:color="auto" w:fill="auto"/>
            <w:noWrap/>
            <w:vAlign w:val="bottom"/>
          </w:tcPr>
          <w:p w14:paraId="1AC2D7E6" w14:textId="75BFBEED"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r>
      <w:tr w:rsidR="007B571C" w:rsidRPr="00977399" w14:paraId="09EF10B5"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053F210"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Internet</w:t>
            </w:r>
          </w:p>
        </w:tc>
        <w:tc>
          <w:tcPr>
            <w:tcW w:w="906" w:type="dxa"/>
            <w:tcBorders>
              <w:top w:val="nil"/>
              <w:left w:val="nil"/>
              <w:bottom w:val="single" w:sz="4" w:space="0" w:color="auto"/>
              <w:right w:val="single" w:sz="4" w:space="0" w:color="auto"/>
            </w:tcBorders>
            <w:shd w:val="clear" w:color="auto" w:fill="auto"/>
            <w:noWrap/>
            <w:vAlign w:val="bottom"/>
          </w:tcPr>
          <w:p w14:paraId="6F7A18B7" w14:textId="062CA510"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24</w:t>
            </w:r>
          </w:p>
        </w:tc>
        <w:tc>
          <w:tcPr>
            <w:tcW w:w="907" w:type="dxa"/>
            <w:tcBorders>
              <w:top w:val="nil"/>
              <w:left w:val="nil"/>
              <w:bottom w:val="single" w:sz="4" w:space="0" w:color="auto"/>
              <w:right w:val="single" w:sz="4" w:space="0" w:color="auto"/>
            </w:tcBorders>
            <w:shd w:val="clear" w:color="auto" w:fill="auto"/>
            <w:noWrap/>
            <w:vAlign w:val="bottom"/>
          </w:tcPr>
          <w:p w14:paraId="3A131A91" w14:textId="580C8847"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r>
      <w:tr w:rsidR="007B571C" w:rsidRPr="00977399" w14:paraId="600A26A5"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3360B60A" w14:textId="77777777" w:rsidR="007B571C" w:rsidRPr="00977399" w:rsidRDefault="007B571C"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xml:space="preserve">Other  </w:t>
            </w:r>
          </w:p>
        </w:tc>
        <w:tc>
          <w:tcPr>
            <w:tcW w:w="906" w:type="dxa"/>
            <w:tcBorders>
              <w:top w:val="nil"/>
              <w:left w:val="nil"/>
              <w:bottom w:val="single" w:sz="4" w:space="0" w:color="auto"/>
              <w:right w:val="single" w:sz="4" w:space="0" w:color="auto"/>
            </w:tcBorders>
            <w:shd w:val="clear" w:color="auto" w:fill="auto"/>
            <w:noWrap/>
            <w:vAlign w:val="bottom"/>
          </w:tcPr>
          <w:p w14:paraId="20345FA6" w14:textId="16C6CEF4"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20</w:t>
            </w:r>
          </w:p>
        </w:tc>
        <w:tc>
          <w:tcPr>
            <w:tcW w:w="907" w:type="dxa"/>
            <w:tcBorders>
              <w:top w:val="nil"/>
              <w:left w:val="nil"/>
              <w:bottom w:val="single" w:sz="4" w:space="0" w:color="auto"/>
              <w:right w:val="single" w:sz="4" w:space="0" w:color="auto"/>
            </w:tcBorders>
            <w:shd w:val="clear" w:color="auto" w:fill="auto"/>
            <w:noWrap/>
            <w:vAlign w:val="bottom"/>
          </w:tcPr>
          <w:p w14:paraId="144617C2" w14:textId="73D4E122" w:rsidR="007B571C" w:rsidRPr="00977399" w:rsidRDefault="00551D4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r>
      <w:tr w:rsidR="007B571C" w:rsidRPr="00977399" w14:paraId="0C1B5D6A" w14:textId="77777777" w:rsidTr="007B571C">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0079787D" w14:textId="77777777" w:rsidR="007B571C" w:rsidRPr="00977399" w:rsidRDefault="007B571C"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906" w:type="dxa"/>
            <w:tcBorders>
              <w:top w:val="nil"/>
              <w:left w:val="nil"/>
              <w:bottom w:val="single" w:sz="4" w:space="0" w:color="auto"/>
              <w:right w:val="single" w:sz="4" w:space="0" w:color="auto"/>
            </w:tcBorders>
            <w:shd w:val="clear" w:color="auto" w:fill="auto"/>
            <w:noWrap/>
            <w:vAlign w:val="bottom"/>
          </w:tcPr>
          <w:p w14:paraId="4F100024" w14:textId="4E38E091" w:rsidR="007B571C" w:rsidRPr="00977399" w:rsidRDefault="00551D4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379</w:t>
            </w:r>
          </w:p>
        </w:tc>
        <w:tc>
          <w:tcPr>
            <w:tcW w:w="907" w:type="dxa"/>
            <w:tcBorders>
              <w:top w:val="nil"/>
              <w:left w:val="nil"/>
              <w:bottom w:val="single" w:sz="4" w:space="0" w:color="auto"/>
              <w:right w:val="single" w:sz="4" w:space="0" w:color="auto"/>
            </w:tcBorders>
            <w:shd w:val="clear" w:color="auto" w:fill="auto"/>
            <w:noWrap/>
            <w:vAlign w:val="bottom"/>
          </w:tcPr>
          <w:p w14:paraId="33E24FC7" w14:textId="56252A28" w:rsidR="007B571C" w:rsidRPr="00977399" w:rsidRDefault="007B571C" w:rsidP="005532FB">
            <w:pPr>
              <w:spacing w:after="0" w:line="240" w:lineRule="auto"/>
              <w:jc w:val="center"/>
              <w:rPr>
                <w:rFonts w:eastAsia="Times New Roman" w:cstheme="minorHAnsi"/>
                <w:color w:val="000000"/>
                <w:sz w:val="24"/>
                <w:szCs w:val="24"/>
                <w:lang w:eastAsia="en-GB"/>
              </w:rPr>
            </w:pPr>
          </w:p>
        </w:tc>
      </w:tr>
    </w:tbl>
    <w:p w14:paraId="7FFEA42C" w14:textId="48CDD148" w:rsidR="009542B6" w:rsidRPr="00977399" w:rsidRDefault="009542B6" w:rsidP="00977399">
      <w:pPr>
        <w:spacing w:after="0" w:line="240" w:lineRule="auto"/>
        <w:jc w:val="both"/>
        <w:rPr>
          <w:rFonts w:cstheme="minorHAnsi"/>
          <w:bCs/>
          <w:sz w:val="24"/>
          <w:szCs w:val="24"/>
        </w:rPr>
      </w:pPr>
    </w:p>
    <w:p w14:paraId="1AE2A1C8" w14:textId="7706AD08" w:rsidR="00551D4D" w:rsidRDefault="00551D4D" w:rsidP="00977399">
      <w:pPr>
        <w:spacing w:after="0" w:line="240" w:lineRule="auto"/>
        <w:jc w:val="both"/>
        <w:rPr>
          <w:rFonts w:cstheme="minorHAnsi"/>
          <w:bCs/>
          <w:sz w:val="24"/>
          <w:szCs w:val="24"/>
        </w:rPr>
      </w:pPr>
      <w:r w:rsidRPr="00977399">
        <w:rPr>
          <w:rFonts w:cstheme="minorHAnsi"/>
          <w:bCs/>
          <w:sz w:val="24"/>
          <w:szCs w:val="24"/>
        </w:rPr>
        <w:t>In the ‘Other’ category young people said that if they were the victim of youth violence they would either go to another trusted adult (n = 15) not listed above such as a councillor, friend’s parent or neighbour, or no-one and deal with the issue by themselves (n = 5).</w:t>
      </w:r>
    </w:p>
    <w:p w14:paraId="5628FA80" w14:textId="77777777" w:rsidR="005532FB" w:rsidRPr="00977399" w:rsidRDefault="005532FB" w:rsidP="00977399">
      <w:pPr>
        <w:spacing w:after="0" w:line="240" w:lineRule="auto"/>
        <w:jc w:val="both"/>
        <w:rPr>
          <w:rFonts w:cstheme="minorHAnsi"/>
          <w:bCs/>
          <w:sz w:val="24"/>
          <w:szCs w:val="24"/>
        </w:rPr>
      </w:pPr>
    </w:p>
    <w:p w14:paraId="109F78D3" w14:textId="64028179" w:rsidR="00D624C2" w:rsidRPr="006244D7" w:rsidRDefault="007B571C" w:rsidP="006244D7">
      <w:pPr>
        <w:pStyle w:val="ListParagraph"/>
        <w:numPr>
          <w:ilvl w:val="0"/>
          <w:numId w:val="30"/>
        </w:numPr>
        <w:spacing w:after="0" w:line="240" w:lineRule="auto"/>
        <w:jc w:val="both"/>
        <w:rPr>
          <w:rFonts w:cstheme="minorHAnsi"/>
          <w:b/>
          <w:sz w:val="24"/>
          <w:szCs w:val="24"/>
        </w:rPr>
      </w:pPr>
      <w:r w:rsidRPr="006244D7">
        <w:rPr>
          <w:rFonts w:cstheme="minorHAnsi"/>
          <w:b/>
          <w:sz w:val="24"/>
          <w:szCs w:val="24"/>
        </w:rPr>
        <w:t>Is there anything else you want to say, or something you feel the violence and vulnerability unit should be thinking about in regards to their funding for next year?</w:t>
      </w:r>
    </w:p>
    <w:p w14:paraId="17AFB787" w14:textId="245DFEBF" w:rsidR="008E6E8A" w:rsidRDefault="008E6E8A" w:rsidP="00977399">
      <w:pPr>
        <w:spacing w:after="0" w:line="240" w:lineRule="auto"/>
        <w:jc w:val="both"/>
        <w:rPr>
          <w:rFonts w:cstheme="minorHAnsi"/>
          <w:bCs/>
          <w:sz w:val="24"/>
          <w:szCs w:val="24"/>
        </w:rPr>
      </w:pPr>
      <w:r w:rsidRPr="008E6E8A">
        <w:rPr>
          <w:rFonts w:cstheme="minorHAnsi"/>
          <w:bCs/>
          <w:sz w:val="24"/>
          <w:szCs w:val="24"/>
        </w:rPr>
        <w:t>Sixteen of the groups</w:t>
      </w:r>
      <w:r w:rsidR="004A17C8">
        <w:rPr>
          <w:rFonts w:cstheme="minorHAnsi"/>
          <w:bCs/>
          <w:sz w:val="24"/>
          <w:szCs w:val="24"/>
        </w:rPr>
        <w:t>’</w:t>
      </w:r>
      <w:r w:rsidRPr="008E6E8A">
        <w:rPr>
          <w:rFonts w:cstheme="minorHAnsi"/>
          <w:bCs/>
          <w:sz w:val="24"/>
          <w:szCs w:val="24"/>
        </w:rPr>
        <w:t xml:space="preserve"> participants took the opportunity to reiterate previous comments made.</w:t>
      </w:r>
      <w:r>
        <w:rPr>
          <w:rFonts w:cstheme="minorHAnsi"/>
          <w:bCs/>
          <w:sz w:val="24"/>
          <w:szCs w:val="24"/>
        </w:rPr>
        <w:t xml:space="preserve"> They were, in order of popularity mentioned:</w:t>
      </w:r>
    </w:p>
    <w:p w14:paraId="79435C12" w14:textId="047A544C" w:rsidR="008E6E8A" w:rsidRPr="004A17C8" w:rsidRDefault="00220331" w:rsidP="0097449B">
      <w:pPr>
        <w:pStyle w:val="ListParagraph"/>
        <w:numPr>
          <w:ilvl w:val="0"/>
          <w:numId w:val="21"/>
        </w:numPr>
        <w:spacing w:after="0" w:line="240" w:lineRule="auto"/>
        <w:jc w:val="both"/>
        <w:rPr>
          <w:rFonts w:cstheme="minorHAnsi"/>
          <w:bCs/>
          <w:sz w:val="24"/>
          <w:szCs w:val="24"/>
        </w:rPr>
      </w:pPr>
      <w:r w:rsidRPr="004A17C8">
        <w:rPr>
          <w:rFonts w:cstheme="minorHAnsi"/>
          <w:bCs/>
          <w:sz w:val="24"/>
          <w:szCs w:val="24"/>
        </w:rPr>
        <w:t>13 groups said that they wanted more violence prevention initiatives such as educational talks from the police or former gang members on the impact of participating in crime on both victims and pe</w:t>
      </w:r>
      <w:r w:rsidR="00186A3B" w:rsidRPr="004A17C8">
        <w:rPr>
          <w:rFonts w:cstheme="minorHAnsi"/>
          <w:bCs/>
          <w:sz w:val="24"/>
          <w:szCs w:val="24"/>
        </w:rPr>
        <w:t>rpetrators, knife bins and self-</w:t>
      </w:r>
      <w:r w:rsidRPr="004A17C8">
        <w:rPr>
          <w:rFonts w:cstheme="minorHAnsi"/>
          <w:bCs/>
          <w:sz w:val="24"/>
          <w:szCs w:val="24"/>
        </w:rPr>
        <w:t>defence classes</w:t>
      </w:r>
    </w:p>
    <w:p w14:paraId="6B527F06" w14:textId="2F55A545" w:rsidR="00220331" w:rsidRPr="004A17C8" w:rsidRDefault="00220331" w:rsidP="0097449B">
      <w:pPr>
        <w:pStyle w:val="ListParagraph"/>
        <w:numPr>
          <w:ilvl w:val="0"/>
          <w:numId w:val="21"/>
        </w:numPr>
        <w:spacing w:after="0" w:line="240" w:lineRule="auto"/>
        <w:jc w:val="both"/>
        <w:rPr>
          <w:rFonts w:cstheme="minorHAnsi"/>
          <w:bCs/>
          <w:sz w:val="24"/>
          <w:szCs w:val="24"/>
        </w:rPr>
      </w:pPr>
      <w:r w:rsidRPr="004A17C8">
        <w:rPr>
          <w:rFonts w:cstheme="minorHAnsi"/>
          <w:bCs/>
          <w:sz w:val="24"/>
          <w:szCs w:val="24"/>
        </w:rPr>
        <w:t>11 groups wanted more youth clubs and safe indoor and outdoor spaces to hang out with their friends</w:t>
      </w:r>
    </w:p>
    <w:p w14:paraId="175423EC" w14:textId="060CE2DA" w:rsidR="00220331" w:rsidRPr="004A17C8" w:rsidRDefault="00220331" w:rsidP="0097449B">
      <w:pPr>
        <w:pStyle w:val="ListParagraph"/>
        <w:numPr>
          <w:ilvl w:val="0"/>
          <w:numId w:val="21"/>
        </w:numPr>
        <w:spacing w:after="0" w:line="240" w:lineRule="auto"/>
        <w:jc w:val="both"/>
        <w:rPr>
          <w:rFonts w:cstheme="minorHAnsi"/>
          <w:sz w:val="24"/>
          <w:szCs w:val="24"/>
        </w:rPr>
      </w:pPr>
      <w:r w:rsidRPr="004A17C8">
        <w:rPr>
          <w:rFonts w:cstheme="minorHAnsi"/>
          <w:bCs/>
          <w:sz w:val="24"/>
          <w:szCs w:val="24"/>
        </w:rPr>
        <w:t>7 groups said that they wanted all young people to be offered more accessible opportunities and activities such as sports, art</w:t>
      </w:r>
      <w:r w:rsidR="00E42F2D" w:rsidRPr="004A17C8">
        <w:rPr>
          <w:rFonts w:cstheme="minorHAnsi"/>
          <w:bCs/>
          <w:sz w:val="24"/>
          <w:szCs w:val="24"/>
        </w:rPr>
        <w:t>s/ creative</w:t>
      </w:r>
      <w:r w:rsidRPr="004A17C8">
        <w:rPr>
          <w:rFonts w:cstheme="minorHAnsi"/>
          <w:bCs/>
          <w:sz w:val="24"/>
          <w:szCs w:val="24"/>
        </w:rPr>
        <w:t xml:space="preserve">, life skills etc to reduce hanging out on </w:t>
      </w:r>
      <w:r w:rsidR="00E42F2D" w:rsidRPr="004A17C8">
        <w:rPr>
          <w:rFonts w:cstheme="minorHAnsi"/>
          <w:bCs/>
          <w:sz w:val="24"/>
          <w:szCs w:val="24"/>
        </w:rPr>
        <w:t xml:space="preserve">the </w:t>
      </w:r>
      <w:r w:rsidRPr="004A17C8">
        <w:rPr>
          <w:rFonts w:cstheme="minorHAnsi"/>
          <w:bCs/>
          <w:sz w:val="24"/>
          <w:szCs w:val="24"/>
        </w:rPr>
        <w:t xml:space="preserve">street and </w:t>
      </w:r>
      <w:r w:rsidR="00E42F2D" w:rsidRPr="004A17C8">
        <w:rPr>
          <w:rFonts w:cstheme="minorHAnsi"/>
          <w:bCs/>
          <w:sz w:val="24"/>
          <w:szCs w:val="24"/>
        </w:rPr>
        <w:t xml:space="preserve">so </w:t>
      </w:r>
      <w:r w:rsidRPr="004A17C8">
        <w:rPr>
          <w:rFonts w:cstheme="minorHAnsi"/>
          <w:bCs/>
          <w:sz w:val="24"/>
          <w:szCs w:val="24"/>
        </w:rPr>
        <w:t xml:space="preserve">be tempted into gangs </w:t>
      </w:r>
    </w:p>
    <w:p w14:paraId="29B85423" w14:textId="306267DA" w:rsidR="00220331" w:rsidRDefault="00220331" w:rsidP="0097449B">
      <w:pPr>
        <w:pStyle w:val="ListParagraph"/>
        <w:numPr>
          <w:ilvl w:val="0"/>
          <w:numId w:val="21"/>
        </w:numPr>
        <w:spacing w:after="0" w:line="240" w:lineRule="auto"/>
        <w:jc w:val="both"/>
        <w:rPr>
          <w:rFonts w:cstheme="minorHAnsi"/>
          <w:bCs/>
          <w:sz w:val="24"/>
          <w:szCs w:val="24"/>
        </w:rPr>
      </w:pPr>
      <w:r w:rsidRPr="004A17C8">
        <w:rPr>
          <w:rFonts w:cstheme="minorHAnsi"/>
          <w:bCs/>
          <w:sz w:val="24"/>
          <w:szCs w:val="24"/>
        </w:rPr>
        <w:t>4 groups</w:t>
      </w:r>
      <w:r w:rsidRPr="00220331">
        <w:rPr>
          <w:rFonts w:cstheme="minorHAnsi"/>
          <w:bCs/>
          <w:sz w:val="24"/>
          <w:szCs w:val="24"/>
        </w:rPr>
        <w:t xml:space="preserve"> wanted more support for victims of violence</w:t>
      </w:r>
      <w:r>
        <w:rPr>
          <w:rFonts w:cstheme="minorHAnsi"/>
          <w:bCs/>
          <w:sz w:val="24"/>
          <w:szCs w:val="24"/>
        </w:rPr>
        <w:t xml:space="preserve"> including therapy sessions</w:t>
      </w:r>
    </w:p>
    <w:p w14:paraId="4A36E685" w14:textId="3383F729" w:rsidR="00220331" w:rsidRDefault="00220331" w:rsidP="0097449B">
      <w:pPr>
        <w:pStyle w:val="ListParagraph"/>
        <w:numPr>
          <w:ilvl w:val="0"/>
          <w:numId w:val="21"/>
        </w:numPr>
        <w:spacing w:after="0" w:line="240" w:lineRule="auto"/>
        <w:jc w:val="both"/>
        <w:rPr>
          <w:rFonts w:cstheme="minorHAnsi"/>
          <w:bCs/>
          <w:sz w:val="24"/>
          <w:szCs w:val="24"/>
        </w:rPr>
      </w:pPr>
      <w:r>
        <w:rPr>
          <w:rFonts w:cstheme="minorHAnsi"/>
          <w:bCs/>
          <w:sz w:val="24"/>
          <w:szCs w:val="24"/>
        </w:rPr>
        <w:t>3 groups wanted more visible policing and interaction between young people and the police</w:t>
      </w:r>
    </w:p>
    <w:p w14:paraId="68ADAECB" w14:textId="000D6145" w:rsidR="00220331" w:rsidRDefault="00220331" w:rsidP="0097449B">
      <w:pPr>
        <w:pStyle w:val="ListParagraph"/>
        <w:numPr>
          <w:ilvl w:val="0"/>
          <w:numId w:val="21"/>
        </w:numPr>
        <w:spacing w:after="0" w:line="240" w:lineRule="auto"/>
        <w:jc w:val="both"/>
        <w:rPr>
          <w:rFonts w:cstheme="minorHAnsi"/>
          <w:bCs/>
          <w:sz w:val="24"/>
          <w:szCs w:val="24"/>
        </w:rPr>
      </w:pPr>
      <w:r>
        <w:rPr>
          <w:rFonts w:cstheme="minorHAnsi"/>
          <w:bCs/>
          <w:sz w:val="24"/>
          <w:szCs w:val="24"/>
        </w:rPr>
        <w:lastRenderedPageBreak/>
        <w:t>3 groups wanted better street lighting especially in alley ways</w:t>
      </w:r>
    </w:p>
    <w:p w14:paraId="4EFDF7E1" w14:textId="4015D958" w:rsidR="00220331" w:rsidRDefault="00220331" w:rsidP="0097449B">
      <w:pPr>
        <w:pStyle w:val="ListParagraph"/>
        <w:numPr>
          <w:ilvl w:val="0"/>
          <w:numId w:val="21"/>
        </w:numPr>
        <w:spacing w:after="0" w:line="240" w:lineRule="auto"/>
        <w:jc w:val="both"/>
        <w:rPr>
          <w:rFonts w:cstheme="minorHAnsi"/>
          <w:bCs/>
          <w:sz w:val="24"/>
          <w:szCs w:val="24"/>
        </w:rPr>
      </w:pPr>
      <w:r>
        <w:rPr>
          <w:rFonts w:cstheme="minorHAnsi"/>
          <w:bCs/>
          <w:sz w:val="24"/>
          <w:szCs w:val="24"/>
        </w:rPr>
        <w:t xml:space="preserve">2 groups wanted more CCTV </w:t>
      </w:r>
    </w:p>
    <w:p w14:paraId="213FE9E6" w14:textId="3312E03E" w:rsidR="00220331" w:rsidRPr="00220331" w:rsidRDefault="00220331" w:rsidP="0097449B">
      <w:pPr>
        <w:pStyle w:val="ListParagraph"/>
        <w:numPr>
          <w:ilvl w:val="0"/>
          <w:numId w:val="21"/>
        </w:numPr>
        <w:spacing w:after="0" w:line="240" w:lineRule="auto"/>
        <w:jc w:val="both"/>
        <w:rPr>
          <w:rFonts w:cstheme="minorHAnsi"/>
          <w:bCs/>
          <w:sz w:val="24"/>
          <w:szCs w:val="24"/>
        </w:rPr>
      </w:pPr>
      <w:r>
        <w:rPr>
          <w:rFonts w:cstheme="minorHAnsi"/>
          <w:bCs/>
          <w:sz w:val="24"/>
          <w:szCs w:val="24"/>
        </w:rPr>
        <w:t>2 groups wanted improvements in funding mental health support for young people</w:t>
      </w:r>
    </w:p>
    <w:p w14:paraId="20487032" w14:textId="77777777" w:rsidR="00220331" w:rsidRPr="00220331" w:rsidRDefault="00220331" w:rsidP="00220331">
      <w:pPr>
        <w:pStyle w:val="ListParagraph"/>
        <w:spacing w:after="0" w:line="240" w:lineRule="auto"/>
        <w:jc w:val="both"/>
        <w:rPr>
          <w:rFonts w:cstheme="minorHAnsi"/>
          <w:b/>
          <w:sz w:val="24"/>
          <w:szCs w:val="24"/>
        </w:rPr>
      </w:pPr>
    </w:p>
    <w:p w14:paraId="6218021E" w14:textId="5260DC72" w:rsidR="00FD0EFA" w:rsidRPr="00977399" w:rsidRDefault="00FF117D" w:rsidP="006244D7">
      <w:pPr>
        <w:spacing w:after="0" w:line="240" w:lineRule="auto"/>
        <w:jc w:val="both"/>
        <w:rPr>
          <w:rFonts w:cstheme="minorHAnsi"/>
          <w:b/>
          <w:sz w:val="24"/>
          <w:szCs w:val="24"/>
        </w:rPr>
      </w:pPr>
      <w:r>
        <w:rPr>
          <w:rStyle w:val="Heading2Char"/>
          <w:rFonts w:asciiTheme="minorHAnsi" w:hAnsiTheme="minorHAnsi" w:cstheme="minorHAnsi"/>
          <w:b/>
          <w:color w:val="000000" w:themeColor="text1"/>
        </w:rPr>
        <w:t>Community Listening Project</w:t>
      </w:r>
      <w:r w:rsidR="006244D7" w:rsidRPr="006244D7">
        <w:rPr>
          <w:rStyle w:val="Heading2Char"/>
          <w:rFonts w:asciiTheme="minorHAnsi" w:hAnsiTheme="minorHAnsi" w:cstheme="minorHAnsi"/>
          <w:b/>
          <w:color w:val="000000" w:themeColor="text1"/>
        </w:rPr>
        <w:t xml:space="preserve"> - v</w:t>
      </w:r>
      <w:r w:rsidR="001D090A" w:rsidRPr="006244D7">
        <w:rPr>
          <w:rStyle w:val="Heading2Char"/>
          <w:rFonts w:asciiTheme="minorHAnsi" w:hAnsiTheme="minorHAnsi" w:cstheme="minorHAnsi"/>
          <w:b/>
          <w:color w:val="000000" w:themeColor="text1"/>
        </w:rPr>
        <w:t>iews and experiences of youth violence</w:t>
      </w:r>
    </w:p>
    <w:p w14:paraId="154DD42B" w14:textId="77777777" w:rsidR="001D090A" w:rsidRPr="00977399" w:rsidRDefault="001D090A" w:rsidP="00977399">
      <w:pPr>
        <w:spacing w:after="0" w:line="240" w:lineRule="auto"/>
        <w:jc w:val="both"/>
        <w:rPr>
          <w:rFonts w:cstheme="minorHAnsi"/>
          <w:b/>
          <w:sz w:val="24"/>
          <w:szCs w:val="24"/>
        </w:rPr>
      </w:pPr>
    </w:p>
    <w:p w14:paraId="6DE1EB01" w14:textId="0ADC83BE" w:rsidR="00FD0EFA" w:rsidRPr="006244D7" w:rsidRDefault="00FD0EFA" w:rsidP="006244D7">
      <w:pPr>
        <w:pStyle w:val="ListParagraph"/>
        <w:numPr>
          <w:ilvl w:val="0"/>
          <w:numId w:val="31"/>
        </w:numPr>
        <w:spacing w:after="0" w:line="240" w:lineRule="auto"/>
        <w:jc w:val="both"/>
        <w:rPr>
          <w:rFonts w:cstheme="minorHAnsi"/>
          <w:b/>
          <w:sz w:val="24"/>
          <w:szCs w:val="24"/>
        </w:rPr>
      </w:pPr>
      <w:r w:rsidRPr="006244D7">
        <w:rPr>
          <w:rFonts w:cstheme="minorHAnsi"/>
          <w:b/>
          <w:sz w:val="24"/>
          <w:szCs w:val="24"/>
        </w:rPr>
        <w:t>On a scale of 1-5 how much of an issue do you think young people being violent towards other people or property is in Essex?</w:t>
      </w:r>
    </w:p>
    <w:tbl>
      <w:tblPr>
        <w:tblW w:w="3740" w:type="dxa"/>
        <w:tblInd w:w="113" w:type="dxa"/>
        <w:tblLook w:val="04A0" w:firstRow="1" w:lastRow="0" w:firstColumn="1" w:lastColumn="0" w:noHBand="0" w:noVBand="1"/>
      </w:tblPr>
      <w:tblGrid>
        <w:gridCol w:w="1820"/>
        <w:gridCol w:w="880"/>
        <w:gridCol w:w="1040"/>
      </w:tblGrid>
      <w:tr w:rsidR="00FD0EFA" w:rsidRPr="00977399" w14:paraId="7F0D20FE" w14:textId="77777777" w:rsidTr="00FD0EFA">
        <w:trPr>
          <w:trHeight w:val="31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1F0ADD" w14:textId="77777777" w:rsidR="00FD0EFA" w:rsidRPr="00977399" w:rsidRDefault="00FD0EFA"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14:paraId="11F07470"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50AFB059"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FD0EFA" w:rsidRPr="00977399" w14:paraId="14ACF193" w14:textId="77777777" w:rsidTr="00FD0EFA">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35B7A83C" w14:textId="1CE2A021"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r w:rsidR="00F54E39" w:rsidRPr="00977399">
              <w:rPr>
                <w:rFonts w:eastAsia="Times New Roman" w:cstheme="minorHAnsi"/>
                <w:color w:val="000000"/>
                <w:sz w:val="24"/>
                <w:szCs w:val="24"/>
                <w:lang w:eastAsia="en-GB"/>
              </w:rPr>
              <w:t xml:space="preserve"> – not an issue</w:t>
            </w:r>
          </w:p>
        </w:tc>
        <w:tc>
          <w:tcPr>
            <w:tcW w:w="880" w:type="dxa"/>
            <w:tcBorders>
              <w:top w:val="nil"/>
              <w:left w:val="nil"/>
              <w:bottom w:val="single" w:sz="4" w:space="0" w:color="auto"/>
              <w:right w:val="single" w:sz="4" w:space="0" w:color="auto"/>
            </w:tcBorders>
            <w:shd w:val="clear" w:color="auto" w:fill="auto"/>
            <w:noWrap/>
            <w:vAlign w:val="bottom"/>
            <w:hideMark/>
          </w:tcPr>
          <w:p w14:paraId="61BDD84B"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1040" w:type="dxa"/>
            <w:tcBorders>
              <w:top w:val="nil"/>
              <w:left w:val="nil"/>
              <w:bottom w:val="single" w:sz="4" w:space="0" w:color="auto"/>
              <w:right w:val="single" w:sz="4" w:space="0" w:color="auto"/>
            </w:tcBorders>
            <w:shd w:val="clear" w:color="auto" w:fill="auto"/>
            <w:noWrap/>
            <w:vAlign w:val="bottom"/>
            <w:hideMark/>
          </w:tcPr>
          <w:p w14:paraId="4B1F8E8F" w14:textId="60749D64" w:rsidR="00FD0EFA" w:rsidRPr="00977399" w:rsidRDefault="00801308" w:rsidP="005532FB">
            <w:pPr>
              <w:spacing w:after="0" w:line="240" w:lineRule="auto"/>
              <w:jc w:val="center"/>
              <w:rPr>
                <w:rFonts w:eastAsia="Times New Roman" w:cstheme="minorHAnsi"/>
                <w:color w:val="000000"/>
                <w:sz w:val="24"/>
                <w:szCs w:val="24"/>
                <w:lang w:eastAsia="en-GB"/>
              </w:rPr>
            </w:pPr>
            <w:r>
              <w:rPr>
                <w:rFonts w:eastAsia="Times New Roman" w:cstheme="minorHAnsi"/>
                <w:color w:val="000000"/>
                <w:sz w:val="24"/>
                <w:szCs w:val="24"/>
                <w:lang w:eastAsia="en-GB"/>
              </w:rPr>
              <w:t>4</w:t>
            </w:r>
          </w:p>
        </w:tc>
      </w:tr>
      <w:tr w:rsidR="00FD0EFA" w:rsidRPr="00977399" w14:paraId="72CFC006" w14:textId="77777777" w:rsidTr="00FD0EFA">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49BC3DEA"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880" w:type="dxa"/>
            <w:tcBorders>
              <w:top w:val="nil"/>
              <w:left w:val="nil"/>
              <w:bottom w:val="single" w:sz="4" w:space="0" w:color="auto"/>
              <w:right w:val="single" w:sz="4" w:space="0" w:color="auto"/>
            </w:tcBorders>
            <w:shd w:val="clear" w:color="auto" w:fill="auto"/>
            <w:noWrap/>
            <w:vAlign w:val="bottom"/>
            <w:hideMark/>
          </w:tcPr>
          <w:p w14:paraId="55A0059C"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c>
          <w:tcPr>
            <w:tcW w:w="1040" w:type="dxa"/>
            <w:tcBorders>
              <w:top w:val="nil"/>
              <w:left w:val="nil"/>
              <w:bottom w:val="single" w:sz="4" w:space="0" w:color="auto"/>
              <w:right w:val="single" w:sz="4" w:space="0" w:color="auto"/>
            </w:tcBorders>
            <w:shd w:val="clear" w:color="auto" w:fill="auto"/>
            <w:noWrap/>
            <w:vAlign w:val="bottom"/>
            <w:hideMark/>
          </w:tcPr>
          <w:p w14:paraId="77041613" w14:textId="0EA84C8F"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r>
      <w:tr w:rsidR="00FD0EFA" w:rsidRPr="00977399" w14:paraId="6C7E652E" w14:textId="77777777" w:rsidTr="00FD0EFA">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2706A064"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880" w:type="dxa"/>
            <w:tcBorders>
              <w:top w:val="nil"/>
              <w:left w:val="nil"/>
              <w:bottom w:val="single" w:sz="4" w:space="0" w:color="auto"/>
              <w:right w:val="single" w:sz="4" w:space="0" w:color="auto"/>
            </w:tcBorders>
            <w:shd w:val="clear" w:color="auto" w:fill="auto"/>
            <w:noWrap/>
            <w:vAlign w:val="bottom"/>
            <w:hideMark/>
          </w:tcPr>
          <w:p w14:paraId="4443D9B2"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54</w:t>
            </w:r>
          </w:p>
        </w:tc>
        <w:tc>
          <w:tcPr>
            <w:tcW w:w="1040" w:type="dxa"/>
            <w:tcBorders>
              <w:top w:val="nil"/>
              <w:left w:val="nil"/>
              <w:bottom w:val="single" w:sz="4" w:space="0" w:color="auto"/>
              <w:right w:val="single" w:sz="4" w:space="0" w:color="auto"/>
            </w:tcBorders>
            <w:shd w:val="clear" w:color="auto" w:fill="auto"/>
            <w:noWrap/>
            <w:vAlign w:val="bottom"/>
            <w:hideMark/>
          </w:tcPr>
          <w:p w14:paraId="7A03526F" w14:textId="012F67AA"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28</w:t>
            </w:r>
          </w:p>
        </w:tc>
      </w:tr>
      <w:tr w:rsidR="00FD0EFA" w:rsidRPr="00977399" w14:paraId="759581D7" w14:textId="77777777" w:rsidTr="00FD0EFA">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47FC9577"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880" w:type="dxa"/>
            <w:tcBorders>
              <w:top w:val="nil"/>
              <w:left w:val="nil"/>
              <w:bottom w:val="single" w:sz="4" w:space="0" w:color="auto"/>
              <w:right w:val="single" w:sz="4" w:space="0" w:color="auto"/>
            </w:tcBorders>
            <w:shd w:val="clear" w:color="auto" w:fill="auto"/>
            <w:noWrap/>
            <w:vAlign w:val="bottom"/>
            <w:hideMark/>
          </w:tcPr>
          <w:p w14:paraId="3FFEC488"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58</w:t>
            </w:r>
          </w:p>
        </w:tc>
        <w:tc>
          <w:tcPr>
            <w:tcW w:w="1040" w:type="dxa"/>
            <w:tcBorders>
              <w:top w:val="nil"/>
              <w:left w:val="nil"/>
              <w:bottom w:val="single" w:sz="4" w:space="0" w:color="auto"/>
              <w:right w:val="single" w:sz="4" w:space="0" w:color="auto"/>
            </w:tcBorders>
            <w:shd w:val="clear" w:color="auto" w:fill="auto"/>
            <w:noWrap/>
            <w:vAlign w:val="bottom"/>
            <w:hideMark/>
          </w:tcPr>
          <w:p w14:paraId="2BC66821" w14:textId="6A607666"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30</w:t>
            </w:r>
          </w:p>
        </w:tc>
      </w:tr>
      <w:tr w:rsidR="00FD0EFA" w:rsidRPr="00977399" w14:paraId="382F3600" w14:textId="77777777" w:rsidTr="0097449B">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03A31CBB" w14:textId="0C9F1908"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r w:rsidR="00F54E39" w:rsidRPr="00977399">
              <w:rPr>
                <w:rFonts w:eastAsia="Times New Roman" w:cstheme="minorHAnsi"/>
                <w:color w:val="000000"/>
                <w:sz w:val="24"/>
                <w:szCs w:val="24"/>
                <w:lang w:eastAsia="en-GB"/>
              </w:rPr>
              <w:t xml:space="preserve"> – serious issue</w:t>
            </w:r>
          </w:p>
        </w:tc>
        <w:tc>
          <w:tcPr>
            <w:tcW w:w="880" w:type="dxa"/>
            <w:tcBorders>
              <w:top w:val="nil"/>
              <w:left w:val="nil"/>
              <w:bottom w:val="single" w:sz="4" w:space="0" w:color="auto"/>
              <w:right w:val="single" w:sz="4" w:space="0" w:color="auto"/>
            </w:tcBorders>
            <w:shd w:val="clear" w:color="auto" w:fill="auto"/>
            <w:noWrap/>
            <w:vAlign w:val="bottom"/>
            <w:hideMark/>
          </w:tcPr>
          <w:p w14:paraId="2391DCB8"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47</w:t>
            </w:r>
          </w:p>
        </w:tc>
        <w:tc>
          <w:tcPr>
            <w:tcW w:w="1040" w:type="dxa"/>
            <w:tcBorders>
              <w:top w:val="nil"/>
              <w:left w:val="nil"/>
              <w:bottom w:val="single" w:sz="4" w:space="0" w:color="auto"/>
              <w:right w:val="single" w:sz="4" w:space="0" w:color="auto"/>
            </w:tcBorders>
            <w:shd w:val="clear" w:color="auto" w:fill="auto"/>
            <w:noWrap/>
            <w:vAlign w:val="bottom"/>
            <w:hideMark/>
          </w:tcPr>
          <w:p w14:paraId="2DCD4DD2" w14:textId="6E24C045"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sidR="00801308">
              <w:rPr>
                <w:rFonts w:eastAsia="Times New Roman" w:cstheme="minorHAnsi"/>
                <w:color w:val="000000"/>
                <w:sz w:val="24"/>
                <w:szCs w:val="24"/>
                <w:lang w:eastAsia="en-GB"/>
              </w:rPr>
              <w:t>5</w:t>
            </w:r>
          </w:p>
        </w:tc>
      </w:tr>
      <w:tr w:rsidR="00FD0EFA" w:rsidRPr="00977399" w14:paraId="459DAD95" w14:textId="77777777" w:rsidTr="0097449B">
        <w:trPr>
          <w:trHeight w:val="31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376722" w14:textId="2B738AD7" w:rsidR="00FD0EFA" w:rsidRPr="00977399" w:rsidRDefault="00FD0EFA"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14:paraId="167C419F"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191</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37EE2211" w14:textId="76A84D30" w:rsidR="00FD0EFA" w:rsidRPr="00977399" w:rsidRDefault="00FD0EFA" w:rsidP="005532FB">
            <w:pPr>
              <w:spacing w:after="0" w:line="240" w:lineRule="auto"/>
              <w:jc w:val="center"/>
              <w:rPr>
                <w:rFonts w:eastAsia="Times New Roman" w:cstheme="minorHAnsi"/>
                <w:color w:val="000000"/>
                <w:sz w:val="24"/>
                <w:szCs w:val="24"/>
                <w:lang w:eastAsia="en-GB"/>
              </w:rPr>
            </w:pPr>
          </w:p>
        </w:tc>
      </w:tr>
    </w:tbl>
    <w:p w14:paraId="3388672C" w14:textId="77777777" w:rsidR="00407030" w:rsidRPr="00977399" w:rsidRDefault="00407030" w:rsidP="00977399">
      <w:pPr>
        <w:spacing w:after="0" w:line="240" w:lineRule="auto"/>
        <w:jc w:val="both"/>
        <w:rPr>
          <w:rFonts w:cstheme="minorHAnsi"/>
          <w:b/>
          <w:sz w:val="24"/>
          <w:szCs w:val="24"/>
        </w:rPr>
      </w:pPr>
    </w:p>
    <w:p w14:paraId="3455ECBA" w14:textId="2F6DA63F" w:rsidR="0065517C" w:rsidRDefault="0065517C" w:rsidP="00977399">
      <w:pPr>
        <w:spacing w:after="0" w:line="240" w:lineRule="auto"/>
        <w:jc w:val="both"/>
        <w:rPr>
          <w:rFonts w:cstheme="minorHAnsi"/>
          <w:b/>
          <w:sz w:val="24"/>
          <w:szCs w:val="24"/>
        </w:rPr>
      </w:pPr>
      <w:r w:rsidRPr="00977399">
        <w:rPr>
          <w:rFonts w:cstheme="minorHAnsi"/>
          <w:b/>
          <w:sz w:val="24"/>
          <w:szCs w:val="24"/>
        </w:rPr>
        <w:t>Youth violence rating scale by area</w:t>
      </w:r>
    </w:p>
    <w:tbl>
      <w:tblPr>
        <w:tblW w:w="9380" w:type="dxa"/>
        <w:tblInd w:w="113" w:type="dxa"/>
        <w:tblLayout w:type="fixed"/>
        <w:tblLook w:val="04A0" w:firstRow="1" w:lastRow="0" w:firstColumn="1" w:lastColumn="0" w:noHBand="0" w:noVBand="1"/>
      </w:tblPr>
      <w:tblGrid>
        <w:gridCol w:w="725"/>
        <w:gridCol w:w="618"/>
        <w:gridCol w:w="618"/>
        <w:gridCol w:w="618"/>
        <w:gridCol w:w="618"/>
        <w:gridCol w:w="619"/>
        <w:gridCol w:w="618"/>
        <w:gridCol w:w="618"/>
        <w:gridCol w:w="618"/>
        <w:gridCol w:w="618"/>
        <w:gridCol w:w="619"/>
        <w:gridCol w:w="618"/>
        <w:gridCol w:w="618"/>
        <w:gridCol w:w="618"/>
        <w:gridCol w:w="619"/>
      </w:tblGrid>
      <w:tr w:rsidR="00FD0EFA" w:rsidRPr="00977399" w14:paraId="6ABC7F25" w14:textId="77777777" w:rsidTr="003A379B">
        <w:trPr>
          <w:trHeight w:val="310"/>
        </w:trPr>
        <w:tc>
          <w:tcPr>
            <w:tcW w:w="725"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44430086" w14:textId="77777777" w:rsidR="00FD0EFA" w:rsidRPr="00977399" w:rsidRDefault="00FD0EFA"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5977E53A"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Essex Met</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67A1C606"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Mid Essex</w:t>
            </w:r>
          </w:p>
        </w:tc>
        <w:tc>
          <w:tcPr>
            <w:tcW w:w="123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4436B9DC"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North Essex</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284F30F"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South Essex</w:t>
            </w:r>
          </w:p>
        </w:tc>
        <w:tc>
          <w:tcPr>
            <w:tcW w:w="123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416D3A86"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Southend</w:t>
            </w:r>
          </w:p>
        </w:tc>
        <w:tc>
          <w:tcPr>
            <w:tcW w:w="123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66B09BD"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Thurrock</w:t>
            </w:r>
          </w:p>
        </w:tc>
        <w:tc>
          <w:tcPr>
            <w:tcW w:w="123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23616716"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West Essex</w:t>
            </w:r>
          </w:p>
        </w:tc>
      </w:tr>
      <w:tr w:rsidR="003A379B" w:rsidRPr="00977399" w14:paraId="43588D6E" w14:textId="77777777" w:rsidTr="003A379B">
        <w:trPr>
          <w:trHeight w:val="310"/>
        </w:trPr>
        <w:tc>
          <w:tcPr>
            <w:tcW w:w="725" w:type="dxa"/>
            <w:vMerge/>
            <w:tcBorders>
              <w:top w:val="single" w:sz="4" w:space="0" w:color="auto"/>
              <w:left w:val="single" w:sz="4" w:space="0" w:color="auto"/>
              <w:bottom w:val="single" w:sz="4" w:space="0" w:color="000000"/>
              <w:right w:val="single" w:sz="4" w:space="0" w:color="auto"/>
            </w:tcBorders>
            <w:vAlign w:val="center"/>
            <w:hideMark/>
          </w:tcPr>
          <w:p w14:paraId="5C66AB92" w14:textId="77777777" w:rsidR="00FD0EFA" w:rsidRPr="00977399" w:rsidRDefault="00FD0EFA" w:rsidP="00977399">
            <w:pPr>
              <w:spacing w:after="0" w:line="240" w:lineRule="auto"/>
              <w:jc w:val="both"/>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69D0E6EA"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0E3787E9"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0365B483"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6FCAC846"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9" w:type="dxa"/>
            <w:tcBorders>
              <w:top w:val="nil"/>
              <w:left w:val="nil"/>
              <w:bottom w:val="single" w:sz="4" w:space="0" w:color="auto"/>
              <w:right w:val="single" w:sz="4" w:space="0" w:color="auto"/>
            </w:tcBorders>
            <w:shd w:val="clear" w:color="auto" w:fill="auto"/>
            <w:noWrap/>
            <w:vAlign w:val="bottom"/>
            <w:hideMark/>
          </w:tcPr>
          <w:p w14:paraId="51721898"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2126601A"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584199F7"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67BC6E5F"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42E323F4"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9" w:type="dxa"/>
            <w:tcBorders>
              <w:top w:val="nil"/>
              <w:left w:val="nil"/>
              <w:bottom w:val="single" w:sz="4" w:space="0" w:color="auto"/>
              <w:right w:val="single" w:sz="4" w:space="0" w:color="auto"/>
            </w:tcBorders>
            <w:shd w:val="clear" w:color="auto" w:fill="auto"/>
            <w:noWrap/>
            <w:vAlign w:val="bottom"/>
            <w:hideMark/>
          </w:tcPr>
          <w:p w14:paraId="1EE721A2"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2401FD19"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8" w:type="dxa"/>
            <w:tcBorders>
              <w:top w:val="nil"/>
              <w:left w:val="nil"/>
              <w:bottom w:val="single" w:sz="4" w:space="0" w:color="auto"/>
              <w:right w:val="single" w:sz="4" w:space="0" w:color="auto"/>
            </w:tcBorders>
            <w:shd w:val="clear" w:color="auto" w:fill="auto"/>
            <w:noWrap/>
            <w:vAlign w:val="bottom"/>
            <w:hideMark/>
          </w:tcPr>
          <w:p w14:paraId="7B57793A"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c>
          <w:tcPr>
            <w:tcW w:w="618" w:type="dxa"/>
            <w:tcBorders>
              <w:top w:val="nil"/>
              <w:left w:val="nil"/>
              <w:bottom w:val="single" w:sz="4" w:space="0" w:color="auto"/>
              <w:right w:val="single" w:sz="4" w:space="0" w:color="auto"/>
            </w:tcBorders>
            <w:shd w:val="clear" w:color="auto" w:fill="auto"/>
            <w:noWrap/>
            <w:vAlign w:val="bottom"/>
            <w:hideMark/>
          </w:tcPr>
          <w:p w14:paraId="65D29B68"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19" w:type="dxa"/>
            <w:tcBorders>
              <w:top w:val="nil"/>
              <w:left w:val="nil"/>
              <w:bottom w:val="single" w:sz="4" w:space="0" w:color="auto"/>
              <w:right w:val="single" w:sz="4" w:space="0" w:color="auto"/>
            </w:tcBorders>
            <w:shd w:val="clear" w:color="auto" w:fill="auto"/>
            <w:noWrap/>
            <w:vAlign w:val="bottom"/>
            <w:hideMark/>
          </w:tcPr>
          <w:p w14:paraId="5BA0D001"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3A379B" w:rsidRPr="00977399" w14:paraId="217E8EFD" w14:textId="77777777" w:rsidTr="003A379B">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37369159"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8" w:type="dxa"/>
            <w:tcBorders>
              <w:top w:val="nil"/>
              <w:left w:val="nil"/>
              <w:bottom w:val="single" w:sz="4" w:space="0" w:color="auto"/>
              <w:right w:val="single" w:sz="4" w:space="0" w:color="auto"/>
            </w:tcBorders>
            <w:shd w:val="clear" w:color="auto" w:fill="auto"/>
            <w:noWrap/>
            <w:vAlign w:val="bottom"/>
            <w:hideMark/>
          </w:tcPr>
          <w:p w14:paraId="4372DBBF"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2865151D" w14:textId="100A97FD" w:rsidR="00FD0EFA" w:rsidRPr="00977399" w:rsidRDefault="003A379B"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48E7D47F"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8" w:type="dxa"/>
            <w:tcBorders>
              <w:top w:val="nil"/>
              <w:left w:val="nil"/>
              <w:bottom w:val="single" w:sz="4" w:space="0" w:color="auto"/>
              <w:right w:val="single" w:sz="4" w:space="0" w:color="auto"/>
            </w:tcBorders>
            <w:shd w:val="clear" w:color="auto" w:fill="auto"/>
            <w:noWrap/>
            <w:vAlign w:val="bottom"/>
            <w:hideMark/>
          </w:tcPr>
          <w:p w14:paraId="00CFF99C" w14:textId="3F9E2EE9" w:rsidR="00FD0EFA" w:rsidRPr="00977399" w:rsidRDefault="003A379B"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619" w:type="dxa"/>
            <w:tcBorders>
              <w:top w:val="nil"/>
              <w:left w:val="nil"/>
              <w:bottom w:val="single" w:sz="4" w:space="0" w:color="auto"/>
              <w:right w:val="single" w:sz="4" w:space="0" w:color="auto"/>
            </w:tcBorders>
            <w:shd w:val="clear" w:color="auto" w:fill="auto"/>
            <w:noWrap/>
            <w:vAlign w:val="bottom"/>
            <w:hideMark/>
          </w:tcPr>
          <w:p w14:paraId="45A7979C"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618" w:type="dxa"/>
            <w:tcBorders>
              <w:top w:val="nil"/>
              <w:left w:val="nil"/>
              <w:bottom w:val="single" w:sz="4" w:space="0" w:color="auto"/>
              <w:right w:val="single" w:sz="4" w:space="0" w:color="auto"/>
            </w:tcBorders>
            <w:shd w:val="clear" w:color="auto" w:fill="auto"/>
            <w:noWrap/>
            <w:vAlign w:val="bottom"/>
            <w:hideMark/>
          </w:tcPr>
          <w:p w14:paraId="49700F84" w14:textId="75C65352"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c>
          <w:tcPr>
            <w:tcW w:w="618" w:type="dxa"/>
            <w:tcBorders>
              <w:top w:val="nil"/>
              <w:left w:val="nil"/>
              <w:bottom w:val="single" w:sz="4" w:space="0" w:color="auto"/>
              <w:right w:val="single" w:sz="4" w:space="0" w:color="auto"/>
            </w:tcBorders>
            <w:shd w:val="clear" w:color="auto" w:fill="auto"/>
            <w:noWrap/>
            <w:vAlign w:val="bottom"/>
            <w:hideMark/>
          </w:tcPr>
          <w:p w14:paraId="6B102A12"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662ADCB0" w14:textId="3CD183CB"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1561385D"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9" w:type="dxa"/>
            <w:tcBorders>
              <w:top w:val="nil"/>
              <w:left w:val="nil"/>
              <w:bottom w:val="single" w:sz="4" w:space="0" w:color="auto"/>
              <w:right w:val="single" w:sz="4" w:space="0" w:color="auto"/>
            </w:tcBorders>
            <w:shd w:val="clear" w:color="auto" w:fill="auto"/>
            <w:noWrap/>
            <w:vAlign w:val="bottom"/>
            <w:hideMark/>
          </w:tcPr>
          <w:p w14:paraId="4DBBF4E4" w14:textId="434DECCD"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3EAEB601"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4F8922C6" w14:textId="58F56B0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5B07DAAC"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619" w:type="dxa"/>
            <w:tcBorders>
              <w:top w:val="nil"/>
              <w:left w:val="nil"/>
              <w:bottom w:val="single" w:sz="4" w:space="0" w:color="auto"/>
              <w:right w:val="single" w:sz="4" w:space="0" w:color="auto"/>
            </w:tcBorders>
            <w:shd w:val="clear" w:color="auto" w:fill="auto"/>
            <w:noWrap/>
            <w:vAlign w:val="bottom"/>
            <w:hideMark/>
          </w:tcPr>
          <w:p w14:paraId="575CE308" w14:textId="1673DF0C" w:rsidR="00FD0EFA" w:rsidRPr="00977399" w:rsidRDefault="003A379B"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r>
      <w:tr w:rsidR="003A379B" w:rsidRPr="00977399" w14:paraId="434D6967" w14:textId="77777777" w:rsidTr="003A379B">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0F4034AA"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618" w:type="dxa"/>
            <w:tcBorders>
              <w:top w:val="nil"/>
              <w:left w:val="nil"/>
              <w:bottom w:val="single" w:sz="4" w:space="0" w:color="auto"/>
              <w:right w:val="single" w:sz="4" w:space="0" w:color="auto"/>
            </w:tcBorders>
            <w:shd w:val="clear" w:color="auto" w:fill="auto"/>
            <w:noWrap/>
            <w:vAlign w:val="bottom"/>
            <w:hideMark/>
          </w:tcPr>
          <w:p w14:paraId="2D310C71"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8" w:type="dxa"/>
            <w:tcBorders>
              <w:top w:val="nil"/>
              <w:left w:val="nil"/>
              <w:bottom w:val="single" w:sz="4" w:space="0" w:color="auto"/>
              <w:right w:val="single" w:sz="4" w:space="0" w:color="auto"/>
            </w:tcBorders>
            <w:shd w:val="clear" w:color="auto" w:fill="auto"/>
            <w:noWrap/>
            <w:vAlign w:val="bottom"/>
            <w:hideMark/>
          </w:tcPr>
          <w:p w14:paraId="4DB704BF" w14:textId="7B7C799A"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20</w:t>
            </w:r>
          </w:p>
        </w:tc>
        <w:tc>
          <w:tcPr>
            <w:tcW w:w="618" w:type="dxa"/>
            <w:tcBorders>
              <w:top w:val="nil"/>
              <w:left w:val="nil"/>
              <w:bottom w:val="single" w:sz="4" w:space="0" w:color="auto"/>
              <w:right w:val="single" w:sz="4" w:space="0" w:color="auto"/>
            </w:tcBorders>
            <w:shd w:val="clear" w:color="auto" w:fill="auto"/>
            <w:noWrap/>
            <w:vAlign w:val="bottom"/>
            <w:hideMark/>
          </w:tcPr>
          <w:p w14:paraId="013DE7FC"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618" w:type="dxa"/>
            <w:tcBorders>
              <w:top w:val="nil"/>
              <w:left w:val="nil"/>
              <w:bottom w:val="single" w:sz="4" w:space="0" w:color="auto"/>
              <w:right w:val="single" w:sz="4" w:space="0" w:color="auto"/>
            </w:tcBorders>
            <w:shd w:val="clear" w:color="auto" w:fill="auto"/>
            <w:noWrap/>
            <w:vAlign w:val="bottom"/>
            <w:hideMark/>
          </w:tcPr>
          <w:p w14:paraId="3EF964CC" w14:textId="12A8F2EF"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c>
          <w:tcPr>
            <w:tcW w:w="619" w:type="dxa"/>
            <w:tcBorders>
              <w:top w:val="nil"/>
              <w:left w:val="nil"/>
              <w:bottom w:val="single" w:sz="4" w:space="0" w:color="auto"/>
              <w:right w:val="single" w:sz="4" w:space="0" w:color="auto"/>
            </w:tcBorders>
            <w:shd w:val="clear" w:color="auto" w:fill="auto"/>
            <w:noWrap/>
            <w:vAlign w:val="bottom"/>
            <w:hideMark/>
          </w:tcPr>
          <w:p w14:paraId="009CAD12"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8" w:type="dxa"/>
            <w:tcBorders>
              <w:top w:val="nil"/>
              <w:left w:val="nil"/>
              <w:bottom w:val="single" w:sz="4" w:space="0" w:color="auto"/>
              <w:right w:val="single" w:sz="4" w:space="0" w:color="auto"/>
            </w:tcBorders>
            <w:shd w:val="clear" w:color="auto" w:fill="auto"/>
            <w:noWrap/>
            <w:vAlign w:val="bottom"/>
            <w:hideMark/>
          </w:tcPr>
          <w:p w14:paraId="15A84B02" w14:textId="05C64B8F"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618" w:type="dxa"/>
            <w:tcBorders>
              <w:top w:val="nil"/>
              <w:left w:val="nil"/>
              <w:bottom w:val="single" w:sz="4" w:space="0" w:color="auto"/>
              <w:right w:val="single" w:sz="4" w:space="0" w:color="auto"/>
            </w:tcBorders>
            <w:shd w:val="clear" w:color="auto" w:fill="auto"/>
            <w:noWrap/>
            <w:vAlign w:val="bottom"/>
            <w:hideMark/>
          </w:tcPr>
          <w:p w14:paraId="7452396E"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p>
        </w:tc>
        <w:tc>
          <w:tcPr>
            <w:tcW w:w="618" w:type="dxa"/>
            <w:tcBorders>
              <w:top w:val="nil"/>
              <w:left w:val="nil"/>
              <w:bottom w:val="single" w:sz="4" w:space="0" w:color="auto"/>
              <w:right w:val="single" w:sz="4" w:space="0" w:color="auto"/>
            </w:tcBorders>
            <w:shd w:val="clear" w:color="auto" w:fill="auto"/>
            <w:noWrap/>
            <w:vAlign w:val="bottom"/>
            <w:hideMark/>
          </w:tcPr>
          <w:p w14:paraId="11723506" w14:textId="1283CA54"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17</w:t>
            </w:r>
          </w:p>
        </w:tc>
        <w:tc>
          <w:tcPr>
            <w:tcW w:w="618" w:type="dxa"/>
            <w:tcBorders>
              <w:top w:val="nil"/>
              <w:left w:val="nil"/>
              <w:bottom w:val="single" w:sz="4" w:space="0" w:color="auto"/>
              <w:right w:val="single" w:sz="4" w:space="0" w:color="auto"/>
            </w:tcBorders>
            <w:shd w:val="clear" w:color="auto" w:fill="auto"/>
            <w:noWrap/>
            <w:vAlign w:val="bottom"/>
            <w:hideMark/>
          </w:tcPr>
          <w:p w14:paraId="6568F361"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9" w:type="dxa"/>
            <w:tcBorders>
              <w:top w:val="nil"/>
              <w:left w:val="nil"/>
              <w:bottom w:val="single" w:sz="4" w:space="0" w:color="auto"/>
              <w:right w:val="single" w:sz="4" w:space="0" w:color="auto"/>
            </w:tcBorders>
            <w:shd w:val="clear" w:color="auto" w:fill="auto"/>
            <w:noWrap/>
            <w:vAlign w:val="bottom"/>
            <w:hideMark/>
          </w:tcPr>
          <w:p w14:paraId="064DC608" w14:textId="66D1EFE9"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70B2C2B2"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14E423CC" w14:textId="5FC4F233"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0F3E09C7"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c>
          <w:tcPr>
            <w:tcW w:w="619" w:type="dxa"/>
            <w:tcBorders>
              <w:top w:val="nil"/>
              <w:left w:val="nil"/>
              <w:bottom w:val="single" w:sz="4" w:space="0" w:color="auto"/>
              <w:right w:val="single" w:sz="4" w:space="0" w:color="auto"/>
            </w:tcBorders>
            <w:shd w:val="clear" w:color="auto" w:fill="auto"/>
            <w:noWrap/>
            <w:vAlign w:val="bottom"/>
            <w:hideMark/>
          </w:tcPr>
          <w:p w14:paraId="5A09C167" w14:textId="27661532"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22</w:t>
            </w:r>
          </w:p>
        </w:tc>
      </w:tr>
      <w:tr w:rsidR="003A379B" w:rsidRPr="00977399" w14:paraId="38A74B0C" w14:textId="77777777" w:rsidTr="003A379B">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0BD17E38"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618" w:type="dxa"/>
            <w:tcBorders>
              <w:top w:val="nil"/>
              <w:left w:val="nil"/>
              <w:bottom w:val="single" w:sz="4" w:space="0" w:color="auto"/>
              <w:right w:val="single" w:sz="4" w:space="0" w:color="auto"/>
            </w:tcBorders>
            <w:shd w:val="clear" w:color="auto" w:fill="auto"/>
            <w:noWrap/>
            <w:vAlign w:val="bottom"/>
            <w:hideMark/>
          </w:tcPr>
          <w:p w14:paraId="7EE3F019"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618" w:type="dxa"/>
            <w:tcBorders>
              <w:top w:val="nil"/>
              <w:left w:val="nil"/>
              <w:bottom w:val="single" w:sz="4" w:space="0" w:color="auto"/>
              <w:right w:val="single" w:sz="4" w:space="0" w:color="auto"/>
            </w:tcBorders>
            <w:shd w:val="clear" w:color="auto" w:fill="auto"/>
            <w:noWrap/>
            <w:vAlign w:val="bottom"/>
            <w:hideMark/>
          </w:tcPr>
          <w:p w14:paraId="097EF369" w14:textId="708F6712"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60</w:t>
            </w:r>
          </w:p>
        </w:tc>
        <w:tc>
          <w:tcPr>
            <w:tcW w:w="618" w:type="dxa"/>
            <w:tcBorders>
              <w:top w:val="nil"/>
              <w:left w:val="nil"/>
              <w:bottom w:val="single" w:sz="4" w:space="0" w:color="auto"/>
              <w:right w:val="single" w:sz="4" w:space="0" w:color="auto"/>
            </w:tcBorders>
            <w:shd w:val="clear" w:color="auto" w:fill="auto"/>
            <w:noWrap/>
            <w:vAlign w:val="bottom"/>
            <w:hideMark/>
          </w:tcPr>
          <w:p w14:paraId="664CAE3A"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19</w:t>
            </w:r>
          </w:p>
        </w:tc>
        <w:tc>
          <w:tcPr>
            <w:tcW w:w="618" w:type="dxa"/>
            <w:tcBorders>
              <w:top w:val="nil"/>
              <w:left w:val="nil"/>
              <w:bottom w:val="single" w:sz="4" w:space="0" w:color="auto"/>
              <w:right w:val="single" w:sz="4" w:space="0" w:color="auto"/>
            </w:tcBorders>
            <w:shd w:val="clear" w:color="auto" w:fill="auto"/>
            <w:noWrap/>
            <w:vAlign w:val="bottom"/>
            <w:hideMark/>
          </w:tcPr>
          <w:p w14:paraId="26C4D1EB" w14:textId="1D897E31"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35</w:t>
            </w:r>
          </w:p>
        </w:tc>
        <w:tc>
          <w:tcPr>
            <w:tcW w:w="619" w:type="dxa"/>
            <w:tcBorders>
              <w:top w:val="nil"/>
              <w:left w:val="nil"/>
              <w:bottom w:val="single" w:sz="4" w:space="0" w:color="auto"/>
              <w:right w:val="single" w:sz="4" w:space="0" w:color="auto"/>
            </w:tcBorders>
            <w:shd w:val="clear" w:color="auto" w:fill="auto"/>
            <w:noWrap/>
            <w:vAlign w:val="bottom"/>
            <w:hideMark/>
          </w:tcPr>
          <w:p w14:paraId="67B5FEF5"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618" w:type="dxa"/>
            <w:tcBorders>
              <w:top w:val="nil"/>
              <w:left w:val="nil"/>
              <w:bottom w:val="single" w:sz="4" w:space="0" w:color="auto"/>
              <w:right w:val="single" w:sz="4" w:space="0" w:color="auto"/>
            </w:tcBorders>
            <w:shd w:val="clear" w:color="auto" w:fill="auto"/>
            <w:noWrap/>
            <w:vAlign w:val="bottom"/>
            <w:hideMark/>
          </w:tcPr>
          <w:p w14:paraId="4C02EDFF" w14:textId="6950F496"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24</w:t>
            </w:r>
          </w:p>
        </w:tc>
        <w:tc>
          <w:tcPr>
            <w:tcW w:w="618" w:type="dxa"/>
            <w:tcBorders>
              <w:top w:val="nil"/>
              <w:left w:val="nil"/>
              <w:bottom w:val="single" w:sz="4" w:space="0" w:color="auto"/>
              <w:right w:val="single" w:sz="4" w:space="0" w:color="auto"/>
            </w:tcBorders>
            <w:shd w:val="clear" w:color="auto" w:fill="auto"/>
            <w:noWrap/>
            <w:vAlign w:val="bottom"/>
            <w:hideMark/>
          </w:tcPr>
          <w:p w14:paraId="2771262E"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c>
          <w:tcPr>
            <w:tcW w:w="618" w:type="dxa"/>
            <w:tcBorders>
              <w:top w:val="nil"/>
              <w:left w:val="nil"/>
              <w:bottom w:val="single" w:sz="4" w:space="0" w:color="auto"/>
              <w:right w:val="single" w:sz="4" w:space="0" w:color="auto"/>
            </w:tcBorders>
            <w:shd w:val="clear" w:color="auto" w:fill="auto"/>
            <w:noWrap/>
            <w:vAlign w:val="bottom"/>
            <w:hideMark/>
          </w:tcPr>
          <w:p w14:paraId="3AD284AF" w14:textId="42AB403A"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26</w:t>
            </w:r>
          </w:p>
        </w:tc>
        <w:tc>
          <w:tcPr>
            <w:tcW w:w="618" w:type="dxa"/>
            <w:tcBorders>
              <w:top w:val="nil"/>
              <w:left w:val="nil"/>
              <w:bottom w:val="single" w:sz="4" w:space="0" w:color="auto"/>
              <w:right w:val="single" w:sz="4" w:space="0" w:color="auto"/>
            </w:tcBorders>
            <w:shd w:val="clear" w:color="auto" w:fill="auto"/>
            <w:noWrap/>
            <w:vAlign w:val="bottom"/>
            <w:hideMark/>
          </w:tcPr>
          <w:p w14:paraId="3938FC79"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9" w:type="dxa"/>
            <w:tcBorders>
              <w:top w:val="nil"/>
              <w:left w:val="nil"/>
              <w:bottom w:val="single" w:sz="4" w:space="0" w:color="auto"/>
              <w:right w:val="single" w:sz="4" w:space="0" w:color="auto"/>
            </w:tcBorders>
            <w:shd w:val="clear" w:color="auto" w:fill="auto"/>
            <w:noWrap/>
            <w:vAlign w:val="bottom"/>
            <w:hideMark/>
          </w:tcPr>
          <w:p w14:paraId="5A3A920F" w14:textId="1FD5B3CF"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14023D11"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618" w:type="dxa"/>
            <w:tcBorders>
              <w:top w:val="nil"/>
              <w:left w:val="nil"/>
              <w:bottom w:val="single" w:sz="4" w:space="0" w:color="auto"/>
              <w:right w:val="single" w:sz="4" w:space="0" w:color="auto"/>
            </w:tcBorders>
            <w:shd w:val="clear" w:color="auto" w:fill="auto"/>
            <w:noWrap/>
            <w:vAlign w:val="bottom"/>
            <w:hideMark/>
          </w:tcPr>
          <w:p w14:paraId="34ED7311" w14:textId="248C58CD"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22</w:t>
            </w:r>
          </w:p>
        </w:tc>
        <w:tc>
          <w:tcPr>
            <w:tcW w:w="618" w:type="dxa"/>
            <w:tcBorders>
              <w:top w:val="nil"/>
              <w:left w:val="nil"/>
              <w:bottom w:val="single" w:sz="4" w:space="0" w:color="auto"/>
              <w:right w:val="single" w:sz="4" w:space="0" w:color="auto"/>
            </w:tcBorders>
            <w:shd w:val="clear" w:color="auto" w:fill="auto"/>
            <w:noWrap/>
            <w:vAlign w:val="bottom"/>
            <w:hideMark/>
          </w:tcPr>
          <w:p w14:paraId="14642E5E"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619" w:type="dxa"/>
            <w:tcBorders>
              <w:top w:val="nil"/>
              <w:left w:val="nil"/>
              <w:bottom w:val="single" w:sz="4" w:space="0" w:color="auto"/>
              <w:right w:val="single" w:sz="4" w:space="0" w:color="auto"/>
            </w:tcBorders>
            <w:shd w:val="clear" w:color="auto" w:fill="auto"/>
            <w:noWrap/>
            <w:vAlign w:val="bottom"/>
            <w:hideMark/>
          </w:tcPr>
          <w:p w14:paraId="625381CC" w14:textId="6BC148B5"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24</w:t>
            </w:r>
          </w:p>
        </w:tc>
      </w:tr>
      <w:tr w:rsidR="003A379B" w:rsidRPr="00977399" w14:paraId="14AF4881" w14:textId="77777777" w:rsidTr="003A379B">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04F6E055"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618" w:type="dxa"/>
            <w:tcBorders>
              <w:top w:val="nil"/>
              <w:left w:val="nil"/>
              <w:bottom w:val="single" w:sz="4" w:space="0" w:color="auto"/>
              <w:right w:val="single" w:sz="4" w:space="0" w:color="auto"/>
            </w:tcBorders>
            <w:shd w:val="clear" w:color="auto" w:fill="auto"/>
            <w:noWrap/>
            <w:vAlign w:val="bottom"/>
            <w:hideMark/>
          </w:tcPr>
          <w:p w14:paraId="0E08CF9C"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8" w:type="dxa"/>
            <w:tcBorders>
              <w:top w:val="nil"/>
              <w:left w:val="nil"/>
              <w:bottom w:val="single" w:sz="4" w:space="0" w:color="auto"/>
              <w:right w:val="single" w:sz="4" w:space="0" w:color="auto"/>
            </w:tcBorders>
            <w:shd w:val="clear" w:color="auto" w:fill="auto"/>
            <w:noWrap/>
            <w:vAlign w:val="bottom"/>
            <w:hideMark/>
          </w:tcPr>
          <w:p w14:paraId="03114607" w14:textId="1CC838BB"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sidR="003A379B"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48B8306B"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618" w:type="dxa"/>
            <w:tcBorders>
              <w:top w:val="nil"/>
              <w:left w:val="nil"/>
              <w:bottom w:val="single" w:sz="4" w:space="0" w:color="auto"/>
              <w:right w:val="single" w:sz="4" w:space="0" w:color="auto"/>
            </w:tcBorders>
            <w:shd w:val="clear" w:color="auto" w:fill="auto"/>
            <w:noWrap/>
            <w:vAlign w:val="bottom"/>
            <w:hideMark/>
          </w:tcPr>
          <w:p w14:paraId="5D26435A" w14:textId="09719492"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sidR="003A379B" w:rsidRPr="00977399">
              <w:rPr>
                <w:rFonts w:eastAsia="Times New Roman" w:cstheme="minorHAnsi"/>
                <w:color w:val="000000"/>
                <w:sz w:val="24"/>
                <w:szCs w:val="24"/>
                <w:lang w:eastAsia="en-GB"/>
              </w:rPr>
              <w:t>6</w:t>
            </w:r>
          </w:p>
        </w:tc>
        <w:tc>
          <w:tcPr>
            <w:tcW w:w="619" w:type="dxa"/>
            <w:tcBorders>
              <w:top w:val="nil"/>
              <w:left w:val="nil"/>
              <w:bottom w:val="single" w:sz="4" w:space="0" w:color="auto"/>
              <w:right w:val="single" w:sz="4" w:space="0" w:color="auto"/>
            </w:tcBorders>
            <w:shd w:val="clear" w:color="auto" w:fill="auto"/>
            <w:noWrap/>
            <w:vAlign w:val="bottom"/>
            <w:hideMark/>
          </w:tcPr>
          <w:p w14:paraId="1FF2B34E"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618" w:type="dxa"/>
            <w:tcBorders>
              <w:top w:val="nil"/>
              <w:left w:val="nil"/>
              <w:bottom w:val="single" w:sz="4" w:space="0" w:color="auto"/>
              <w:right w:val="single" w:sz="4" w:space="0" w:color="auto"/>
            </w:tcBorders>
            <w:shd w:val="clear" w:color="auto" w:fill="auto"/>
            <w:noWrap/>
            <w:vAlign w:val="bottom"/>
            <w:hideMark/>
          </w:tcPr>
          <w:p w14:paraId="3CD5887C" w14:textId="3C2800D8"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40</w:t>
            </w:r>
          </w:p>
        </w:tc>
        <w:tc>
          <w:tcPr>
            <w:tcW w:w="618" w:type="dxa"/>
            <w:tcBorders>
              <w:top w:val="nil"/>
              <w:left w:val="nil"/>
              <w:bottom w:val="single" w:sz="4" w:space="0" w:color="auto"/>
              <w:right w:val="single" w:sz="4" w:space="0" w:color="auto"/>
            </w:tcBorders>
            <w:shd w:val="clear" w:color="auto" w:fill="auto"/>
            <w:noWrap/>
            <w:vAlign w:val="bottom"/>
            <w:hideMark/>
          </w:tcPr>
          <w:p w14:paraId="66E1CC05"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618" w:type="dxa"/>
            <w:tcBorders>
              <w:top w:val="nil"/>
              <w:left w:val="nil"/>
              <w:bottom w:val="single" w:sz="4" w:space="0" w:color="auto"/>
              <w:right w:val="single" w:sz="4" w:space="0" w:color="auto"/>
            </w:tcBorders>
            <w:shd w:val="clear" w:color="auto" w:fill="auto"/>
            <w:noWrap/>
            <w:vAlign w:val="bottom"/>
            <w:hideMark/>
          </w:tcPr>
          <w:p w14:paraId="7F5CC6E3" w14:textId="2A1D4ADD"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30</w:t>
            </w:r>
          </w:p>
        </w:tc>
        <w:tc>
          <w:tcPr>
            <w:tcW w:w="618" w:type="dxa"/>
            <w:tcBorders>
              <w:top w:val="nil"/>
              <w:left w:val="nil"/>
              <w:bottom w:val="single" w:sz="4" w:space="0" w:color="auto"/>
              <w:right w:val="single" w:sz="4" w:space="0" w:color="auto"/>
            </w:tcBorders>
            <w:shd w:val="clear" w:color="auto" w:fill="auto"/>
            <w:noWrap/>
            <w:vAlign w:val="bottom"/>
            <w:hideMark/>
          </w:tcPr>
          <w:p w14:paraId="2546E1F6"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9" w:type="dxa"/>
            <w:tcBorders>
              <w:top w:val="nil"/>
              <w:left w:val="nil"/>
              <w:bottom w:val="single" w:sz="4" w:space="0" w:color="auto"/>
              <w:right w:val="single" w:sz="4" w:space="0" w:color="auto"/>
            </w:tcBorders>
            <w:shd w:val="clear" w:color="auto" w:fill="auto"/>
            <w:noWrap/>
            <w:vAlign w:val="bottom"/>
            <w:hideMark/>
          </w:tcPr>
          <w:p w14:paraId="2B5758A2" w14:textId="4D314901"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50</w:t>
            </w:r>
          </w:p>
        </w:tc>
        <w:tc>
          <w:tcPr>
            <w:tcW w:w="618" w:type="dxa"/>
            <w:tcBorders>
              <w:top w:val="nil"/>
              <w:left w:val="nil"/>
              <w:bottom w:val="single" w:sz="4" w:space="0" w:color="auto"/>
              <w:right w:val="single" w:sz="4" w:space="0" w:color="auto"/>
            </w:tcBorders>
            <w:shd w:val="clear" w:color="auto" w:fill="auto"/>
            <w:noWrap/>
            <w:vAlign w:val="bottom"/>
            <w:hideMark/>
          </w:tcPr>
          <w:p w14:paraId="50F01684"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618" w:type="dxa"/>
            <w:tcBorders>
              <w:top w:val="nil"/>
              <w:left w:val="nil"/>
              <w:bottom w:val="single" w:sz="4" w:space="0" w:color="auto"/>
              <w:right w:val="single" w:sz="4" w:space="0" w:color="auto"/>
            </w:tcBorders>
            <w:shd w:val="clear" w:color="auto" w:fill="auto"/>
            <w:noWrap/>
            <w:vAlign w:val="bottom"/>
            <w:hideMark/>
          </w:tcPr>
          <w:p w14:paraId="259CB3BA" w14:textId="2DFC2160"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sidR="003A379B" w:rsidRPr="00977399">
              <w:rPr>
                <w:rFonts w:eastAsia="Times New Roman" w:cstheme="minorHAnsi"/>
                <w:color w:val="000000"/>
                <w:sz w:val="24"/>
                <w:szCs w:val="24"/>
                <w:lang w:eastAsia="en-GB"/>
              </w:rPr>
              <w:t>8</w:t>
            </w:r>
          </w:p>
        </w:tc>
        <w:tc>
          <w:tcPr>
            <w:tcW w:w="618" w:type="dxa"/>
            <w:tcBorders>
              <w:top w:val="nil"/>
              <w:left w:val="nil"/>
              <w:bottom w:val="single" w:sz="4" w:space="0" w:color="auto"/>
              <w:right w:val="single" w:sz="4" w:space="0" w:color="auto"/>
            </w:tcBorders>
            <w:shd w:val="clear" w:color="auto" w:fill="auto"/>
            <w:noWrap/>
            <w:vAlign w:val="bottom"/>
            <w:hideMark/>
          </w:tcPr>
          <w:p w14:paraId="07A79E05"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c>
          <w:tcPr>
            <w:tcW w:w="619" w:type="dxa"/>
            <w:tcBorders>
              <w:top w:val="nil"/>
              <w:left w:val="nil"/>
              <w:bottom w:val="single" w:sz="4" w:space="0" w:color="auto"/>
              <w:right w:val="single" w:sz="4" w:space="0" w:color="auto"/>
            </w:tcBorders>
            <w:shd w:val="clear" w:color="auto" w:fill="auto"/>
            <w:noWrap/>
            <w:vAlign w:val="bottom"/>
            <w:hideMark/>
          </w:tcPr>
          <w:p w14:paraId="4465E92D" w14:textId="0D5592CB"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r w:rsidR="003A379B" w:rsidRPr="00977399">
              <w:rPr>
                <w:rFonts w:eastAsia="Times New Roman" w:cstheme="minorHAnsi"/>
                <w:color w:val="000000"/>
                <w:sz w:val="24"/>
                <w:szCs w:val="24"/>
                <w:lang w:eastAsia="en-GB"/>
              </w:rPr>
              <w:t>2</w:t>
            </w:r>
          </w:p>
        </w:tc>
      </w:tr>
      <w:tr w:rsidR="003A379B" w:rsidRPr="00977399" w14:paraId="0D66A7E8" w14:textId="77777777" w:rsidTr="003A379B">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237D3895" w14:textId="77777777" w:rsidR="00FD0EFA" w:rsidRPr="00977399" w:rsidRDefault="00FD0EFA"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618" w:type="dxa"/>
            <w:tcBorders>
              <w:top w:val="nil"/>
              <w:left w:val="nil"/>
              <w:bottom w:val="single" w:sz="4" w:space="0" w:color="auto"/>
              <w:right w:val="single" w:sz="4" w:space="0" w:color="auto"/>
            </w:tcBorders>
            <w:shd w:val="clear" w:color="auto" w:fill="auto"/>
            <w:noWrap/>
            <w:vAlign w:val="bottom"/>
            <w:hideMark/>
          </w:tcPr>
          <w:p w14:paraId="15F07D0E"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45FA3C28" w14:textId="3726181A"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618" w:type="dxa"/>
            <w:tcBorders>
              <w:top w:val="nil"/>
              <w:left w:val="nil"/>
              <w:bottom w:val="single" w:sz="4" w:space="0" w:color="auto"/>
              <w:right w:val="single" w:sz="4" w:space="0" w:color="auto"/>
            </w:tcBorders>
            <w:shd w:val="clear" w:color="auto" w:fill="auto"/>
            <w:noWrap/>
            <w:vAlign w:val="bottom"/>
            <w:hideMark/>
          </w:tcPr>
          <w:p w14:paraId="2BE29B9B"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618" w:type="dxa"/>
            <w:tcBorders>
              <w:top w:val="nil"/>
              <w:left w:val="nil"/>
              <w:bottom w:val="single" w:sz="4" w:space="0" w:color="auto"/>
              <w:right w:val="single" w:sz="4" w:space="0" w:color="auto"/>
            </w:tcBorders>
            <w:shd w:val="clear" w:color="auto" w:fill="auto"/>
            <w:noWrap/>
            <w:vAlign w:val="bottom"/>
            <w:hideMark/>
          </w:tcPr>
          <w:p w14:paraId="2F785151" w14:textId="41CCBB7D"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r w:rsidR="003A379B" w:rsidRPr="00977399">
              <w:rPr>
                <w:rFonts w:eastAsia="Times New Roman" w:cstheme="minorHAnsi"/>
                <w:color w:val="000000"/>
                <w:sz w:val="24"/>
                <w:szCs w:val="24"/>
                <w:lang w:eastAsia="en-GB"/>
              </w:rPr>
              <w:t>6</w:t>
            </w:r>
          </w:p>
        </w:tc>
        <w:tc>
          <w:tcPr>
            <w:tcW w:w="619" w:type="dxa"/>
            <w:tcBorders>
              <w:top w:val="nil"/>
              <w:left w:val="nil"/>
              <w:bottom w:val="single" w:sz="4" w:space="0" w:color="auto"/>
              <w:right w:val="single" w:sz="4" w:space="0" w:color="auto"/>
            </w:tcBorders>
            <w:shd w:val="clear" w:color="auto" w:fill="auto"/>
            <w:noWrap/>
            <w:vAlign w:val="bottom"/>
            <w:hideMark/>
          </w:tcPr>
          <w:p w14:paraId="35D45942"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618" w:type="dxa"/>
            <w:tcBorders>
              <w:top w:val="nil"/>
              <w:left w:val="nil"/>
              <w:bottom w:val="single" w:sz="4" w:space="0" w:color="auto"/>
              <w:right w:val="single" w:sz="4" w:space="0" w:color="auto"/>
            </w:tcBorders>
            <w:shd w:val="clear" w:color="auto" w:fill="auto"/>
            <w:noWrap/>
            <w:vAlign w:val="bottom"/>
            <w:hideMark/>
          </w:tcPr>
          <w:p w14:paraId="2E7101BC" w14:textId="74BF5A8C"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c>
          <w:tcPr>
            <w:tcW w:w="618" w:type="dxa"/>
            <w:tcBorders>
              <w:top w:val="nil"/>
              <w:left w:val="nil"/>
              <w:bottom w:val="single" w:sz="4" w:space="0" w:color="auto"/>
              <w:right w:val="single" w:sz="4" w:space="0" w:color="auto"/>
            </w:tcBorders>
            <w:shd w:val="clear" w:color="auto" w:fill="auto"/>
            <w:noWrap/>
            <w:vAlign w:val="bottom"/>
            <w:hideMark/>
          </w:tcPr>
          <w:p w14:paraId="405C4B16"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c>
          <w:tcPr>
            <w:tcW w:w="618" w:type="dxa"/>
            <w:tcBorders>
              <w:top w:val="nil"/>
              <w:left w:val="nil"/>
              <w:bottom w:val="single" w:sz="4" w:space="0" w:color="auto"/>
              <w:right w:val="single" w:sz="4" w:space="0" w:color="auto"/>
            </w:tcBorders>
            <w:shd w:val="clear" w:color="auto" w:fill="auto"/>
            <w:noWrap/>
            <w:vAlign w:val="bottom"/>
            <w:hideMark/>
          </w:tcPr>
          <w:p w14:paraId="2FB950E7" w14:textId="30CED67C"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26</w:t>
            </w:r>
          </w:p>
        </w:tc>
        <w:tc>
          <w:tcPr>
            <w:tcW w:w="618" w:type="dxa"/>
            <w:tcBorders>
              <w:top w:val="nil"/>
              <w:left w:val="nil"/>
              <w:bottom w:val="single" w:sz="4" w:space="0" w:color="auto"/>
              <w:right w:val="single" w:sz="4" w:space="0" w:color="auto"/>
            </w:tcBorders>
            <w:shd w:val="clear" w:color="auto" w:fill="auto"/>
            <w:noWrap/>
            <w:vAlign w:val="bottom"/>
            <w:hideMark/>
          </w:tcPr>
          <w:p w14:paraId="73617373"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19" w:type="dxa"/>
            <w:tcBorders>
              <w:top w:val="nil"/>
              <w:left w:val="nil"/>
              <w:bottom w:val="single" w:sz="4" w:space="0" w:color="auto"/>
              <w:right w:val="single" w:sz="4" w:space="0" w:color="auto"/>
            </w:tcBorders>
            <w:shd w:val="clear" w:color="auto" w:fill="auto"/>
            <w:noWrap/>
            <w:vAlign w:val="bottom"/>
            <w:hideMark/>
          </w:tcPr>
          <w:p w14:paraId="7C96F231" w14:textId="52A70A96"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50</w:t>
            </w:r>
          </w:p>
        </w:tc>
        <w:tc>
          <w:tcPr>
            <w:tcW w:w="618" w:type="dxa"/>
            <w:tcBorders>
              <w:top w:val="nil"/>
              <w:left w:val="nil"/>
              <w:bottom w:val="single" w:sz="4" w:space="0" w:color="auto"/>
              <w:right w:val="single" w:sz="4" w:space="0" w:color="auto"/>
            </w:tcBorders>
            <w:shd w:val="clear" w:color="auto" w:fill="auto"/>
            <w:noWrap/>
            <w:vAlign w:val="bottom"/>
            <w:hideMark/>
          </w:tcPr>
          <w:p w14:paraId="45D645E6"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c>
          <w:tcPr>
            <w:tcW w:w="618" w:type="dxa"/>
            <w:tcBorders>
              <w:top w:val="nil"/>
              <w:left w:val="nil"/>
              <w:bottom w:val="single" w:sz="4" w:space="0" w:color="auto"/>
              <w:right w:val="single" w:sz="4" w:space="0" w:color="auto"/>
            </w:tcBorders>
            <w:shd w:val="clear" w:color="auto" w:fill="auto"/>
            <w:noWrap/>
            <w:vAlign w:val="bottom"/>
            <w:hideMark/>
          </w:tcPr>
          <w:p w14:paraId="48446B63" w14:textId="5C8FFB6E"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50</w:t>
            </w:r>
          </w:p>
        </w:tc>
        <w:tc>
          <w:tcPr>
            <w:tcW w:w="618" w:type="dxa"/>
            <w:tcBorders>
              <w:top w:val="nil"/>
              <w:left w:val="nil"/>
              <w:bottom w:val="single" w:sz="4" w:space="0" w:color="auto"/>
              <w:right w:val="single" w:sz="4" w:space="0" w:color="auto"/>
            </w:tcBorders>
            <w:shd w:val="clear" w:color="auto" w:fill="auto"/>
            <w:noWrap/>
            <w:vAlign w:val="bottom"/>
            <w:hideMark/>
          </w:tcPr>
          <w:p w14:paraId="03D87ED9" w14:textId="7777777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619" w:type="dxa"/>
            <w:tcBorders>
              <w:top w:val="nil"/>
              <w:left w:val="nil"/>
              <w:bottom w:val="single" w:sz="4" w:space="0" w:color="auto"/>
              <w:right w:val="single" w:sz="4" w:space="0" w:color="auto"/>
            </w:tcBorders>
            <w:shd w:val="clear" w:color="auto" w:fill="auto"/>
            <w:noWrap/>
            <w:vAlign w:val="bottom"/>
            <w:hideMark/>
          </w:tcPr>
          <w:p w14:paraId="2387020E" w14:textId="7247ED67" w:rsidR="00FD0EFA" w:rsidRPr="00977399" w:rsidRDefault="00FD0EFA"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17</w:t>
            </w:r>
          </w:p>
        </w:tc>
      </w:tr>
      <w:tr w:rsidR="003A379B" w:rsidRPr="00977399" w14:paraId="44D78268" w14:textId="77777777" w:rsidTr="003A379B">
        <w:trPr>
          <w:trHeight w:val="310"/>
        </w:trPr>
        <w:tc>
          <w:tcPr>
            <w:tcW w:w="725" w:type="dxa"/>
            <w:tcBorders>
              <w:top w:val="nil"/>
              <w:left w:val="single" w:sz="4" w:space="0" w:color="auto"/>
              <w:bottom w:val="single" w:sz="4" w:space="0" w:color="auto"/>
              <w:right w:val="single" w:sz="4" w:space="0" w:color="auto"/>
            </w:tcBorders>
            <w:shd w:val="clear" w:color="auto" w:fill="auto"/>
            <w:noWrap/>
            <w:vAlign w:val="bottom"/>
            <w:hideMark/>
          </w:tcPr>
          <w:p w14:paraId="36443A6F" w14:textId="4F4ED997" w:rsidR="00FD0EFA" w:rsidRPr="00977399" w:rsidRDefault="00FD0EFA"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618" w:type="dxa"/>
            <w:tcBorders>
              <w:top w:val="nil"/>
              <w:left w:val="nil"/>
              <w:bottom w:val="single" w:sz="4" w:space="0" w:color="auto"/>
              <w:right w:val="single" w:sz="4" w:space="0" w:color="auto"/>
            </w:tcBorders>
            <w:shd w:val="clear" w:color="auto" w:fill="auto"/>
            <w:noWrap/>
            <w:vAlign w:val="bottom"/>
            <w:hideMark/>
          </w:tcPr>
          <w:p w14:paraId="72829547"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w:t>
            </w:r>
          </w:p>
        </w:tc>
        <w:tc>
          <w:tcPr>
            <w:tcW w:w="618" w:type="dxa"/>
            <w:tcBorders>
              <w:top w:val="nil"/>
              <w:left w:val="nil"/>
              <w:bottom w:val="single" w:sz="4" w:space="0" w:color="auto"/>
              <w:right w:val="single" w:sz="4" w:space="0" w:color="auto"/>
            </w:tcBorders>
            <w:shd w:val="clear" w:color="auto" w:fill="auto"/>
            <w:noWrap/>
            <w:vAlign w:val="bottom"/>
            <w:hideMark/>
          </w:tcPr>
          <w:p w14:paraId="16A5C6A6" w14:textId="0AA21CDF" w:rsidR="00FD0EFA" w:rsidRPr="00977399" w:rsidRDefault="00FD0EFA"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70C27989"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54</w:t>
            </w:r>
          </w:p>
        </w:tc>
        <w:tc>
          <w:tcPr>
            <w:tcW w:w="618" w:type="dxa"/>
            <w:tcBorders>
              <w:top w:val="nil"/>
              <w:left w:val="nil"/>
              <w:bottom w:val="single" w:sz="4" w:space="0" w:color="auto"/>
              <w:right w:val="single" w:sz="4" w:space="0" w:color="auto"/>
            </w:tcBorders>
            <w:shd w:val="clear" w:color="auto" w:fill="auto"/>
            <w:noWrap/>
            <w:vAlign w:val="bottom"/>
            <w:hideMark/>
          </w:tcPr>
          <w:p w14:paraId="6FBD758D" w14:textId="083A446C" w:rsidR="00FD0EFA" w:rsidRPr="00977399" w:rsidRDefault="00FD0EFA" w:rsidP="005532FB">
            <w:pPr>
              <w:spacing w:after="0" w:line="240" w:lineRule="auto"/>
              <w:jc w:val="center"/>
              <w:rPr>
                <w:rFonts w:eastAsia="Times New Roman" w:cstheme="minorHAnsi"/>
                <w:b/>
                <w:bCs/>
                <w:color w:val="000000"/>
                <w:sz w:val="24"/>
                <w:szCs w:val="24"/>
                <w:lang w:eastAsia="en-GB"/>
              </w:rPr>
            </w:pPr>
          </w:p>
        </w:tc>
        <w:tc>
          <w:tcPr>
            <w:tcW w:w="619" w:type="dxa"/>
            <w:tcBorders>
              <w:top w:val="nil"/>
              <w:left w:val="nil"/>
              <w:bottom w:val="single" w:sz="4" w:space="0" w:color="auto"/>
              <w:right w:val="single" w:sz="4" w:space="0" w:color="auto"/>
            </w:tcBorders>
            <w:shd w:val="clear" w:color="auto" w:fill="auto"/>
            <w:noWrap/>
            <w:vAlign w:val="bottom"/>
            <w:hideMark/>
          </w:tcPr>
          <w:p w14:paraId="52539AEE"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25</w:t>
            </w:r>
          </w:p>
        </w:tc>
        <w:tc>
          <w:tcPr>
            <w:tcW w:w="618" w:type="dxa"/>
            <w:tcBorders>
              <w:top w:val="nil"/>
              <w:left w:val="nil"/>
              <w:bottom w:val="single" w:sz="4" w:space="0" w:color="auto"/>
              <w:right w:val="single" w:sz="4" w:space="0" w:color="auto"/>
            </w:tcBorders>
            <w:shd w:val="clear" w:color="auto" w:fill="auto"/>
            <w:noWrap/>
            <w:vAlign w:val="bottom"/>
            <w:hideMark/>
          </w:tcPr>
          <w:p w14:paraId="6C6B8E46" w14:textId="3E5F998F" w:rsidR="00FD0EFA" w:rsidRPr="00977399" w:rsidRDefault="00FD0EFA"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753E1042"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46</w:t>
            </w:r>
          </w:p>
        </w:tc>
        <w:tc>
          <w:tcPr>
            <w:tcW w:w="618" w:type="dxa"/>
            <w:tcBorders>
              <w:top w:val="nil"/>
              <w:left w:val="nil"/>
              <w:bottom w:val="single" w:sz="4" w:space="0" w:color="auto"/>
              <w:right w:val="single" w:sz="4" w:space="0" w:color="auto"/>
            </w:tcBorders>
            <w:shd w:val="clear" w:color="auto" w:fill="auto"/>
            <w:noWrap/>
            <w:vAlign w:val="bottom"/>
            <w:hideMark/>
          </w:tcPr>
          <w:p w14:paraId="6902A57E" w14:textId="7492D0DF" w:rsidR="00FD0EFA" w:rsidRPr="00977399" w:rsidRDefault="00FD0EFA"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2593B3CF"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w:t>
            </w:r>
          </w:p>
        </w:tc>
        <w:tc>
          <w:tcPr>
            <w:tcW w:w="619" w:type="dxa"/>
            <w:tcBorders>
              <w:top w:val="nil"/>
              <w:left w:val="nil"/>
              <w:bottom w:val="single" w:sz="4" w:space="0" w:color="auto"/>
              <w:right w:val="single" w:sz="4" w:space="0" w:color="auto"/>
            </w:tcBorders>
            <w:shd w:val="clear" w:color="auto" w:fill="auto"/>
            <w:noWrap/>
            <w:vAlign w:val="bottom"/>
            <w:hideMark/>
          </w:tcPr>
          <w:p w14:paraId="2E65C84B" w14:textId="3F63F79E" w:rsidR="00FD0EFA" w:rsidRPr="00977399" w:rsidRDefault="00FD0EFA"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11C1B2A6"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18</w:t>
            </w:r>
          </w:p>
        </w:tc>
        <w:tc>
          <w:tcPr>
            <w:tcW w:w="618" w:type="dxa"/>
            <w:tcBorders>
              <w:top w:val="nil"/>
              <w:left w:val="nil"/>
              <w:bottom w:val="single" w:sz="4" w:space="0" w:color="auto"/>
              <w:right w:val="single" w:sz="4" w:space="0" w:color="auto"/>
            </w:tcBorders>
            <w:shd w:val="clear" w:color="auto" w:fill="auto"/>
            <w:noWrap/>
            <w:vAlign w:val="bottom"/>
            <w:hideMark/>
          </w:tcPr>
          <w:p w14:paraId="4EEF5622" w14:textId="791F44EF" w:rsidR="00FD0EFA" w:rsidRPr="00977399" w:rsidRDefault="00FD0EFA" w:rsidP="005532FB">
            <w:pPr>
              <w:spacing w:after="0" w:line="240" w:lineRule="auto"/>
              <w:jc w:val="center"/>
              <w:rPr>
                <w:rFonts w:eastAsia="Times New Roman" w:cstheme="minorHAnsi"/>
                <w:b/>
                <w:bCs/>
                <w:color w:val="000000"/>
                <w:sz w:val="24"/>
                <w:szCs w:val="24"/>
                <w:lang w:eastAsia="en-GB"/>
              </w:rPr>
            </w:pPr>
          </w:p>
        </w:tc>
        <w:tc>
          <w:tcPr>
            <w:tcW w:w="618" w:type="dxa"/>
            <w:tcBorders>
              <w:top w:val="nil"/>
              <w:left w:val="nil"/>
              <w:bottom w:val="single" w:sz="4" w:space="0" w:color="auto"/>
              <w:right w:val="single" w:sz="4" w:space="0" w:color="auto"/>
            </w:tcBorders>
            <w:shd w:val="clear" w:color="auto" w:fill="auto"/>
            <w:noWrap/>
            <w:vAlign w:val="bottom"/>
            <w:hideMark/>
          </w:tcPr>
          <w:p w14:paraId="4EC8294C" w14:textId="77777777" w:rsidR="00FD0EFA" w:rsidRPr="00977399" w:rsidRDefault="00FD0EFA"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41</w:t>
            </w:r>
          </w:p>
        </w:tc>
        <w:tc>
          <w:tcPr>
            <w:tcW w:w="619" w:type="dxa"/>
            <w:tcBorders>
              <w:top w:val="nil"/>
              <w:left w:val="nil"/>
              <w:bottom w:val="single" w:sz="4" w:space="0" w:color="auto"/>
              <w:right w:val="single" w:sz="4" w:space="0" w:color="auto"/>
            </w:tcBorders>
            <w:shd w:val="clear" w:color="auto" w:fill="auto"/>
            <w:noWrap/>
            <w:vAlign w:val="bottom"/>
            <w:hideMark/>
          </w:tcPr>
          <w:p w14:paraId="6FE5255E" w14:textId="3FA46B2D" w:rsidR="00FD0EFA" w:rsidRPr="00977399" w:rsidRDefault="00FD0EFA" w:rsidP="005532FB">
            <w:pPr>
              <w:spacing w:after="0" w:line="240" w:lineRule="auto"/>
              <w:jc w:val="center"/>
              <w:rPr>
                <w:rFonts w:eastAsia="Times New Roman" w:cstheme="minorHAnsi"/>
                <w:b/>
                <w:bCs/>
                <w:color w:val="000000"/>
                <w:sz w:val="24"/>
                <w:szCs w:val="24"/>
                <w:lang w:eastAsia="en-GB"/>
              </w:rPr>
            </w:pPr>
          </w:p>
        </w:tc>
      </w:tr>
    </w:tbl>
    <w:p w14:paraId="4171763B" w14:textId="39050097" w:rsidR="00FD0EFA" w:rsidRPr="00977399" w:rsidRDefault="00FD0EFA" w:rsidP="00977399">
      <w:pPr>
        <w:spacing w:after="0" w:line="240" w:lineRule="auto"/>
        <w:jc w:val="both"/>
        <w:rPr>
          <w:rFonts w:cstheme="minorHAnsi"/>
          <w:b/>
          <w:sz w:val="24"/>
          <w:szCs w:val="24"/>
        </w:rPr>
      </w:pPr>
    </w:p>
    <w:p w14:paraId="0FF484F7" w14:textId="476FE572" w:rsidR="00D60F5D" w:rsidRDefault="00D60F5D" w:rsidP="00977399">
      <w:pPr>
        <w:spacing w:after="0" w:line="240" w:lineRule="auto"/>
        <w:jc w:val="both"/>
        <w:rPr>
          <w:rFonts w:cstheme="minorHAnsi"/>
          <w:b/>
          <w:sz w:val="24"/>
          <w:szCs w:val="24"/>
        </w:rPr>
      </w:pPr>
      <w:r w:rsidRPr="00977399">
        <w:rPr>
          <w:rFonts w:cstheme="minorHAnsi"/>
          <w:b/>
          <w:sz w:val="24"/>
          <w:szCs w:val="24"/>
        </w:rPr>
        <w:t>Youth violence rating scale by age group</w:t>
      </w:r>
    </w:p>
    <w:tbl>
      <w:tblPr>
        <w:tblW w:w="9386" w:type="dxa"/>
        <w:tblInd w:w="113" w:type="dxa"/>
        <w:tblLayout w:type="fixed"/>
        <w:tblLook w:val="04A0" w:firstRow="1" w:lastRow="0" w:firstColumn="1" w:lastColumn="0" w:noHBand="0" w:noVBand="1"/>
      </w:tblPr>
      <w:tblGrid>
        <w:gridCol w:w="846"/>
        <w:gridCol w:w="567"/>
        <w:gridCol w:w="567"/>
        <w:gridCol w:w="567"/>
        <w:gridCol w:w="567"/>
        <w:gridCol w:w="567"/>
        <w:gridCol w:w="709"/>
        <w:gridCol w:w="708"/>
        <w:gridCol w:w="567"/>
        <w:gridCol w:w="567"/>
        <w:gridCol w:w="709"/>
        <w:gridCol w:w="567"/>
        <w:gridCol w:w="658"/>
        <w:gridCol w:w="476"/>
        <w:gridCol w:w="744"/>
      </w:tblGrid>
      <w:tr w:rsidR="00A341EC" w:rsidRPr="00977399" w14:paraId="260C4D43" w14:textId="77777777" w:rsidTr="00A341EC">
        <w:trPr>
          <w:trHeight w:val="310"/>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B73889"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hideMark/>
          </w:tcPr>
          <w:p w14:paraId="3E009ABD"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10-17 years</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hideMark/>
          </w:tcPr>
          <w:p w14:paraId="383D1CA0"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18-24 years</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14:paraId="1B800968"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25-34 years</w:t>
            </w:r>
          </w:p>
        </w:tc>
        <w:tc>
          <w:tcPr>
            <w:tcW w:w="1275" w:type="dxa"/>
            <w:gridSpan w:val="2"/>
            <w:tcBorders>
              <w:top w:val="single" w:sz="4" w:space="0" w:color="auto"/>
              <w:left w:val="nil"/>
              <w:bottom w:val="single" w:sz="4" w:space="0" w:color="auto"/>
              <w:right w:val="single" w:sz="4" w:space="0" w:color="auto"/>
            </w:tcBorders>
            <w:shd w:val="clear" w:color="auto" w:fill="auto"/>
            <w:noWrap/>
            <w:vAlign w:val="bottom"/>
            <w:hideMark/>
          </w:tcPr>
          <w:p w14:paraId="19F5A81C"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35-44 years</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14:paraId="003EFF09"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45-54 years</w:t>
            </w:r>
          </w:p>
        </w:tc>
        <w:tc>
          <w:tcPr>
            <w:tcW w:w="1225" w:type="dxa"/>
            <w:gridSpan w:val="2"/>
            <w:tcBorders>
              <w:top w:val="single" w:sz="4" w:space="0" w:color="auto"/>
              <w:left w:val="nil"/>
              <w:bottom w:val="single" w:sz="4" w:space="0" w:color="auto"/>
              <w:right w:val="single" w:sz="4" w:space="0" w:color="auto"/>
            </w:tcBorders>
            <w:shd w:val="clear" w:color="auto" w:fill="auto"/>
            <w:noWrap/>
            <w:vAlign w:val="bottom"/>
            <w:hideMark/>
          </w:tcPr>
          <w:p w14:paraId="0BCAACFA"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55-69 years</w:t>
            </w:r>
          </w:p>
        </w:tc>
        <w:tc>
          <w:tcPr>
            <w:tcW w:w="12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95AA8D8"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70+ years</w:t>
            </w:r>
          </w:p>
        </w:tc>
      </w:tr>
      <w:tr w:rsidR="00A341EC" w:rsidRPr="00977399" w14:paraId="6ACAECE6"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0FCD623"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14:paraId="3EAFCB8A"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67" w:type="dxa"/>
            <w:tcBorders>
              <w:top w:val="nil"/>
              <w:left w:val="nil"/>
              <w:bottom w:val="single" w:sz="4" w:space="0" w:color="auto"/>
              <w:right w:val="single" w:sz="4" w:space="0" w:color="auto"/>
            </w:tcBorders>
            <w:shd w:val="clear" w:color="auto" w:fill="auto"/>
            <w:noWrap/>
            <w:vAlign w:val="bottom"/>
            <w:hideMark/>
          </w:tcPr>
          <w:p w14:paraId="79204A44"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c>
          <w:tcPr>
            <w:tcW w:w="567" w:type="dxa"/>
            <w:tcBorders>
              <w:top w:val="nil"/>
              <w:left w:val="nil"/>
              <w:bottom w:val="single" w:sz="4" w:space="0" w:color="auto"/>
              <w:right w:val="single" w:sz="4" w:space="0" w:color="auto"/>
            </w:tcBorders>
            <w:shd w:val="clear" w:color="auto" w:fill="auto"/>
            <w:noWrap/>
            <w:vAlign w:val="bottom"/>
            <w:hideMark/>
          </w:tcPr>
          <w:p w14:paraId="66CE0A70"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67" w:type="dxa"/>
            <w:tcBorders>
              <w:top w:val="nil"/>
              <w:left w:val="nil"/>
              <w:bottom w:val="single" w:sz="4" w:space="0" w:color="auto"/>
              <w:right w:val="single" w:sz="4" w:space="0" w:color="auto"/>
            </w:tcBorders>
            <w:shd w:val="clear" w:color="auto" w:fill="auto"/>
            <w:noWrap/>
            <w:vAlign w:val="bottom"/>
            <w:hideMark/>
          </w:tcPr>
          <w:p w14:paraId="09734EB8"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c>
          <w:tcPr>
            <w:tcW w:w="567" w:type="dxa"/>
            <w:tcBorders>
              <w:top w:val="nil"/>
              <w:left w:val="nil"/>
              <w:bottom w:val="single" w:sz="4" w:space="0" w:color="auto"/>
              <w:right w:val="single" w:sz="4" w:space="0" w:color="auto"/>
            </w:tcBorders>
            <w:shd w:val="clear" w:color="auto" w:fill="auto"/>
            <w:noWrap/>
            <w:vAlign w:val="bottom"/>
            <w:hideMark/>
          </w:tcPr>
          <w:p w14:paraId="279FAF21"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709" w:type="dxa"/>
            <w:tcBorders>
              <w:top w:val="nil"/>
              <w:left w:val="nil"/>
              <w:bottom w:val="single" w:sz="4" w:space="0" w:color="auto"/>
              <w:right w:val="single" w:sz="4" w:space="0" w:color="auto"/>
            </w:tcBorders>
            <w:shd w:val="clear" w:color="auto" w:fill="auto"/>
            <w:noWrap/>
            <w:vAlign w:val="bottom"/>
            <w:hideMark/>
          </w:tcPr>
          <w:p w14:paraId="340E4700"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c>
          <w:tcPr>
            <w:tcW w:w="708" w:type="dxa"/>
            <w:tcBorders>
              <w:top w:val="nil"/>
              <w:left w:val="nil"/>
              <w:bottom w:val="single" w:sz="4" w:space="0" w:color="auto"/>
              <w:right w:val="single" w:sz="4" w:space="0" w:color="auto"/>
            </w:tcBorders>
            <w:shd w:val="clear" w:color="auto" w:fill="auto"/>
            <w:noWrap/>
            <w:vAlign w:val="bottom"/>
            <w:hideMark/>
          </w:tcPr>
          <w:p w14:paraId="22C6A5D1"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567" w:type="dxa"/>
            <w:tcBorders>
              <w:top w:val="nil"/>
              <w:left w:val="nil"/>
              <w:bottom w:val="single" w:sz="4" w:space="0" w:color="auto"/>
              <w:right w:val="single" w:sz="4" w:space="0" w:color="auto"/>
            </w:tcBorders>
            <w:shd w:val="clear" w:color="auto" w:fill="auto"/>
            <w:noWrap/>
            <w:vAlign w:val="bottom"/>
            <w:hideMark/>
          </w:tcPr>
          <w:p w14:paraId="39D3FC19"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c>
          <w:tcPr>
            <w:tcW w:w="567" w:type="dxa"/>
            <w:tcBorders>
              <w:top w:val="nil"/>
              <w:left w:val="nil"/>
              <w:bottom w:val="single" w:sz="4" w:space="0" w:color="auto"/>
              <w:right w:val="single" w:sz="4" w:space="0" w:color="auto"/>
            </w:tcBorders>
            <w:shd w:val="clear" w:color="auto" w:fill="auto"/>
            <w:noWrap/>
            <w:vAlign w:val="bottom"/>
            <w:hideMark/>
          </w:tcPr>
          <w:p w14:paraId="147B1544"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709" w:type="dxa"/>
            <w:tcBorders>
              <w:top w:val="nil"/>
              <w:left w:val="nil"/>
              <w:bottom w:val="single" w:sz="4" w:space="0" w:color="auto"/>
              <w:right w:val="single" w:sz="4" w:space="0" w:color="auto"/>
            </w:tcBorders>
            <w:shd w:val="clear" w:color="auto" w:fill="auto"/>
            <w:noWrap/>
            <w:vAlign w:val="bottom"/>
            <w:hideMark/>
          </w:tcPr>
          <w:p w14:paraId="50EB7E6F"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c>
          <w:tcPr>
            <w:tcW w:w="567" w:type="dxa"/>
            <w:tcBorders>
              <w:top w:val="nil"/>
              <w:left w:val="nil"/>
              <w:bottom w:val="single" w:sz="4" w:space="0" w:color="auto"/>
              <w:right w:val="single" w:sz="4" w:space="0" w:color="auto"/>
            </w:tcBorders>
            <w:shd w:val="clear" w:color="auto" w:fill="auto"/>
            <w:noWrap/>
            <w:vAlign w:val="bottom"/>
            <w:hideMark/>
          </w:tcPr>
          <w:p w14:paraId="755E5305"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658" w:type="dxa"/>
            <w:tcBorders>
              <w:top w:val="nil"/>
              <w:left w:val="nil"/>
              <w:bottom w:val="single" w:sz="4" w:space="0" w:color="auto"/>
              <w:right w:val="single" w:sz="4" w:space="0" w:color="auto"/>
            </w:tcBorders>
            <w:shd w:val="clear" w:color="auto" w:fill="auto"/>
            <w:noWrap/>
            <w:vAlign w:val="bottom"/>
            <w:hideMark/>
          </w:tcPr>
          <w:p w14:paraId="3EA3D9D5"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c>
          <w:tcPr>
            <w:tcW w:w="476" w:type="dxa"/>
            <w:tcBorders>
              <w:top w:val="nil"/>
              <w:left w:val="nil"/>
              <w:bottom w:val="single" w:sz="4" w:space="0" w:color="auto"/>
              <w:right w:val="single" w:sz="4" w:space="0" w:color="auto"/>
            </w:tcBorders>
            <w:shd w:val="clear" w:color="auto" w:fill="auto"/>
            <w:noWrap/>
            <w:vAlign w:val="bottom"/>
            <w:hideMark/>
          </w:tcPr>
          <w:p w14:paraId="2EE89353"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744" w:type="dxa"/>
            <w:tcBorders>
              <w:top w:val="nil"/>
              <w:left w:val="nil"/>
              <w:bottom w:val="single" w:sz="4" w:space="0" w:color="auto"/>
              <w:right w:val="single" w:sz="4" w:space="0" w:color="auto"/>
            </w:tcBorders>
            <w:shd w:val="clear" w:color="auto" w:fill="auto"/>
            <w:noWrap/>
            <w:vAlign w:val="bottom"/>
            <w:hideMark/>
          </w:tcPr>
          <w:p w14:paraId="2B68B3EA"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w:t>
            </w:r>
          </w:p>
        </w:tc>
      </w:tr>
      <w:tr w:rsidR="00A341EC" w:rsidRPr="00977399" w14:paraId="76DD03EB"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5EF2C0B"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w:t>
            </w:r>
          </w:p>
        </w:tc>
        <w:tc>
          <w:tcPr>
            <w:tcW w:w="567" w:type="dxa"/>
            <w:tcBorders>
              <w:top w:val="nil"/>
              <w:left w:val="nil"/>
              <w:bottom w:val="single" w:sz="4" w:space="0" w:color="auto"/>
              <w:right w:val="single" w:sz="4" w:space="0" w:color="auto"/>
            </w:tcBorders>
            <w:shd w:val="clear" w:color="auto" w:fill="auto"/>
            <w:noWrap/>
            <w:vAlign w:val="bottom"/>
            <w:hideMark/>
          </w:tcPr>
          <w:p w14:paraId="43795878"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567" w:type="dxa"/>
            <w:tcBorders>
              <w:top w:val="nil"/>
              <w:left w:val="nil"/>
              <w:bottom w:val="single" w:sz="4" w:space="0" w:color="auto"/>
              <w:right w:val="single" w:sz="4" w:space="0" w:color="auto"/>
            </w:tcBorders>
            <w:shd w:val="clear" w:color="auto" w:fill="auto"/>
            <w:noWrap/>
            <w:vAlign w:val="bottom"/>
            <w:hideMark/>
          </w:tcPr>
          <w:p w14:paraId="2143CF75" w14:textId="14B851D1"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567" w:type="dxa"/>
            <w:tcBorders>
              <w:top w:val="nil"/>
              <w:left w:val="nil"/>
              <w:bottom w:val="single" w:sz="4" w:space="0" w:color="auto"/>
              <w:right w:val="single" w:sz="4" w:space="0" w:color="auto"/>
            </w:tcBorders>
            <w:shd w:val="clear" w:color="auto" w:fill="auto"/>
            <w:noWrap/>
            <w:vAlign w:val="bottom"/>
            <w:hideMark/>
          </w:tcPr>
          <w:p w14:paraId="417A8981"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67" w:type="dxa"/>
            <w:tcBorders>
              <w:top w:val="nil"/>
              <w:left w:val="nil"/>
              <w:bottom w:val="single" w:sz="4" w:space="0" w:color="auto"/>
              <w:right w:val="single" w:sz="4" w:space="0" w:color="auto"/>
            </w:tcBorders>
            <w:shd w:val="clear" w:color="auto" w:fill="auto"/>
            <w:noWrap/>
            <w:vAlign w:val="bottom"/>
            <w:hideMark/>
          </w:tcPr>
          <w:p w14:paraId="14F9F714" w14:textId="21E7C704"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567" w:type="dxa"/>
            <w:tcBorders>
              <w:top w:val="nil"/>
              <w:left w:val="nil"/>
              <w:bottom w:val="single" w:sz="4" w:space="0" w:color="auto"/>
              <w:right w:val="single" w:sz="4" w:space="0" w:color="auto"/>
            </w:tcBorders>
            <w:shd w:val="clear" w:color="auto" w:fill="auto"/>
            <w:noWrap/>
            <w:vAlign w:val="bottom"/>
            <w:hideMark/>
          </w:tcPr>
          <w:p w14:paraId="54886C3E"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09" w:type="dxa"/>
            <w:tcBorders>
              <w:top w:val="nil"/>
              <w:left w:val="nil"/>
              <w:bottom w:val="single" w:sz="4" w:space="0" w:color="auto"/>
              <w:right w:val="single" w:sz="4" w:space="0" w:color="auto"/>
            </w:tcBorders>
            <w:shd w:val="clear" w:color="auto" w:fill="auto"/>
            <w:noWrap/>
            <w:vAlign w:val="bottom"/>
            <w:hideMark/>
          </w:tcPr>
          <w:p w14:paraId="10AD6649" w14:textId="19E07843"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08" w:type="dxa"/>
            <w:tcBorders>
              <w:top w:val="nil"/>
              <w:left w:val="nil"/>
              <w:bottom w:val="single" w:sz="4" w:space="0" w:color="auto"/>
              <w:right w:val="single" w:sz="4" w:space="0" w:color="auto"/>
            </w:tcBorders>
            <w:shd w:val="clear" w:color="auto" w:fill="auto"/>
            <w:noWrap/>
            <w:vAlign w:val="bottom"/>
            <w:hideMark/>
          </w:tcPr>
          <w:p w14:paraId="6739B73D"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567" w:type="dxa"/>
            <w:tcBorders>
              <w:top w:val="nil"/>
              <w:left w:val="nil"/>
              <w:bottom w:val="single" w:sz="4" w:space="0" w:color="auto"/>
              <w:right w:val="single" w:sz="4" w:space="0" w:color="auto"/>
            </w:tcBorders>
            <w:shd w:val="clear" w:color="auto" w:fill="auto"/>
            <w:noWrap/>
            <w:vAlign w:val="bottom"/>
            <w:hideMark/>
          </w:tcPr>
          <w:p w14:paraId="2C378C42" w14:textId="766FEEF2"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67" w:type="dxa"/>
            <w:tcBorders>
              <w:top w:val="nil"/>
              <w:left w:val="nil"/>
              <w:bottom w:val="single" w:sz="4" w:space="0" w:color="auto"/>
              <w:right w:val="single" w:sz="4" w:space="0" w:color="auto"/>
            </w:tcBorders>
            <w:shd w:val="clear" w:color="auto" w:fill="auto"/>
            <w:noWrap/>
            <w:vAlign w:val="bottom"/>
            <w:hideMark/>
          </w:tcPr>
          <w:p w14:paraId="6A0C856F"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09" w:type="dxa"/>
            <w:tcBorders>
              <w:top w:val="nil"/>
              <w:left w:val="nil"/>
              <w:bottom w:val="single" w:sz="4" w:space="0" w:color="auto"/>
              <w:right w:val="single" w:sz="4" w:space="0" w:color="auto"/>
            </w:tcBorders>
            <w:shd w:val="clear" w:color="auto" w:fill="auto"/>
            <w:noWrap/>
            <w:vAlign w:val="bottom"/>
            <w:hideMark/>
          </w:tcPr>
          <w:p w14:paraId="7D67DBC5" w14:textId="7989E3E8"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67" w:type="dxa"/>
            <w:tcBorders>
              <w:top w:val="nil"/>
              <w:left w:val="nil"/>
              <w:bottom w:val="single" w:sz="4" w:space="0" w:color="auto"/>
              <w:right w:val="single" w:sz="4" w:space="0" w:color="auto"/>
            </w:tcBorders>
            <w:shd w:val="clear" w:color="auto" w:fill="auto"/>
            <w:noWrap/>
            <w:vAlign w:val="bottom"/>
            <w:hideMark/>
          </w:tcPr>
          <w:p w14:paraId="14671CB7"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658" w:type="dxa"/>
            <w:tcBorders>
              <w:top w:val="nil"/>
              <w:left w:val="nil"/>
              <w:bottom w:val="single" w:sz="4" w:space="0" w:color="auto"/>
              <w:right w:val="single" w:sz="4" w:space="0" w:color="auto"/>
            </w:tcBorders>
            <w:shd w:val="clear" w:color="auto" w:fill="auto"/>
            <w:noWrap/>
            <w:vAlign w:val="bottom"/>
            <w:hideMark/>
          </w:tcPr>
          <w:p w14:paraId="52C54D9B" w14:textId="4341246C"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476" w:type="dxa"/>
            <w:tcBorders>
              <w:top w:val="nil"/>
              <w:left w:val="nil"/>
              <w:bottom w:val="single" w:sz="4" w:space="0" w:color="auto"/>
              <w:right w:val="single" w:sz="4" w:space="0" w:color="auto"/>
            </w:tcBorders>
            <w:shd w:val="clear" w:color="auto" w:fill="auto"/>
            <w:noWrap/>
            <w:vAlign w:val="bottom"/>
            <w:hideMark/>
          </w:tcPr>
          <w:p w14:paraId="763F04D4"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44" w:type="dxa"/>
            <w:tcBorders>
              <w:top w:val="nil"/>
              <w:left w:val="nil"/>
              <w:bottom w:val="single" w:sz="4" w:space="0" w:color="auto"/>
              <w:right w:val="single" w:sz="4" w:space="0" w:color="auto"/>
            </w:tcBorders>
            <w:shd w:val="clear" w:color="auto" w:fill="auto"/>
            <w:noWrap/>
            <w:vAlign w:val="bottom"/>
            <w:hideMark/>
          </w:tcPr>
          <w:p w14:paraId="6AA92AD4" w14:textId="245BDF55"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A341EC" w:rsidRPr="00977399" w14:paraId="4FC2C8E7"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7EC46B5"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w:t>
            </w:r>
          </w:p>
        </w:tc>
        <w:tc>
          <w:tcPr>
            <w:tcW w:w="567" w:type="dxa"/>
            <w:tcBorders>
              <w:top w:val="nil"/>
              <w:left w:val="nil"/>
              <w:bottom w:val="single" w:sz="4" w:space="0" w:color="auto"/>
              <w:right w:val="single" w:sz="4" w:space="0" w:color="auto"/>
            </w:tcBorders>
            <w:shd w:val="clear" w:color="auto" w:fill="auto"/>
            <w:noWrap/>
            <w:vAlign w:val="bottom"/>
            <w:hideMark/>
          </w:tcPr>
          <w:p w14:paraId="5E615CCD"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67" w:type="dxa"/>
            <w:tcBorders>
              <w:top w:val="nil"/>
              <w:left w:val="nil"/>
              <w:bottom w:val="single" w:sz="4" w:space="0" w:color="auto"/>
              <w:right w:val="single" w:sz="4" w:space="0" w:color="auto"/>
            </w:tcBorders>
            <w:shd w:val="clear" w:color="auto" w:fill="auto"/>
            <w:noWrap/>
            <w:vAlign w:val="bottom"/>
            <w:hideMark/>
          </w:tcPr>
          <w:p w14:paraId="58321683" w14:textId="495FB678"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567" w:type="dxa"/>
            <w:tcBorders>
              <w:top w:val="nil"/>
              <w:left w:val="nil"/>
              <w:bottom w:val="single" w:sz="4" w:space="0" w:color="auto"/>
              <w:right w:val="single" w:sz="4" w:space="0" w:color="auto"/>
            </w:tcBorders>
            <w:shd w:val="clear" w:color="auto" w:fill="auto"/>
            <w:noWrap/>
            <w:vAlign w:val="bottom"/>
            <w:hideMark/>
          </w:tcPr>
          <w:p w14:paraId="14968AF7"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567" w:type="dxa"/>
            <w:tcBorders>
              <w:top w:val="nil"/>
              <w:left w:val="nil"/>
              <w:bottom w:val="single" w:sz="4" w:space="0" w:color="auto"/>
              <w:right w:val="single" w:sz="4" w:space="0" w:color="auto"/>
            </w:tcBorders>
            <w:shd w:val="clear" w:color="auto" w:fill="auto"/>
            <w:noWrap/>
            <w:vAlign w:val="bottom"/>
            <w:hideMark/>
          </w:tcPr>
          <w:p w14:paraId="6E5DE45E" w14:textId="340CFC61"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567" w:type="dxa"/>
            <w:tcBorders>
              <w:top w:val="nil"/>
              <w:left w:val="nil"/>
              <w:bottom w:val="single" w:sz="4" w:space="0" w:color="auto"/>
              <w:right w:val="single" w:sz="4" w:space="0" w:color="auto"/>
            </w:tcBorders>
            <w:shd w:val="clear" w:color="auto" w:fill="auto"/>
            <w:noWrap/>
            <w:vAlign w:val="bottom"/>
            <w:hideMark/>
          </w:tcPr>
          <w:p w14:paraId="230EE4A9"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709" w:type="dxa"/>
            <w:tcBorders>
              <w:top w:val="nil"/>
              <w:left w:val="nil"/>
              <w:bottom w:val="single" w:sz="4" w:space="0" w:color="auto"/>
              <w:right w:val="single" w:sz="4" w:space="0" w:color="auto"/>
            </w:tcBorders>
            <w:shd w:val="clear" w:color="auto" w:fill="auto"/>
            <w:noWrap/>
            <w:vAlign w:val="bottom"/>
            <w:hideMark/>
          </w:tcPr>
          <w:p w14:paraId="0D66DA46" w14:textId="0C9BA14D"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c>
          <w:tcPr>
            <w:tcW w:w="708" w:type="dxa"/>
            <w:tcBorders>
              <w:top w:val="nil"/>
              <w:left w:val="nil"/>
              <w:bottom w:val="single" w:sz="4" w:space="0" w:color="auto"/>
              <w:right w:val="single" w:sz="4" w:space="0" w:color="auto"/>
            </w:tcBorders>
            <w:shd w:val="clear" w:color="auto" w:fill="auto"/>
            <w:noWrap/>
            <w:vAlign w:val="bottom"/>
            <w:hideMark/>
          </w:tcPr>
          <w:p w14:paraId="3DD06FB8"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567" w:type="dxa"/>
            <w:tcBorders>
              <w:top w:val="nil"/>
              <w:left w:val="nil"/>
              <w:bottom w:val="single" w:sz="4" w:space="0" w:color="auto"/>
              <w:right w:val="single" w:sz="4" w:space="0" w:color="auto"/>
            </w:tcBorders>
            <w:shd w:val="clear" w:color="auto" w:fill="auto"/>
            <w:noWrap/>
            <w:vAlign w:val="bottom"/>
            <w:hideMark/>
          </w:tcPr>
          <w:p w14:paraId="005AB9D8" w14:textId="0335529C"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c>
          <w:tcPr>
            <w:tcW w:w="567" w:type="dxa"/>
            <w:tcBorders>
              <w:top w:val="nil"/>
              <w:left w:val="nil"/>
              <w:bottom w:val="single" w:sz="4" w:space="0" w:color="auto"/>
              <w:right w:val="single" w:sz="4" w:space="0" w:color="auto"/>
            </w:tcBorders>
            <w:shd w:val="clear" w:color="auto" w:fill="auto"/>
            <w:noWrap/>
            <w:vAlign w:val="bottom"/>
            <w:hideMark/>
          </w:tcPr>
          <w:p w14:paraId="33983856"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709" w:type="dxa"/>
            <w:tcBorders>
              <w:top w:val="nil"/>
              <w:left w:val="nil"/>
              <w:bottom w:val="single" w:sz="4" w:space="0" w:color="auto"/>
              <w:right w:val="single" w:sz="4" w:space="0" w:color="auto"/>
            </w:tcBorders>
            <w:shd w:val="clear" w:color="auto" w:fill="auto"/>
            <w:noWrap/>
            <w:vAlign w:val="bottom"/>
            <w:hideMark/>
          </w:tcPr>
          <w:p w14:paraId="71B5FCCE" w14:textId="779992C5"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22</w:t>
            </w:r>
          </w:p>
        </w:tc>
        <w:tc>
          <w:tcPr>
            <w:tcW w:w="567" w:type="dxa"/>
            <w:tcBorders>
              <w:top w:val="nil"/>
              <w:left w:val="nil"/>
              <w:bottom w:val="single" w:sz="4" w:space="0" w:color="auto"/>
              <w:right w:val="single" w:sz="4" w:space="0" w:color="auto"/>
            </w:tcBorders>
            <w:shd w:val="clear" w:color="auto" w:fill="auto"/>
            <w:noWrap/>
            <w:vAlign w:val="bottom"/>
            <w:hideMark/>
          </w:tcPr>
          <w:p w14:paraId="6DB05096"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c>
          <w:tcPr>
            <w:tcW w:w="658" w:type="dxa"/>
            <w:tcBorders>
              <w:top w:val="nil"/>
              <w:left w:val="nil"/>
              <w:bottom w:val="single" w:sz="4" w:space="0" w:color="auto"/>
              <w:right w:val="single" w:sz="4" w:space="0" w:color="auto"/>
            </w:tcBorders>
            <w:shd w:val="clear" w:color="auto" w:fill="auto"/>
            <w:noWrap/>
            <w:vAlign w:val="bottom"/>
            <w:hideMark/>
          </w:tcPr>
          <w:p w14:paraId="20107E1C" w14:textId="6509E330"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c>
          <w:tcPr>
            <w:tcW w:w="476" w:type="dxa"/>
            <w:tcBorders>
              <w:top w:val="nil"/>
              <w:left w:val="nil"/>
              <w:bottom w:val="single" w:sz="4" w:space="0" w:color="auto"/>
              <w:right w:val="single" w:sz="4" w:space="0" w:color="auto"/>
            </w:tcBorders>
            <w:shd w:val="clear" w:color="auto" w:fill="auto"/>
            <w:noWrap/>
            <w:vAlign w:val="bottom"/>
            <w:hideMark/>
          </w:tcPr>
          <w:p w14:paraId="33C2B623"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c>
          <w:tcPr>
            <w:tcW w:w="744" w:type="dxa"/>
            <w:tcBorders>
              <w:top w:val="nil"/>
              <w:left w:val="nil"/>
              <w:bottom w:val="single" w:sz="4" w:space="0" w:color="auto"/>
              <w:right w:val="single" w:sz="4" w:space="0" w:color="auto"/>
            </w:tcBorders>
            <w:shd w:val="clear" w:color="auto" w:fill="auto"/>
            <w:noWrap/>
            <w:vAlign w:val="bottom"/>
            <w:hideMark/>
          </w:tcPr>
          <w:p w14:paraId="4FD23EDF" w14:textId="194B3F4D"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r>
      <w:tr w:rsidR="00A341EC" w:rsidRPr="00977399" w14:paraId="2624D446"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EA2223A"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w:t>
            </w:r>
          </w:p>
        </w:tc>
        <w:tc>
          <w:tcPr>
            <w:tcW w:w="567" w:type="dxa"/>
            <w:tcBorders>
              <w:top w:val="nil"/>
              <w:left w:val="nil"/>
              <w:bottom w:val="single" w:sz="4" w:space="0" w:color="auto"/>
              <w:right w:val="single" w:sz="4" w:space="0" w:color="auto"/>
            </w:tcBorders>
            <w:shd w:val="clear" w:color="auto" w:fill="auto"/>
            <w:noWrap/>
            <w:vAlign w:val="bottom"/>
            <w:hideMark/>
          </w:tcPr>
          <w:p w14:paraId="2D0802E2"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567" w:type="dxa"/>
            <w:tcBorders>
              <w:top w:val="nil"/>
              <w:left w:val="nil"/>
              <w:bottom w:val="single" w:sz="4" w:space="0" w:color="auto"/>
              <w:right w:val="single" w:sz="4" w:space="0" w:color="auto"/>
            </w:tcBorders>
            <w:shd w:val="clear" w:color="auto" w:fill="auto"/>
            <w:noWrap/>
            <w:vAlign w:val="bottom"/>
            <w:hideMark/>
          </w:tcPr>
          <w:p w14:paraId="27635CAA" w14:textId="3B32F13F"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18</w:t>
            </w:r>
          </w:p>
        </w:tc>
        <w:tc>
          <w:tcPr>
            <w:tcW w:w="567" w:type="dxa"/>
            <w:tcBorders>
              <w:top w:val="nil"/>
              <w:left w:val="nil"/>
              <w:bottom w:val="single" w:sz="4" w:space="0" w:color="auto"/>
              <w:right w:val="single" w:sz="4" w:space="0" w:color="auto"/>
            </w:tcBorders>
            <w:shd w:val="clear" w:color="auto" w:fill="auto"/>
            <w:noWrap/>
            <w:vAlign w:val="bottom"/>
            <w:hideMark/>
          </w:tcPr>
          <w:p w14:paraId="29E6A0F4"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567" w:type="dxa"/>
            <w:tcBorders>
              <w:top w:val="nil"/>
              <w:left w:val="nil"/>
              <w:bottom w:val="single" w:sz="4" w:space="0" w:color="auto"/>
              <w:right w:val="single" w:sz="4" w:space="0" w:color="auto"/>
            </w:tcBorders>
            <w:shd w:val="clear" w:color="auto" w:fill="auto"/>
            <w:noWrap/>
            <w:vAlign w:val="bottom"/>
            <w:hideMark/>
          </w:tcPr>
          <w:p w14:paraId="0FB97727" w14:textId="1F7EC0B9"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33</w:t>
            </w:r>
          </w:p>
        </w:tc>
        <w:tc>
          <w:tcPr>
            <w:tcW w:w="567" w:type="dxa"/>
            <w:tcBorders>
              <w:top w:val="nil"/>
              <w:left w:val="nil"/>
              <w:bottom w:val="single" w:sz="4" w:space="0" w:color="auto"/>
              <w:right w:val="single" w:sz="4" w:space="0" w:color="auto"/>
            </w:tcBorders>
            <w:shd w:val="clear" w:color="auto" w:fill="auto"/>
            <w:noWrap/>
            <w:vAlign w:val="bottom"/>
            <w:hideMark/>
          </w:tcPr>
          <w:p w14:paraId="591CC3B8"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c>
          <w:tcPr>
            <w:tcW w:w="709" w:type="dxa"/>
            <w:tcBorders>
              <w:top w:val="nil"/>
              <w:left w:val="nil"/>
              <w:bottom w:val="single" w:sz="4" w:space="0" w:color="auto"/>
              <w:right w:val="single" w:sz="4" w:space="0" w:color="auto"/>
            </w:tcBorders>
            <w:shd w:val="clear" w:color="auto" w:fill="auto"/>
            <w:noWrap/>
            <w:vAlign w:val="bottom"/>
            <w:hideMark/>
          </w:tcPr>
          <w:p w14:paraId="3F8D5EA8" w14:textId="155162AE"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36</w:t>
            </w:r>
          </w:p>
        </w:tc>
        <w:tc>
          <w:tcPr>
            <w:tcW w:w="708" w:type="dxa"/>
            <w:tcBorders>
              <w:top w:val="nil"/>
              <w:left w:val="nil"/>
              <w:bottom w:val="single" w:sz="4" w:space="0" w:color="auto"/>
              <w:right w:val="single" w:sz="4" w:space="0" w:color="auto"/>
            </w:tcBorders>
            <w:shd w:val="clear" w:color="auto" w:fill="auto"/>
            <w:noWrap/>
            <w:vAlign w:val="bottom"/>
            <w:hideMark/>
          </w:tcPr>
          <w:p w14:paraId="2D7533B1"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567" w:type="dxa"/>
            <w:tcBorders>
              <w:top w:val="nil"/>
              <w:left w:val="nil"/>
              <w:bottom w:val="single" w:sz="4" w:space="0" w:color="auto"/>
              <w:right w:val="single" w:sz="4" w:space="0" w:color="auto"/>
            </w:tcBorders>
            <w:shd w:val="clear" w:color="auto" w:fill="auto"/>
            <w:noWrap/>
            <w:vAlign w:val="bottom"/>
            <w:hideMark/>
          </w:tcPr>
          <w:p w14:paraId="044CCCEB" w14:textId="477E52F4"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28</w:t>
            </w:r>
          </w:p>
        </w:tc>
        <w:tc>
          <w:tcPr>
            <w:tcW w:w="567" w:type="dxa"/>
            <w:tcBorders>
              <w:top w:val="nil"/>
              <w:left w:val="nil"/>
              <w:bottom w:val="single" w:sz="4" w:space="0" w:color="auto"/>
              <w:right w:val="single" w:sz="4" w:space="0" w:color="auto"/>
            </w:tcBorders>
            <w:shd w:val="clear" w:color="auto" w:fill="auto"/>
            <w:noWrap/>
            <w:vAlign w:val="bottom"/>
            <w:hideMark/>
          </w:tcPr>
          <w:p w14:paraId="115E0F04"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709" w:type="dxa"/>
            <w:tcBorders>
              <w:top w:val="nil"/>
              <w:left w:val="nil"/>
              <w:bottom w:val="single" w:sz="4" w:space="0" w:color="auto"/>
              <w:right w:val="single" w:sz="4" w:space="0" w:color="auto"/>
            </w:tcBorders>
            <w:shd w:val="clear" w:color="auto" w:fill="auto"/>
            <w:noWrap/>
            <w:vAlign w:val="bottom"/>
            <w:hideMark/>
          </w:tcPr>
          <w:p w14:paraId="6072D668" w14:textId="3E493F65"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c>
          <w:tcPr>
            <w:tcW w:w="567" w:type="dxa"/>
            <w:tcBorders>
              <w:top w:val="nil"/>
              <w:left w:val="nil"/>
              <w:bottom w:val="single" w:sz="4" w:space="0" w:color="auto"/>
              <w:right w:val="single" w:sz="4" w:space="0" w:color="auto"/>
            </w:tcBorders>
            <w:shd w:val="clear" w:color="auto" w:fill="auto"/>
            <w:noWrap/>
            <w:vAlign w:val="bottom"/>
            <w:hideMark/>
          </w:tcPr>
          <w:p w14:paraId="30983856"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17</w:t>
            </w:r>
          </w:p>
        </w:tc>
        <w:tc>
          <w:tcPr>
            <w:tcW w:w="658" w:type="dxa"/>
            <w:tcBorders>
              <w:top w:val="nil"/>
              <w:left w:val="nil"/>
              <w:bottom w:val="single" w:sz="4" w:space="0" w:color="auto"/>
              <w:right w:val="single" w:sz="4" w:space="0" w:color="auto"/>
            </w:tcBorders>
            <w:shd w:val="clear" w:color="auto" w:fill="auto"/>
            <w:noWrap/>
            <w:vAlign w:val="bottom"/>
            <w:hideMark/>
          </w:tcPr>
          <w:p w14:paraId="5AB60BF0" w14:textId="78645DE9"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34</w:t>
            </w:r>
          </w:p>
        </w:tc>
        <w:tc>
          <w:tcPr>
            <w:tcW w:w="476" w:type="dxa"/>
            <w:tcBorders>
              <w:top w:val="nil"/>
              <w:left w:val="nil"/>
              <w:bottom w:val="single" w:sz="4" w:space="0" w:color="auto"/>
              <w:right w:val="single" w:sz="4" w:space="0" w:color="auto"/>
            </w:tcBorders>
            <w:shd w:val="clear" w:color="auto" w:fill="auto"/>
            <w:noWrap/>
            <w:vAlign w:val="bottom"/>
            <w:hideMark/>
          </w:tcPr>
          <w:p w14:paraId="14F4E815"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744" w:type="dxa"/>
            <w:tcBorders>
              <w:top w:val="nil"/>
              <w:left w:val="nil"/>
              <w:bottom w:val="single" w:sz="4" w:space="0" w:color="auto"/>
              <w:right w:val="single" w:sz="4" w:space="0" w:color="auto"/>
            </w:tcBorders>
            <w:shd w:val="clear" w:color="auto" w:fill="auto"/>
            <w:noWrap/>
            <w:vAlign w:val="bottom"/>
            <w:hideMark/>
          </w:tcPr>
          <w:p w14:paraId="127824B4" w14:textId="3696EEA9"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43</w:t>
            </w:r>
          </w:p>
        </w:tc>
      </w:tr>
      <w:tr w:rsidR="00A341EC" w:rsidRPr="00977399" w14:paraId="03CF966B"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DF054D3"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4</w:t>
            </w:r>
          </w:p>
        </w:tc>
        <w:tc>
          <w:tcPr>
            <w:tcW w:w="567" w:type="dxa"/>
            <w:tcBorders>
              <w:top w:val="nil"/>
              <w:left w:val="nil"/>
              <w:bottom w:val="single" w:sz="4" w:space="0" w:color="auto"/>
              <w:right w:val="single" w:sz="4" w:space="0" w:color="auto"/>
            </w:tcBorders>
            <w:shd w:val="clear" w:color="auto" w:fill="auto"/>
            <w:noWrap/>
            <w:vAlign w:val="bottom"/>
            <w:hideMark/>
          </w:tcPr>
          <w:p w14:paraId="37F302DC"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p>
        </w:tc>
        <w:tc>
          <w:tcPr>
            <w:tcW w:w="567" w:type="dxa"/>
            <w:tcBorders>
              <w:top w:val="nil"/>
              <w:left w:val="nil"/>
              <w:bottom w:val="single" w:sz="4" w:space="0" w:color="auto"/>
              <w:right w:val="single" w:sz="4" w:space="0" w:color="auto"/>
            </w:tcBorders>
            <w:shd w:val="clear" w:color="auto" w:fill="auto"/>
            <w:noWrap/>
            <w:vAlign w:val="bottom"/>
            <w:hideMark/>
          </w:tcPr>
          <w:p w14:paraId="00C19475" w14:textId="5BFC0DD7"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47</w:t>
            </w:r>
          </w:p>
        </w:tc>
        <w:tc>
          <w:tcPr>
            <w:tcW w:w="567" w:type="dxa"/>
            <w:tcBorders>
              <w:top w:val="nil"/>
              <w:left w:val="nil"/>
              <w:bottom w:val="single" w:sz="4" w:space="0" w:color="auto"/>
              <w:right w:val="single" w:sz="4" w:space="0" w:color="auto"/>
            </w:tcBorders>
            <w:shd w:val="clear" w:color="auto" w:fill="auto"/>
            <w:noWrap/>
            <w:vAlign w:val="bottom"/>
            <w:hideMark/>
          </w:tcPr>
          <w:p w14:paraId="1D68FA83"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c>
          <w:tcPr>
            <w:tcW w:w="567" w:type="dxa"/>
            <w:tcBorders>
              <w:top w:val="nil"/>
              <w:left w:val="nil"/>
              <w:bottom w:val="single" w:sz="4" w:space="0" w:color="auto"/>
              <w:right w:val="single" w:sz="4" w:space="0" w:color="auto"/>
            </w:tcBorders>
            <w:shd w:val="clear" w:color="auto" w:fill="auto"/>
            <w:noWrap/>
            <w:vAlign w:val="bottom"/>
            <w:hideMark/>
          </w:tcPr>
          <w:p w14:paraId="5F5F3B4C" w14:textId="515F8F5B"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19</w:t>
            </w:r>
          </w:p>
        </w:tc>
        <w:tc>
          <w:tcPr>
            <w:tcW w:w="567" w:type="dxa"/>
            <w:tcBorders>
              <w:top w:val="nil"/>
              <w:left w:val="nil"/>
              <w:bottom w:val="single" w:sz="4" w:space="0" w:color="auto"/>
              <w:right w:val="single" w:sz="4" w:space="0" w:color="auto"/>
            </w:tcBorders>
            <w:shd w:val="clear" w:color="auto" w:fill="auto"/>
            <w:noWrap/>
            <w:vAlign w:val="bottom"/>
            <w:hideMark/>
          </w:tcPr>
          <w:p w14:paraId="6372B16E"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709" w:type="dxa"/>
            <w:tcBorders>
              <w:top w:val="nil"/>
              <w:left w:val="nil"/>
              <w:bottom w:val="single" w:sz="4" w:space="0" w:color="auto"/>
              <w:right w:val="single" w:sz="4" w:space="0" w:color="auto"/>
            </w:tcBorders>
            <w:shd w:val="clear" w:color="auto" w:fill="auto"/>
            <w:noWrap/>
            <w:vAlign w:val="bottom"/>
            <w:hideMark/>
          </w:tcPr>
          <w:p w14:paraId="420DB0D0" w14:textId="32556287"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28</w:t>
            </w:r>
          </w:p>
        </w:tc>
        <w:tc>
          <w:tcPr>
            <w:tcW w:w="708" w:type="dxa"/>
            <w:tcBorders>
              <w:top w:val="nil"/>
              <w:left w:val="nil"/>
              <w:bottom w:val="single" w:sz="4" w:space="0" w:color="auto"/>
              <w:right w:val="single" w:sz="4" w:space="0" w:color="auto"/>
            </w:tcBorders>
            <w:shd w:val="clear" w:color="auto" w:fill="auto"/>
            <w:noWrap/>
            <w:vAlign w:val="bottom"/>
            <w:hideMark/>
          </w:tcPr>
          <w:p w14:paraId="2244EBF6"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c>
          <w:tcPr>
            <w:tcW w:w="567" w:type="dxa"/>
            <w:tcBorders>
              <w:top w:val="nil"/>
              <w:left w:val="nil"/>
              <w:bottom w:val="single" w:sz="4" w:space="0" w:color="auto"/>
              <w:right w:val="single" w:sz="4" w:space="0" w:color="auto"/>
            </w:tcBorders>
            <w:shd w:val="clear" w:color="auto" w:fill="auto"/>
            <w:noWrap/>
            <w:vAlign w:val="bottom"/>
            <w:hideMark/>
          </w:tcPr>
          <w:p w14:paraId="491D1262" w14:textId="6846E0B0"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33</w:t>
            </w:r>
          </w:p>
        </w:tc>
        <w:tc>
          <w:tcPr>
            <w:tcW w:w="567" w:type="dxa"/>
            <w:tcBorders>
              <w:top w:val="nil"/>
              <w:left w:val="nil"/>
              <w:bottom w:val="single" w:sz="4" w:space="0" w:color="auto"/>
              <w:right w:val="single" w:sz="4" w:space="0" w:color="auto"/>
            </w:tcBorders>
            <w:shd w:val="clear" w:color="auto" w:fill="auto"/>
            <w:noWrap/>
            <w:vAlign w:val="bottom"/>
            <w:hideMark/>
          </w:tcPr>
          <w:p w14:paraId="7B572785"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c>
          <w:tcPr>
            <w:tcW w:w="709" w:type="dxa"/>
            <w:tcBorders>
              <w:top w:val="nil"/>
              <w:left w:val="nil"/>
              <w:bottom w:val="single" w:sz="4" w:space="0" w:color="auto"/>
              <w:right w:val="single" w:sz="4" w:space="0" w:color="auto"/>
            </w:tcBorders>
            <w:shd w:val="clear" w:color="auto" w:fill="auto"/>
            <w:noWrap/>
            <w:vAlign w:val="bottom"/>
            <w:hideMark/>
          </w:tcPr>
          <w:p w14:paraId="59940510" w14:textId="21C51DAD"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28</w:t>
            </w:r>
          </w:p>
        </w:tc>
        <w:tc>
          <w:tcPr>
            <w:tcW w:w="567" w:type="dxa"/>
            <w:tcBorders>
              <w:top w:val="nil"/>
              <w:left w:val="nil"/>
              <w:bottom w:val="single" w:sz="4" w:space="0" w:color="auto"/>
              <w:right w:val="single" w:sz="4" w:space="0" w:color="auto"/>
            </w:tcBorders>
            <w:shd w:val="clear" w:color="auto" w:fill="auto"/>
            <w:noWrap/>
            <w:vAlign w:val="bottom"/>
            <w:hideMark/>
          </w:tcPr>
          <w:p w14:paraId="1E931872"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w:t>
            </w:r>
          </w:p>
        </w:tc>
        <w:tc>
          <w:tcPr>
            <w:tcW w:w="658" w:type="dxa"/>
            <w:tcBorders>
              <w:top w:val="nil"/>
              <w:left w:val="nil"/>
              <w:bottom w:val="single" w:sz="4" w:space="0" w:color="auto"/>
              <w:right w:val="single" w:sz="4" w:space="0" w:color="auto"/>
            </w:tcBorders>
            <w:shd w:val="clear" w:color="auto" w:fill="auto"/>
            <w:noWrap/>
            <w:vAlign w:val="bottom"/>
            <w:hideMark/>
          </w:tcPr>
          <w:p w14:paraId="0C1D9AE5" w14:textId="03428CAF"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28</w:t>
            </w:r>
          </w:p>
        </w:tc>
        <w:tc>
          <w:tcPr>
            <w:tcW w:w="476" w:type="dxa"/>
            <w:tcBorders>
              <w:top w:val="nil"/>
              <w:left w:val="nil"/>
              <w:bottom w:val="single" w:sz="4" w:space="0" w:color="auto"/>
              <w:right w:val="single" w:sz="4" w:space="0" w:color="auto"/>
            </w:tcBorders>
            <w:shd w:val="clear" w:color="auto" w:fill="auto"/>
            <w:noWrap/>
            <w:vAlign w:val="bottom"/>
            <w:hideMark/>
          </w:tcPr>
          <w:p w14:paraId="66CBEF9F"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744" w:type="dxa"/>
            <w:tcBorders>
              <w:top w:val="nil"/>
              <w:left w:val="nil"/>
              <w:bottom w:val="single" w:sz="4" w:space="0" w:color="auto"/>
              <w:right w:val="single" w:sz="4" w:space="0" w:color="auto"/>
            </w:tcBorders>
            <w:shd w:val="clear" w:color="auto" w:fill="auto"/>
            <w:noWrap/>
            <w:vAlign w:val="bottom"/>
            <w:hideMark/>
          </w:tcPr>
          <w:p w14:paraId="38B49BF3" w14:textId="0AAA8687"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43</w:t>
            </w:r>
          </w:p>
        </w:tc>
      </w:tr>
      <w:tr w:rsidR="00A341EC" w:rsidRPr="00977399" w14:paraId="5D294E4E"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DCA31E1" w14:textId="77777777"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w:t>
            </w:r>
          </w:p>
        </w:tc>
        <w:tc>
          <w:tcPr>
            <w:tcW w:w="567" w:type="dxa"/>
            <w:tcBorders>
              <w:top w:val="nil"/>
              <w:left w:val="nil"/>
              <w:bottom w:val="single" w:sz="4" w:space="0" w:color="auto"/>
              <w:right w:val="single" w:sz="4" w:space="0" w:color="auto"/>
            </w:tcBorders>
            <w:shd w:val="clear" w:color="auto" w:fill="auto"/>
            <w:noWrap/>
            <w:vAlign w:val="bottom"/>
            <w:hideMark/>
          </w:tcPr>
          <w:p w14:paraId="60E8689E"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567" w:type="dxa"/>
            <w:tcBorders>
              <w:top w:val="nil"/>
              <w:left w:val="nil"/>
              <w:bottom w:val="single" w:sz="4" w:space="0" w:color="auto"/>
              <w:right w:val="single" w:sz="4" w:space="0" w:color="auto"/>
            </w:tcBorders>
            <w:shd w:val="clear" w:color="auto" w:fill="auto"/>
            <w:noWrap/>
            <w:vAlign w:val="bottom"/>
            <w:hideMark/>
          </w:tcPr>
          <w:p w14:paraId="4F02541B" w14:textId="47CDAF99"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29</w:t>
            </w:r>
          </w:p>
        </w:tc>
        <w:tc>
          <w:tcPr>
            <w:tcW w:w="567" w:type="dxa"/>
            <w:tcBorders>
              <w:top w:val="nil"/>
              <w:left w:val="nil"/>
              <w:bottom w:val="single" w:sz="4" w:space="0" w:color="auto"/>
              <w:right w:val="single" w:sz="4" w:space="0" w:color="auto"/>
            </w:tcBorders>
            <w:shd w:val="clear" w:color="auto" w:fill="auto"/>
            <w:noWrap/>
            <w:vAlign w:val="bottom"/>
            <w:hideMark/>
          </w:tcPr>
          <w:p w14:paraId="2761806D"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567" w:type="dxa"/>
            <w:tcBorders>
              <w:top w:val="nil"/>
              <w:left w:val="nil"/>
              <w:bottom w:val="single" w:sz="4" w:space="0" w:color="auto"/>
              <w:right w:val="single" w:sz="4" w:space="0" w:color="auto"/>
            </w:tcBorders>
            <w:shd w:val="clear" w:color="auto" w:fill="auto"/>
            <w:noWrap/>
            <w:vAlign w:val="bottom"/>
            <w:hideMark/>
          </w:tcPr>
          <w:p w14:paraId="6288AFA9" w14:textId="16B19BB9"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24</w:t>
            </w:r>
          </w:p>
        </w:tc>
        <w:tc>
          <w:tcPr>
            <w:tcW w:w="567" w:type="dxa"/>
            <w:tcBorders>
              <w:top w:val="nil"/>
              <w:left w:val="nil"/>
              <w:bottom w:val="single" w:sz="4" w:space="0" w:color="auto"/>
              <w:right w:val="single" w:sz="4" w:space="0" w:color="auto"/>
            </w:tcBorders>
            <w:shd w:val="clear" w:color="auto" w:fill="auto"/>
            <w:noWrap/>
            <w:vAlign w:val="bottom"/>
            <w:hideMark/>
          </w:tcPr>
          <w:p w14:paraId="30C7CCF9"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709" w:type="dxa"/>
            <w:tcBorders>
              <w:top w:val="nil"/>
              <w:left w:val="nil"/>
              <w:bottom w:val="single" w:sz="4" w:space="0" w:color="auto"/>
              <w:right w:val="single" w:sz="4" w:space="0" w:color="auto"/>
            </w:tcBorders>
            <w:shd w:val="clear" w:color="auto" w:fill="auto"/>
            <w:noWrap/>
            <w:vAlign w:val="bottom"/>
            <w:hideMark/>
          </w:tcPr>
          <w:p w14:paraId="7C0F397B" w14:textId="294CA97F"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20</w:t>
            </w:r>
          </w:p>
        </w:tc>
        <w:tc>
          <w:tcPr>
            <w:tcW w:w="708" w:type="dxa"/>
            <w:tcBorders>
              <w:top w:val="nil"/>
              <w:left w:val="nil"/>
              <w:bottom w:val="single" w:sz="4" w:space="0" w:color="auto"/>
              <w:right w:val="single" w:sz="4" w:space="0" w:color="auto"/>
            </w:tcBorders>
            <w:shd w:val="clear" w:color="auto" w:fill="auto"/>
            <w:noWrap/>
            <w:vAlign w:val="bottom"/>
            <w:hideMark/>
          </w:tcPr>
          <w:p w14:paraId="6F1D1965"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c>
          <w:tcPr>
            <w:tcW w:w="567" w:type="dxa"/>
            <w:tcBorders>
              <w:top w:val="nil"/>
              <w:left w:val="nil"/>
              <w:bottom w:val="single" w:sz="4" w:space="0" w:color="auto"/>
              <w:right w:val="single" w:sz="4" w:space="0" w:color="auto"/>
            </w:tcBorders>
            <w:shd w:val="clear" w:color="auto" w:fill="auto"/>
            <w:noWrap/>
            <w:vAlign w:val="bottom"/>
            <w:hideMark/>
          </w:tcPr>
          <w:p w14:paraId="4A641F51" w14:textId="6E5BE142"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c>
          <w:tcPr>
            <w:tcW w:w="567" w:type="dxa"/>
            <w:tcBorders>
              <w:top w:val="nil"/>
              <w:left w:val="nil"/>
              <w:bottom w:val="single" w:sz="4" w:space="0" w:color="auto"/>
              <w:right w:val="single" w:sz="4" w:space="0" w:color="auto"/>
            </w:tcBorders>
            <w:shd w:val="clear" w:color="auto" w:fill="auto"/>
            <w:noWrap/>
            <w:vAlign w:val="bottom"/>
            <w:hideMark/>
          </w:tcPr>
          <w:p w14:paraId="7E12485B"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709" w:type="dxa"/>
            <w:tcBorders>
              <w:top w:val="nil"/>
              <w:left w:val="nil"/>
              <w:bottom w:val="single" w:sz="4" w:space="0" w:color="auto"/>
              <w:right w:val="single" w:sz="4" w:space="0" w:color="auto"/>
            </w:tcBorders>
            <w:shd w:val="clear" w:color="auto" w:fill="auto"/>
            <w:noWrap/>
            <w:vAlign w:val="bottom"/>
            <w:hideMark/>
          </w:tcPr>
          <w:p w14:paraId="1E6EB469" w14:textId="54EB8975"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31</w:t>
            </w:r>
          </w:p>
        </w:tc>
        <w:tc>
          <w:tcPr>
            <w:tcW w:w="567" w:type="dxa"/>
            <w:tcBorders>
              <w:top w:val="nil"/>
              <w:left w:val="nil"/>
              <w:bottom w:val="single" w:sz="4" w:space="0" w:color="auto"/>
              <w:right w:val="single" w:sz="4" w:space="0" w:color="auto"/>
            </w:tcBorders>
            <w:shd w:val="clear" w:color="auto" w:fill="auto"/>
            <w:noWrap/>
            <w:vAlign w:val="bottom"/>
            <w:hideMark/>
          </w:tcPr>
          <w:p w14:paraId="180BE29C"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12</w:t>
            </w:r>
          </w:p>
        </w:tc>
        <w:tc>
          <w:tcPr>
            <w:tcW w:w="658" w:type="dxa"/>
            <w:tcBorders>
              <w:top w:val="nil"/>
              <w:left w:val="nil"/>
              <w:bottom w:val="single" w:sz="4" w:space="0" w:color="auto"/>
              <w:right w:val="single" w:sz="4" w:space="0" w:color="auto"/>
            </w:tcBorders>
            <w:shd w:val="clear" w:color="auto" w:fill="auto"/>
            <w:noWrap/>
            <w:vAlign w:val="bottom"/>
            <w:hideMark/>
          </w:tcPr>
          <w:p w14:paraId="1B013292" w14:textId="052356E0"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24</w:t>
            </w:r>
          </w:p>
        </w:tc>
        <w:tc>
          <w:tcPr>
            <w:tcW w:w="476" w:type="dxa"/>
            <w:tcBorders>
              <w:top w:val="nil"/>
              <w:left w:val="nil"/>
              <w:bottom w:val="single" w:sz="4" w:space="0" w:color="auto"/>
              <w:right w:val="single" w:sz="4" w:space="0" w:color="auto"/>
            </w:tcBorders>
            <w:shd w:val="clear" w:color="auto" w:fill="auto"/>
            <w:noWrap/>
            <w:vAlign w:val="bottom"/>
            <w:hideMark/>
          </w:tcPr>
          <w:p w14:paraId="17FDD1D9" w14:textId="77777777" w:rsidR="00D60F5D" w:rsidRPr="00977399" w:rsidRDefault="00D60F5D"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c>
          <w:tcPr>
            <w:tcW w:w="744" w:type="dxa"/>
            <w:tcBorders>
              <w:top w:val="nil"/>
              <w:left w:val="nil"/>
              <w:bottom w:val="single" w:sz="4" w:space="0" w:color="auto"/>
              <w:right w:val="single" w:sz="4" w:space="0" w:color="auto"/>
            </w:tcBorders>
            <w:shd w:val="clear" w:color="auto" w:fill="auto"/>
            <w:noWrap/>
            <w:vAlign w:val="bottom"/>
            <w:hideMark/>
          </w:tcPr>
          <w:p w14:paraId="7F683E41" w14:textId="16EEFAFE" w:rsidR="00D60F5D" w:rsidRPr="00977399" w:rsidRDefault="00A341EC"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0</w:t>
            </w:r>
          </w:p>
        </w:tc>
      </w:tr>
      <w:tr w:rsidR="00A341EC" w:rsidRPr="00977399" w14:paraId="6C7714E3" w14:textId="77777777" w:rsidTr="00A341EC">
        <w:trPr>
          <w:trHeight w:val="31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4ADE892" w14:textId="7EAC6E7B" w:rsidR="00D60F5D" w:rsidRPr="00977399" w:rsidRDefault="00D60F5D"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567" w:type="dxa"/>
            <w:tcBorders>
              <w:top w:val="nil"/>
              <w:left w:val="nil"/>
              <w:bottom w:val="single" w:sz="4" w:space="0" w:color="auto"/>
              <w:right w:val="single" w:sz="4" w:space="0" w:color="auto"/>
            </w:tcBorders>
            <w:shd w:val="clear" w:color="auto" w:fill="auto"/>
            <w:noWrap/>
            <w:vAlign w:val="bottom"/>
            <w:hideMark/>
          </w:tcPr>
          <w:p w14:paraId="6EBFE188"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17</w:t>
            </w:r>
          </w:p>
        </w:tc>
        <w:tc>
          <w:tcPr>
            <w:tcW w:w="567" w:type="dxa"/>
            <w:tcBorders>
              <w:top w:val="nil"/>
              <w:left w:val="nil"/>
              <w:bottom w:val="single" w:sz="4" w:space="0" w:color="auto"/>
              <w:right w:val="single" w:sz="4" w:space="0" w:color="auto"/>
            </w:tcBorders>
            <w:shd w:val="clear" w:color="auto" w:fill="auto"/>
            <w:noWrap/>
            <w:vAlign w:val="bottom"/>
            <w:hideMark/>
          </w:tcPr>
          <w:p w14:paraId="523C1CF6" w14:textId="21B07BFC" w:rsidR="00D60F5D" w:rsidRPr="00977399" w:rsidRDefault="00D60F5D" w:rsidP="005532FB">
            <w:pPr>
              <w:spacing w:after="0" w:line="240" w:lineRule="auto"/>
              <w:jc w:val="center"/>
              <w:rPr>
                <w:rFonts w:eastAsia="Times New Roman" w:cstheme="minorHAnsi"/>
                <w:b/>
                <w:bCs/>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14:paraId="672FDB43"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21</w:t>
            </w:r>
          </w:p>
        </w:tc>
        <w:tc>
          <w:tcPr>
            <w:tcW w:w="567" w:type="dxa"/>
            <w:tcBorders>
              <w:top w:val="nil"/>
              <w:left w:val="nil"/>
              <w:bottom w:val="single" w:sz="4" w:space="0" w:color="auto"/>
              <w:right w:val="single" w:sz="4" w:space="0" w:color="auto"/>
            </w:tcBorders>
            <w:shd w:val="clear" w:color="auto" w:fill="auto"/>
            <w:noWrap/>
            <w:vAlign w:val="bottom"/>
            <w:hideMark/>
          </w:tcPr>
          <w:p w14:paraId="31FB87A3" w14:textId="0A9135D6" w:rsidR="00D60F5D" w:rsidRPr="00977399" w:rsidRDefault="00D60F5D" w:rsidP="005532FB">
            <w:pPr>
              <w:spacing w:after="0" w:line="240" w:lineRule="auto"/>
              <w:jc w:val="center"/>
              <w:rPr>
                <w:rFonts w:eastAsia="Times New Roman" w:cstheme="minorHAnsi"/>
                <w:b/>
                <w:bCs/>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14:paraId="198F3A14"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25</w:t>
            </w:r>
          </w:p>
        </w:tc>
        <w:tc>
          <w:tcPr>
            <w:tcW w:w="709" w:type="dxa"/>
            <w:tcBorders>
              <w:top w:val="nil"/>
              <w:left w:val="nil"/>
              <w:bottom w:val="single" w:sz="4" w:space="0" w:color="auto"/>
              <w:right w:val="single" w:sz="4" w:space="0" w:color="auto"/>
            </w:tcBorders>
            <w:shd w:val="clear" w:color="auto" w:fill="auto"/>
            <w:noWrap/>
            <w:vAlign w:val="bottom"/>
            <w:hideMark/>
          </w:tcPr>
          <w:p w14:paraId="26B3DE25" w14:textId="7FCB0A8F" w:rsidR="00D60F5D" w:rsidRPr="00977399" w:rsidRDefault="00D60F5D" w:rsidP="005532FB">
            <w:pPr>
              <w:spacing w:after="0" w:line="240" w:lineRule="auto"/>
              <w:jc w:val="center"/>
              <w:rPr>
                <w:rFonts w:eastAsia="Times New Roman" w:cstheme="minorHAnsi"/>
                <w:b/>
                <w:bCs/>
                <w:color w:val="000000"/>
                <w:sz w:val="24"/>
                <w:szCs w:val="24"/>
                <w:lang w:eastAsia="en-GB"/>
              </w:rPr>
            </w:pPr>
          </w:p>
        </w:tc>
        <w:tc>
          <w:tcPr>
            <w:tcW w:w="708" w:type="dxa"/>
            <w:tcBorders>
              <w:top w:val="nil"/>
              <w:left w:val="nil"/>
              <w:bottom w:val="single" w:sz="4" w:space="0" w:color="auto"/>
              <w:right w:val="single" w:sz="4" w:space="0" w:color="auto"/>
            </w:tcBorders>
            <w:shd w:val="clear" w:color="auto" w:fill="auto"/>
            <w:noWrap/>
            <w:vAlign w:val="bottom"/>
            <w:hideMark/>
          </w:tcPr>
          <w:p w14:paraId="5D5DF2DA"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36</w:t>
            </w:r>
          </w:p>
        </w:tc>
        <w:tc>
          <w:tcPr>
            <w:tcW w:w="567" w:type="dxa"/>
            <w:tcBorders>
              <w:top w:val="nil"/>
              <w:left w:val="nil"/>
              <w:bottom w:val="single" w:sz="4" w:space="0" w:color="auto"/>
              <w:right w:val="single" w:sz="4" w:space="0" w:color="auto"/>
            </w:tcBorders>
            <w:shd w:val="clear" w:color="auto" w:fill="auto"/>
            <w:noWrap/>
            <w:vAlign w:val="bottom"/>
            <w:hideMark/>
          </w:tcPr>
          <w:p w14:paraId="783A84FC" w14:textId="2B611C84" w:rsidR="00D60F5D" w:rsidRPr="00977399" w:rsidRDefault="00D60F5D" w:rsidP="005532FB">
            <w:pPr>
              <w:spacing w:after="0" w:line="240" w:lineRule="auto"/>
              <w:jc w:val="center"/>
              <w:rPr>
                <w:rFonts w:eastAsia="Times New Roman" w:cstheme="minorHAnsi"/>
                <w:b/>
                <w:bCs/>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14:paraId="780CB80C"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32</w:t>
            </w:r>
          </w:p>
        </w:tc>
        <w:tc>
          <w:tcPr>
            <w:tcW w:w="709" w:type="dxa"/>
            <w:tcBorders>
              <w:top w:val="nil"/>
              <w:left w:val="nil"/>
              <w:bottom w:val="single" w:sz="4" w:space="0" w:color="auto"/>
              <w:right w:val="single" w:sz="4" w:space="0" w:color="auto"/>
            </w:tcBorders>
            <w:shd w:val="clear" w:color="auto" w:fill="auto"/>
            <w:noWrap/>
            <w:vAlign w:val="bottom"/>
            <w:hideMark/>
          </w:tcPr>
          <w:p w14:paraId="1AFD91FB" w14:textId="478FC480" w:rsidR="00D60F5D" w:rsidRPr="00977399" w:rsidRDefault="00D60F5D" w:rsidP="005532FB">
            <w:pPr>
              <w:spacing w:after="0" w:line="240" w:lineRule="auto"/>
              <w:jc w:val="center"/>
              <w:rPr>
                <w:rFonts w:eastAsia="Times New Roman" w:cstheme="minorHAnsi"/>
                <w:b/>
                <w:bCs/>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14:paraId="0CD61A23"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50</w:t>
            </w:r>
          </w:p>
        </w:tc>
        <w:tc>
          <w:tcPr>
            <w:tcW w:w="658" w:type="dxa"/>
            <w:tcBorders>
              <w:top w:val="nil"/>
              <w:left w:val="nil"/>
              <w:bottom w:val="single" w:sz="4" w:space="0" w:color="auto"/>
              <w:right w:val="single" w:sz="4" w:space="0" w:color="auto"/>
            </w:tcBorders>
            <w:shd w:val="clear" w:color="auto" w:fill="auto"/>
            <w:noWrap/>
            <w:vAlign w:val="bottom"/>
            <w:hideMark/>
          </w:tcPr>
          <w:p w14:paraId="0CB55CED" w14:textId="71724674" w:rsidR="00D60F5D" w:rsidRPr="00977399" w:rsidRDefault="00D60F5D" w:rsidP="005532FB">
            <w:pPr>
              <w:spacing w:after="0" w:line="240" w:lineRule="auto"/>
              <w:jc w:val="center"/>
              <w:rPr>
                <w:rFonts w:eastAsia="Times New Roman" w:cstheme="minorHAnsi"/>
                <w:b/>
                <w:bCs/>
                <w:color w:val="000000"/>
                <w:sz w:val="24"/>
                <w:szCs w:val="24"/>
                <w:lang w:eastAsia="en-GB"/>
              </w:rPr>
            </w:pPr>
          </w:p>
        </w:tc>
        <w:tc>
          <w:tcPr>
            <w:tcW w:w="476" w:type="dxa"/>
            <w:tcBorders>
              <w:top w:val="nil"/>
              <w:left w:val="nil"/>
              <w:bottom w:val="single" w:sz="4" w:space="0" w:color="auto"/>
              <w:right w:val="single" w:sz="4" w:space="0" w:color="auto"/>
            </w:tcBorders>
            <w:shd w:val="clear" w:color="auto" w:fill="auto"/>
            <w:noWrap/>
            <w:vAlign w:val="bottom"/>
            <w:hideMark/>
          </w:tcPr>
          <w:p w14:paraId="24BAAA05" w14:textId="77777777" w:rsidR="00D60F5D" w:rsidRPr="00977399" w:rsidRDefault="00D60F5D"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7</w:t>
            </w:r>
          </w:p>
        </w:tc>
        <w:tc>
          <w:tcPr>
            <w:tcW w:w="744" w:type="dxa"/>
            <w:tcBorders>
              <w:top w:val="nil"/>
              <w:left w:val="nil"/>
              <w:bottom w:val="single" w:sz="4" w:space="0" w:color="auto"/>
              <w:right w:val="single" w:sz="4" w:space="0" w:color="auto"/>
            </w:tcBorders>
            <w:shd w:val="clear" w:color="auto" w:fill="auto"/>
            <w:noWrap/>
            <w:vAlign w:val="bottom"/>
            <w:hideMark/>
          </w:tcPr>
          <w:p w14:paraId="281944F4" w14:textId="4805B5D1" w:rsidR="00D60F5D" w:rsidRPr="00977399" w:rsidRDefault="00D60F5D" w:rsidP="005532FB">
            <w:pPr>
              <w:spacing w:after="0" w:line="240" w:lineRule="auto"/>
              <w:jc w:val="center"/>
              <w:rPr>
                <w:rFonts w:eastAsia="Times New Roman" w:cstheme="minorHAnsi"/>
                <w:b/>
                <w:bCs/>
                <w:color w:val="000000"/>
                <w:sz w:val="24"/>
                <w:szCs w:val="24"/>
                <w:lang w:eastAsia="en-GB"/>
              </w:rPr>
            </w:pPr>
          </w:p>
        </w:tc>
      </w:tr>
    </w:tbl>
    <w:p w14:paraId="6B2E8F72" w14:textId="3E060642" w:rsidR="00D60F5D" w:rsidRPr="00977399" w:rsidRDefault="00D60F5D" w:rsidP="00977399">
      <w:pPr>
        <w:spacing w:after="0" w:line="240" w:lineRule="auto"/>
        <w:jc w:val="both"/>
        <w:rPr>
          <w:rFonts w:cstheme="minorHAnsi"/>
          <w:b/>
          <w:sz w:val="24"/>
          <w:szCs w:val="24"/>
        </w:rPr>
      </w:pPr>
    </w:p>
    <w:p w14:paraId="082ADD0F" w14:textId="164774FB" w:rsidR="000E7B80" w:rsidRPr="006244D7" w:rsidRDefault="000E7B80" w:rsidP="006244D7">
      <w:pPr>
        <w:pStyle w:val="ListParagraph"/>
        <w:numPr>
          <w:ilvl w:val="0"/>
          <w:numId w:val="31"/>
        </w:numPr>
        <w:spacing w:after="0" w:line="240" w:lineRule="auto"/>
        <w:jc w:val="both"/>
        <w:rPr>
          <w:rFonts w:eastAsia="Times New Roman" w:cstheme="minorHAnsi"/>
          <w:b/>
          <w:bCs/>
          <w:color w:val="000000"/>
          <w:sz w:val="24"/>
          <w:szCs w:val="24"/>
          <w:lang w:eastAsia="en-GB"/>
        </w:rPr>
      </w:pPr>
      <w:r w:rsidRPr="006244D7">
        <w:rPr>
          <w:rFonts w:eastAsia="Times New Roman" w:cstheme="minorHAnsi"/>
          <w:b/>
          <w:bCs/>
          <w:color w:val="000000"/>
          <w:sz w:val="24"/>
          <w:szCs w:val="24"/>
          <w:lang w:eastAsia="en-GB"/>
        </w:rPr>
        <w:t>Youth violence is the intentional use of physical force or power to threaten or harm others by young people ages 10-24. Have you ever been a victim of youth violence or as a result of a youth gang?</w:t>
      </w:r>
    </w:p>
    <w:tbl>
      <w:tblPr>
        <w:tblW w:w="3740" w:type="dxa"/>
        <w:tblInd w:w="113" w:type="dxa"/>
        <w:tblLook w:val="04A0" w:firstRow="1" w:lastRow="0" w:firstColumn="1" w:lastColumn="0" w:noHBand="0" w:noVBand="1"/>
      </w:tblPr>
      <w:tblGrid>
        <w:gridCol w:w="1820"/>
        <w:gridCol w:w="880"/>
        <w:gridCol w:w="1040"/>
      </w:tblGrid>
      <w:tr w:rsidR="000E7B80" w:rsidRPr="00977399" w14:paraId="373D456C" w14:textId="77777777" w:rsidTr="000E7B80">
        <w:trPr>
          <w:trHeight w:val="31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CC1601" w14:textId="77777777" w:rsidR="000E7B80" w:rsidRPr="00977399" w:rsidRDefault="000E7B80"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14:paraId="6C7506AB" w14:textId="77777777" w:rsidR="000E7B80" w:rsidRPr="00977399" w:rsidRDefault="000E7B80"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608DB3F2" w14:textId="77777777" w:rsidR="000E7B80" w:rsidRPr="00977399" w:rsidRDefault="000E7B80"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0E7B80" w:rsidRPr="00977399" w14:paraId="2D97C426" w14:textId="77777777" w:rsidTr="000E7B80">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449D1966" w14:textId="77777777" w:rsidR="000E7B80" w:rsidRPr="00977399" w:rsidRDefault="000E7B80"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w:t>
            </w:r>
          </w:p>
        </w:tc>
        <w:tc>
          <w:tcPr>
            <w:tcW w:w="880" w:type="dxa"/>
            <w:tcBorders>
              <w:top w:val="nil"/>
              <w:left w:val="nil"/>
              <w:bottom w:val="single" w:sz="4" w:space="0" w:color="auto"/>
              <w:right w:val="single" w:sz="4" w:space="0" w:color="auto"/>
            </w:tcBorders>
            <w:shd w:val="clear" w:color="auto" w:fill="auto"/>
            <w:noWrap/>
            <w:vAlign w:val="bottom"/>
            <w:hideMark/>
          </w:tcPr>
          <w:p w14:paraId="59E43DBD" w14:textId="77777777" w:rsidR="000E7B80" w:rsidRPr="00977399" w:rsidRDefault="000E7B80"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167</w:t>
            </w:r>
          </w:p>
        </w:tc>
        <w:tc>
          <w:tcPr>
            <w:tcW w:w="1040" w:type="dxa"/>
            <w:tcBorders>
              <w:top w:val="nil"/>
              <w:left w:val="nil"/>
              <w:bottom w:val="single" w:sz="4" w:space="0" w:color="auto"/>
              <w:right w:val="single" w:sz="4" w:space="0" w:color="auto"/>
            </w:tcBorders>
            <w:shd w:val="clear" w:color="auto" w:fill="auto"/>
            <w:noWrap/>
            <w:vAlign w:val="bottom"/>
            <w:hideMark/>
          </w:tcPr>
          <w:p w14:paraId="242153C7" w14:textId="3553D2F9" w:rsidR="000E7B80" w:rsidRPr="00977399" w:rsidRDefault="000E7B80"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r w:rsidR="00801308">
              <w:rPr>
                <w:rFonts w:eastAsia="Times New Roman" w:cstheme="minorHAnsi"/>
                <w:color w:val="000000"/>
                <w:sz w:val="24"/>
                <w:szCs w:val="24"/>
                <w:lang w:eastAsia="en-GB"/>
              </w:rPr>
              <w:t>4</w:t>
            </w:r>
          </w:p>
        </w:tc>
      </w:tr>
      <w:tr w:rsidR="000E7B80" w:rsidRPr="00977399" w14:paraId="66D219A8" w14:textId="77777777" w:rsidTr="000E7B80">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324CAAE4" w14:textId="77777777" w:rsidR="000E7B80" w:rsidRPr="00977399" w:rsidRDefault="000E7B80"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Yes</w:t>
            </w:r>
          </w:p>
        </w:tc>
        <w:tc>
          <w:tcPr>
            <w:tcW w:w="880" w:type="dxa"/>
            <w:tcBorders>
              <w:top w:val="nil"/>
              <w:left w:val="nil"/>
              <w:bottom w:val="single" w:sz="4" w:space="0" w:color="auto"/>
              <w:right w:val="single" w:sz="4" w:space="0" w:color="auto"/>
            </w:tcBorders>
            <w:shd w:val="clear" w:color="auto" w:fill="auto"/>
            <w:noWrap/>
            <w:vAlign w:val="bottom"/>
            <w:hideMark/>
          </w:tcPr>
          <w:p w14:paraId="4244B270" w14:textId="77777777" w:rsidR="000E7B80" w:rsidRPr="00977399" w:rsidRDefault="000E7B80"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33</w:t>
            </w:r>
          </w:p>
        </w:tc>
        <w:tc>
          <w:tcPr>
            <w:tcW w:w="1040" w:type="dxa"/>
            <w:tcBorders>
              <w:top w:val="nil"/>
              <w:left w:val="nil"/>
              <w:bottom w:val="single" w:sz="4" w:space="0" w:color="auto"/>
              <w:right w:val="single" w:sz="4" w:space="0" w:color="auto"/>
            </w:tcBorders>
            <w:shd w:val="clear" w:color="auto" w:fill="auto"/>
            <w:noWrap/>
            <w:vAlign w:val="bottom"/>
            <w:hideMark/>
          </w:tcPr>
          <w:p w14:paraId="607E42B6" w14:textId="5DB4E4C8" w:rsidR="000E7B80" w:rsidRPr="00977399" w:rsidRDefault="000E7B80"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r w:rsidR="00801308">
              <w:rPr>
                <w:rFonts w:eastAsia="Times New Roman" w:cstheme="minorHAnsi"/>
                <w:color w:val="000000"/>
                <w:sz w:val="24"/>
                <w:szCs w:val="24"/>
                <w:lang w:eastAsia="en-GB"/>
              </w:rPr>
              <w:t>7</w:t>
            </w:r>
          </w:p>
        </w:tc>
      </w:tr>
      <w:tr w:rsidR="000E7B80" w:rsidRPr="00977399" w14:paraId="30E9B53E" w14:textId="77777777" w:rsidTr="000E7B80">
        <w:trPr>
          <w:trHeight w:val="310"/>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252F1E32" w14:textId="34619F7F" w:rsidR="000E7B80" w:rsidRPr="00977399" w:rsidRDefault="000E7B80"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880" w:type="dxa"/>
            <w:tcBorders>
              <w:top w:val="nil"/>
              <w:left w:val="nil"/>
              <w:bottom w:val="single" w:sz="4" w:space="0" w:color="auto"/>
              <w:right w:val="single" w:sz="4" w:space="0" w:color="auto"/>
            </w:tcBorders>
            <w:shd w:val="clear" w:color="auto" w:fill="auto"/>
            <w:noWrap/>
            <w:vAlign w:val="bottom"/>
            <w:hideMark/>
          </w:tcPr>
          <w:p w14:paraId="1BA627AD" w14:textId="067B68B7" w:rsidR="000E7B80" w:rsidRPr="00977399" w:rsidRDefault="00801308" w:rsidP="005532FB">
            <w:pPr>
              <w:spacing w:after="0" w:line="240" w:lineRule="auto"/>
              <w:jc w:val="center"/>
              <w:rPr>
                <w:rFonts w:eastAsia="Times New Roman" w:cstheme="minorHAnsi"/>
                <w:b/>
                <w:bCs/>
                <w:color w:val="000000"/>
                <w:sz w:val="24"/>
                <w:szCs w:val="24"/>
                <w:lang w:eastAsia="en-GB"/>
              </w:rPr>
            </w:pPr>
            <w:r>
              <w:rPr>
                <w:rFonts w:eastAsia="Times New Roman" w:cstheme="minorHAnsi"/>
                <w:b/>
                <w:bCs/>
                <w:color w:val="000000"/>
                <w:sz w:val="24"/>
                <w:szCs w:val="24"/>
                <w:lang w:eastAsia="en-GB"/>
              </w:rPr>
              <w:t>200</w:t>
            </w:r>
          </w:p>
        </w:tc>
        <w:tc>
          <w:tcPr>
            <w:tcW w:w="1040" w:type="dxa"/>
            <w:tcBorders>
              <w:top w:val="nil"/>
              <w:left w:val="nil"/>
              <w:bottom w:val="single" w:sz="4" w:space="0" w:color="auto"/>
              <w:right w:val="single" w:sz="4" w:space="0" w:color="auto"/>
            </w:tcBorders>
            <w:shd w:val="clear" w:color="auto" w:fill="auto"/>
            <w:noWrap/>
            <w:vAlign w:val="bottom"/>
            <w:hideMark/>
          </w:tcPr>
          <w:p w14:paraId="504CE493" w14:textId="1E1CFF80" w:rsidR="000E7B80" w:rsidRPr="00977399" w:rsidRDefault="000E7B80" w:rsidP="005532FB">
            <w:pPr>
              <w:spacing w:after="0" w:line="240" w:lineRule="auto"/>
              <w:jc w:val="center"/>
              <w:rPr>
                <w:rFonts w:eastAsia="Times New Roman" w:cstheme="minorHAnsi"/>
                <w:color w:val="000000"/>
                <w:sz w:val="24"/>
                <w:szCs w:val="24"/>
                <w:lang w:eastAsia="en-GB"/>
              </w:rPr>
            </w:pPr>
          </w:p>
        </w:tc>
      </w:tr>
    </w:tbl>
    <w:p w14:paraId="55119AF2" w14:textId="0C09545A" w:rsidR="000E7B80" w:rsidRDefault="000E7B80" w:rsidP="00977399">
      <w:pPr>
        <w:spacing w:after="0" w:line="240" w:lineRule="auto"/>
        <w:jc w:val="both"/>
        <w:rPr>
          <w:rFonts w:cstheme="minorHAnsi"/>
          <w:b/>
          <w:sz w:val="24"/>
          <w:szCs w:val="24"/>
        </w:rPr>
      </w:pPr>
    </w:p>
    <w:p w14:paraId="37FD03B9" w14:textId="68288D8C" w:rsidR="00147553" w:rsidRPr="006244D7" w:rsidRDefault="00147553" w:rsidP="006244D7">
      <w:pPr>
        <w:pStyle w:val="ListParagraph"/>
        <w:numPr>
          <w:ilvl w:val="0"/>
          <w:numId w:val="31"/>
        </w:numPr>
        <w:spacing w:after="0" w:line="240" w:lineRule="auto"/>
        <w:jc w:val="both"/>
        <w:rPr>
          <w:rFonts w:cstheme="minorHAnsi"/>
          <w:b/>
          <w:sz w:val="24"/>
          <w:szCs w:val="24"/>
        </w:rPr>
      </w:pPr>
      <w:r w:rsidRPr="006244D7">
        <w:rPr>
          <w:rFonts w:cstheme="minorHAnsi"/>
          <w:b/>
          <w:sz w:val="24"/>
          <w:szCs w:val="24"/>
        </w:rPr>
        <w:t>Last year young people told us that their biggest concern around youth violence in Essex was that they might get stabbed. Is this a main concern for you too? If no, then what is your main concern around youth violence in Essex?</w:t>
      </w:r>
    </w:p>
    <w:p w14:paraId="2686944B" w14:textId="335A7097" w:rsidR="00147553" w:rsidRDefault="00147553" w:rsidP="00977399">
      <w:pPr>
        <w:spacing w:after="0" w:line="240" w:lineRule="auto"/>
        <w:jc w:val="both"/>
        <w:rPr>
          <w:rFonts w:cstheme="minorHAnsi"/>
          <w:sz w:val="24"/>
          <w:szCs w:val="24"/>
        </w:rPr>
      </w:pPr>
      <w:r w:rsidRPr="00977399">
        <w:rPr>
          <w:rFonts w:cstheme="minorHAnsi"/>
          <w:sz w:val="24"/>
          <w:szCs w:val="24"/>
        </w:rPr>
        <w:t>One hundred and seventy four participants answered this open ended question. Seventy-four (43%) agreed that their biggest concern around youth violence was that they or others might get stabbed.</w:t>
      </w:r>
      <w:r w:rsidR="0097449B">
        <w:rPr>
          <w:rFonts w:cstheme="minorHAnsi"/>
          <w:sz w:val="24"/>
          <w:szCs w:val="24"/>
        </w:rPr>
        <w:t xml:space="preserve"> </w:t>
      </w:r>
      <w:r w:rsidRPr="00977399">
        <w:rPr>
          <w:rFonts w:cstheme="minorHAnsi"/>
          <w:sz w:val="24"/>
          <w:szCs w:val="24"/>
        </w:rPr>
        <w:t xml:space="preserve"> </w:t>
      </w:r>
      <w:r w:rsidR="00B25F0A" w:rsidRPr="00977399">
        <w:rPr>
          <w:rFonts w:cstheme="minorHAnsi"/>
          <w:sz w:val="24"/>
          <w:szCs w:val="24"/>
        </w:rPr>
        <w:t>For example</w:t>
      </w:r>
      <w:r w:rsidR="00E216C0">
        <w:rPr>
          <w:rFonts w:cstheme="minorHAnsi"/>
          <w:sz w:val="24"/>
          <w:szCs w:val="24"/>
        </w:rPr>
        <w:t xml:space="preserve">, </w:t>
      </w:r>
      <w:r w:rsidR="00E216C0" w:rsidRPr="007F3BCB">
        <w:rPr>
          <w:rFonts w:cstheme="minorHAnsi"/>
          <w:sz w:val="24"/>
          <w:szCs w:val="24"/>
        </w:rPr>
        <w:t>some key comments were</w:t>
      </w:r>
      <w:r w:rsidR="00B25F0A" w:rsidRPr="007F3BCB">
        <w:rPr>
          <w:rFonts w:cstheme="minorHAnsi"/>
          <w:sz w:val="24"/>
          <w:szCs w:val="24"/>
        </w:rPr>
        <w:t>:</w:t>
      </w:r>
    </w:p>
    <w:p w14:paraId="3D119B0A" w14:textId="77777777" w:rsidR="007F3BCB" w:rsidRDefault="007F3BCB" w:rsidP="00977399">
      <w:pPr>
        <w:spacing w:after="0" w:line="240" w:lineRule="auto"/>
        <w:jc w:val="both"/>
        <w:rPr>
          <w:rFonts w:cstheme="minorHAnsi"/>
          <w:sz w:val="24"/>
          <w:szCs w:val="24"/>
        </w:rPr>
      </w:pPr>
    </w:p>
    <w:p w14:paraId="3AAE7F18" w14:textId="77777777" w:rsidR="00017402" w:rsidRDefault="006401F4"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r>
        <w:rPr>
          <w:rFonts w:cstheme="minorHAnsi"/>
          <w:i/>
          <w:iCs/>
          <w:sz w:val="24"/>
          <w:szCs w:val="24"/>
        </w:rPr>
        <w:t>‘</w:t>
      </w:r>
      <w:r w:rsidR="00B25F0A" w:rsidRPr="00977399">
        <w:rPr>
          <w:rFonts w:cstheme="minorHAnsi"/>
          <w:i/>
          <w:iCs/>
          <w:sz w:val="24"/>
          <w:szCs w:val="24"/>
        </w:rPr>
        <w:t>As a teacher, counsellor and mentor working with children and young adults I hear this all the time</w:t>
      </w:r>
      <w:r w:rsidR="00E216C0" w:rsidRPr="007F3BCB">
        <w:rPr>
          <w:rFonts w:cstheme="minorHAnsi"/>
          <w:i/>
          <w:iCs/>
          <w:sz w:val="24"/>
          <w:szCs w:val="24"/>
        </w:rPr>
        <w:t>,</w:t>
      </w:r>
      <w:r w:rsidR="00B25F0A" w:rsidRPr="00977399">
        <w:rPr>
          <w:rFonts w:cstheme="minorHAnsi"/>
          <w:i/>
          <w:iCs/>
          <w:sz w:val="24"/>
          <w:szCs w:val="24"/>
        </w:rPr>
        <w:t xml:space="preserve"> and such is the level </w:t>
      </w:r>
      <w:r w:rsidR="00E216C0" w:rsidRPr="007F3BCB">
        <w:rPr>
          <w:rFonts w:cstheme="minorHAnsi"/>
          <w:i/>
          <w:iCs/>
          <w:sz w:val="24"/>
          <w:szCs w:val="24"/>
        </w:rPr>
        <w:t>o</w:t>
      </w:r>
      <w:r w:rsidR="00B25F0A" w:rsidRPr="007F3BCB">
        <w:rPr>
          <w:rFonts w:cstheme="minorHAnsi"/>
          <w:i/>
          <w:iCs/>
          <w:sz w:val="24"/>
          <w:szCs w:val="24"/>
        </w:rPr>
        <w:t>f</w:t>
      </w:r>
      <w:r w:rsidR="00B25F0A" w:rsidRPr="00977399">
        <w:rPr>
          <w:rFonts w:cstheme="minorHAnsi"/>
          <w:i/>
          <w:iCs/>
          <w:sz w:val="24"/>
          <w:szCs w:val="24"/>
        </w:rPr>
        <w:t xml:space="preserve"> increasing desensitisation that many no longer see knife crime as a serious offence. They see it as a necessit</w:t>
      </w:r>
      <w:r w:rsidR="00B25F0A" w:rsidRPr="007F3BCB">
        <w:rPr>
          <w:rFonts w:cstheme="minorHAnsi"/>
          <w:i/>
          <w:iCs/>
          <w:sz w:val="24"/>
          <w:szCs w:val="24"/>
        </w:rPr>
        <w:t>y</w:t>
      </w:r>
      <w:r w:rsidR="007F3BCB" w:rsidRPr="007F3BCB">
        <w:rPr>
          <w:rFonts w:cstheme="minorHAnsi"/>
          <w:i/>
          <w:iCs/>
          <w:sz w:val="24"/>
          <w:szCs w:val="24"/>
        </w:rPr>
        <w:t xml:space="preserve"> </w:t>
      </w:r>
      <w:r w:rsidR="00E216C0">
        <w:rPr>
          <w:rFonts w:cstheme="minorHAnsi"/>
          <w:i/>
          <w:iCs/>
          <w:sz w:val="24"/>
          <w:szCs w:val="24"/>
        </w:rPr>
        <w:t xml:space="preserve"> </w:t>
      </w:r>
      <w:r w:rsidR="007F3BCB">
        <w:rPr>
          <w:rFonts w:cstheme="minorHAnsi"/>
          <w:i/>
          <w:iCs/>
          <w:strike/>
          <w:sz w:val="24"/>
          <w:szCs w:val="24"/>
        </w:rPr>
        <w:t xml:space="preserve">- </w:t>
      </w:r>
      <w:r w:rsidR="00B25F0A" w:rsidRPr="00977399">
        <w:rPr>
          <w:rFonts w:cstheme="minorHAnsi"/>
          <w:i/>
          <w:iCs/>
          <w:sz w:val="24"/>
          <w:szCs w:val="24"/>
        </w:rPr>
        <w:t xml:space="preserve"> it has become the norm which impacts seriously on t</w:t>
      </w:r>
      <w:r w:rsidR="008A502F" w:rsidRPr="00977399">
        <w:rPr>
          <w:rFonts w:cstheme="minorHAnsi"/>
          <w:i/>
          <w:iCs/>
          <w:sz w:val="24"/>
          <w:szCs w:val="24"/>
        </w:rPr>
        <w:t>he</w:t>
      </w:r>
      <w:r w:rsidR="00B25F0A" w:rsidRPr="00977399">
        <w:rPr>
          <w:rFonts w:cstheme="minorHAnsi"/>
          <w:i/>
          <w:iCs/>
          <w:sz w:val="24"/>
          <w:szCs w:val="24"/>
        </w:rPr>
        <w:t xml:space="preserve"> whole of society. Their access to social media platforms that drive this is increasing. We must intervene and make this a priority</w:t>
      </w:r>
      <w:r w:rsidR="00017402">
        <w:rPr>
          <w:rFonts w:cstheme="minorHAnsi"/>
          <w:i/>
          <w:iCs/>
          <w:sz w:val="24"/>
          <w:szCs w:val="24"/>
        </w:rPr>
        <w:t xml:space="preserve"> </w:t>
      </w:r>
      <w:r w:rsidR="00B25F0A" w:rsidRPr="00977399">
        <w:rPr>
          <w:rFonts w:cstheme="minorHAnsi"/>
          <w:i/>
          <w:iCs/>
          <w:sz w:val="24"/>
          <w:szCs w:val="24"/>
        </w:rPr>
        <w:t>.</w:t>
      </w:r>
    </w:p>
    <w:p w14:paraId="31A361F7"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p>
    <w:p w14:paraId="7A006FEC" w14:textId="768027DF" w:rsidR="00017402" w:rsidRDefault="00F415FE"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r>
        <w:rPr>
          <w:rFonts w:cstheme="minorHAnsi"/>
          <w:i/>
          <w:iCs/>
          <w:sz w:val="24"/>
          <w:szCs w:val="24"/>
        </w:rPr>
        <w:t>‘</w:t>
      </w:r>
      <w:r w:rsidR="007D0793" w:rsidRPr="00977399">
        <w:rPr>
          <w:rFonts w:cstheme="minorHAnsi"/>
          <w:i/>
          <w:iCs/>
          <w:sz w:val="24"/>
          <w:szCs w:val="24"/>
        </w:rPr>
        <w:t>Stabbing numbers have gone up and it wo</w:t>
      </w:r>
      <w:r w:rsidR="00E216C0">
        <w:rPr>
          <w:rFonts w:cstheme="minorHAnsi"/>
          <w:i/>
          <w:iCs/>
          <w:sz w:val="24"/>
          <w:szCs w:val="24"/>
        </w:rPr>
        <w:t>rries m</w:t>
      </w:r>
      <w:r w:rsidR="006401F4">
        <w:rPr>
          <w:rFonts w:cstheme="minorHAnsi"/>
          <w:i/>
          <w:iCs/>
          <w:sz w:val="24"/>
          <w:szCs w:val="24"/>
        </w:rPr>
        <w:t>e. Youngsters are dying’</w:t>
      </w:r>
    </w:p>
    <w:p w14:paraId="22163F87"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p>
    <w:p w14:paraId="518CDFBF" w14:textId="77777777" w:rsidR="00017402" w:rsidRDefault="007F3BCB"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noProof/>
          <w:sz w:val="24"/>
          <w:szCs w:val="24"/>
          <w:lang w:eastAsia="en-GB"/>
        </w:rPr>
      </w:pPr>
      <w:r>
        <w:rPr>
          <w:rFonts w:cstheme="minorHAnsi"/>
          <w:i/>
          <w:iCs/>
          <w:sz w:val="24"/>
          <w:szCs w:val="24"/>
        </w:rPr>
        <w:t xml:space="preserve"> </w:t>
      </w:r>
      <w:r w:rsidR="006401F4">
        <w:rPr>
          <w:rFonts w:cstheme="minorHAnsi"/>
          <w:i/>
          <w:iCs/>
          <w:sz w:val="24"/>
          <w:szCs w:val="24"/>
        </w:rPr>
        <w:t>‘</w:t>
      </w:r>
      <w:r w:rsidR="007B5E29" w:rsidRPr="00977399">
        <w:rPr>
          <w:rFonts w:cstheme="minorHAnsi"/>
          <w:i/>
          <w:iCs/>
          <w:sz w:val="24"/>
          <w:szCs w:val="24"/>
        </w:rPr>
        <w:t>Yes</w:t>
      </w:r>
      <w:r w:rsidR="003A379B" w:rsidRPr="00977399">
        <w:rPr>
          <w:rFonts w:cstheme="minorHAnsi"/>
          <w:i/>
          <w:iCs/>
          <w:sz w:val="24"/>
          <w:szCs w:val="24"/>
        </w:rPr>
        <w:t>,</w:t>
      </w:r>
      <w:r w:rsidR="007B5E29" w:rsidRPr="00977399">
        <w:rPr>
          <w:rFonts w:cstheme="minorHAnsi"/>
          <w:i/>
          <w:iCs/>
          <w:sz w:val="24"/>
          <w:szCs w:val="24"/>
        </w:rPr>
        <w:t xml:space="preserve"> there are way too many young people carrying weapons</w:t>
      </w:r>
      <w:r w:rsidR="006401F4">
        <w:rPr>
          <w:rFonts w:cstheme="minorHAnsi"/>
          <w:i/>
          <w:iCs/>
          <w:sz w:val="24"/>
          <w:szCs w:val="24"/>
        </w:rPr>
        <w:t>’</w:t>
      </w:r>
      <w:r w:rsidR="00E216C0" w:rsidRPr="00E216C0">
        <w:rPr>
          <w:rFonts w:cstheme="minorHAnsi"/>
          <w:i/>
          <w:iCs/>
          <w:noProof/>
          <w:sz w:val="24"/>
          <w:szCs w:val="24"/>
          <w:lang w:eastAsia="en-GB"/>
        </w:rPr>
        <w:t xml:space="preserve"> </w:t>
      </w:r>
    </w:p>
    <w:p w14:paraId="08649453"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noProof/>
          <w:sz w:val="24"/>
          <w:szCs w:val="24"/>
          <w:lang w:eastAsia="en-GB"/>
        </w:rPr>
      </w:pPr>
    </w:p>
    <w:p w14:paraId="2771C1E0" w14:textId="77777777" w:rsidR="00017402" w:rsidRDefault="006401F4"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r>
        <w:rPr>
          <w:rFonts w:cstheme="minorHAnsi"/>
          <w:i/>
          <w:iCs/>
          <w:sz w:val="24"/>
          <w:szCs w:val="24"/>
        </w:rPr>
        <w:t>‘</w:t>
      </w:r>
      <w:r w:rsidR="006742E5" w:rsidRPr="00977399">
        <w:rPr>
          <w:rFonts w:cstheme="minorHAnsi"/>
          <w:i/>
          <w:iCs/>
          <w:sz w:val="24"/>
          <w:szCs w:val="24"/>
        </w:rPr>
        <w:t>Yes, I feel it is an issue and some young people say they carry a knife to protect themselves, not to pla</w:t>
      </w:r>
      <w:r>
        <w:rPr>
          <w:rFonts w:cstheme="minorHAnsi"/>
          <w:i/>
          <w:iCs/>
          <w:sz w:val="24"/>
          <w:szCs w:val="24"/>
        </w:rPr>
        <w:t>n to cause harm to someone else’</w:t>
      </w:r>
    </w:p>
    <w:p w14:paraId="514F175E"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p>
    <w:p w14:paraId="0FF4B88C" w14:textId="0F2F861E" w:rsidR="006742E5" w:rsidRPr="00977399" w:rsidRDefault="00E216C0" w:rsidP="00017402">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sz w:val="24"/>
          <w:szCs w:val="24"/>
        </w:rPr>
      </w:pPr>
      <w:r>
        <w:rPr>
          <w:rFonts w:cstheme="minorHAnsi"/>
          <w:i/>
          <w:iCs/>
          <w:sz w:val="24"/>
          <w:szCs w:val="24"/>
        </w:rPr>
        <w:t xml:space="preserve"> </w:t>
      </w:r>
      <w:r w:rsidR="006401F4">
        <w:rPr>
          <w:rFonts w:cstheme="minorHAnsi"/>
          <w:i/>
          <w:iCs/>
          <w:sz w:val="24"/>
          <w:szCs w:val="24"/>
        </w:rPr>
        <w:t>‘</w:t>
      </w:r>
      <w:r w:rsidR="006742E5" w:rsidRPr="00977399">
        <w:rPr>
          <w:rFonts w:cstheme="minorHAnsi"/>
          <w:i/>
          <w:iCs/>
          <w:sz w:val="24"/>
          <w:szCs w:val="24"/>
        </w:rPr>
        <w:t>Yes, it</w:t>
      </w:r>
      <w:r w:rsidR="003A379B" w:rsidRPr="00977399">
        <w:rPr>
          <w:rFonts w:cstheme="minorHAnsi"/>
          <w:i/>
          <w:iCs/>
          <w:sz w:val="24"/>
          <w:szCs w:val="24"/>
        </w:rPr>
        <w:t>’</w:t>
      </w:r>
      <w:r w:rsidR="006742E5" w:rsidRPr="00977399">
        <w:rPr>
          <w:rFonts w:cstheme="minorHAnsi"/>
          <w:i/>
          <w:iCs/>
          <w:sz w:val="24"/>
          <w:szCs w:val="24"/>
        </w:rPr>
        <w:t xml:space="preserve">s easy to </w:t>
      </w:r>
      <w:r w:rsidR="006401F4">
        <w:rPr>
          <w:rFonts w:cstheme="minorHAnsi"/>
          <w:i/>
          <w:iCs/>
          <w:sz w:val="24"/>
          <w:szCs w:val="24"/>
        </w:rPr>
        <w:t>access, conceal &amp; carry a blade’</w:t>
      </w:r>
    </w:p>
    <w:p w14:paraId="2372D778" w14:textId="07C0E7BF" w:rsidR="00F27A87" w:rsidRPr="00977399" w:rsidRDefault="00F27A87" w:rsidP="00977399">
      <w:pPr>
        <w:spacing w:after="0" w:line="240" w:lineRule="auto"/>
        <w:jc w:val="both"/>
        <w:rPr>
          <w:rFonts w:cstheme="minorHAnsi"/>
          <w:sz w:val="24"/>
          <w:szCs w:val="24"/>
        </w:rPr>
      </w:pPr>
    </w:p>
    <w:p w14:paraId="0E873300" w14:textId="144A45ED" w:rsidR="00F27A87" w:rsidRDefault="00F27A87" w:rsidP="00977399">
      <w:pPr>
        <w:spacing w:after="0" w:line="240" w:lineRule="auto"/>
        <w:jc w:val="both"/>
        <w:rPr>
          <w:rFonts w:cstheme="minorHAnsi"/>
          <w:sz w:val="24"/>
          <w:szCs w:val="24"/>
        </w:rPr>
      </w:pPr>
      <w:r w:rsidRPr="00977399">
        <w:rPr>
          <w:rFonts w:cstheme="minorHAnsi"/>
          <w:sz w:val="24"/>
          <w:szCs w:val="24"/>
        </w:rPr>
        <w:t xml:space="preserve">Whilst 12 participants said </w:t>
      </w:r>
      <w:r w:rsidR="003A379B" w:rsidRPr="00977399">
        <w:rPr>
          <w:rFonts w:cstheme="minorHAnsi"/>
          <w:sz w:val="24"/>
          <w:szCs w:val="24"/>
        </w:rPr>
        <w:t xml:space="preserve">(7%) </w:t>
      </w:r>
      <w:r w:rsidRPr="00977399">
        <w:rPr>
          <w:rFonts w:cstheme="minorHAnsi"/>
          <w:sz w:val="24"/>
          <w:szCs w:val="24"/>
        </w:rPr>
        <w:t>that they had no concerns about youth violence in their areas, other participants did describe their main concerns. These were, in order of popularity mentioned:</w:t>
      </w:r>
    </w:p>
    <w:p w14:paraId="1DF7C63A" w14:textId="6CEECAEC" w:rsidR="00F27A87" w:rsidRPr="00977399" w:rsidRDefault="00F27A87" w:rsidP="00977399">
      <w:pPr>
        <w:pStyle w:val="ListParagraph"/>
        <w:numPr>
          <w:ilvl w:val="0"/>
          <w:numId w:val="6"/>
        </w:numPr>
        <w:spacing w:after="0" w:line="240" w:lineRule="auto"/>
        <w:jc w:val="both"/>
        <w:rPr>
          <w:rFonts w:cstheme="minorHAnsi"/>
          <w:color w:val="000000" w:themeColor="text1"/>
          <w:sz w:val="24"/>
          <w:szCs w:val="24"/>
        </w:rPr>
      </w:pPr>
      <w:r w:rsidRPr="00977399">
        <w:rPr>
          <w:rFonts w:cstheme="minorHAnsi"/>
          <w:sz w:val="24"/>
          <w:szCs w:val="24"/>
        </w:rPr>
        <w:t>5</w:t>
      </w:r>
      <w:r w:rsidR="00B25F0A" w:rsidRPr="00977399">
        <w:rPr>
          <w:rFonts w:cstheme="minorHAnsi"/>
          <w:sz w:val="24"/>
          <w:szCs w:val="24"/>
        </w:rPr>
        <w:t>3 participants</w:t>
      </w:r>
      <w:r w:rsidRPr="00977399">
        <w:rPr>
          <w:rFonts w:cstheme="minorHAnsi"/>
          <w:sz w:val="24"/>
          <w:szCs w:val="24"/>
        </w:rPr>
        <w:t xml:space="preserve"> (3</w:t>
      </w:r>
      <w:r w:rsidR="00B25F0A" w:rsidRPr="00977399">
        <w:rPr>
          <w:rFonts w:cstheme="minorHAnsi"/>
          <w:sz w:val="24"/>
          <w:szCs w:val="24"/>
        </w:rPr>
        <w:t>0</w:t>
      </w:r>
      <w:r w:rsidRPr="00977399">
        <w:rPr>
          <w:rFonts w:cstheme="minorHAnsi"/>
          <w:sz w:val="24"/>
          <w:szCs w:val="24"/>
        </w:rPr>
        <w:t xml:space="preserve">%) participants said </w:t>
      </w:r>
      <w:r w:rsidR="00E839F9" w:rsidRPr="00977399">
        <w:rPr>
          <w:rFonts w:cstheme="minorHAnsi"/>
          <w:sz w:val="24"/>
          <w:szCs w:val="24"/>
        </w:rPr>
        <w:t xml:space="preserve">they were concerned about </w:t>
      </w:r>
      <w:r w:rsidR="00346558" w:rsidRPr="00977399">
        <w:rPr>
          <w:rFonts w:cstheme="minorHAnsi"/>
          <w:sz w:val="24"/>
          <w:szCs w:val="24"/>
        </w:rPr>
        <w:t>rising gang culture amongst young people, with young</w:t>
      </w:r>
      <w:r w:rsidR="00E839F9" w:rsidRPr="00977399">
        <w:rPr>
          <w:rFonts w:cstheme="minorHAnsi"/>
          <w:sz w:val="24"/>
          <w:szCs w:val="24"/>
        </w:rPr>
        <w:t xml:space="preserve"> people</w:t>
      </w:r>
      <w:r w:rsidRPr="00977399">
        <w:rPr>
          <w:rFonts w:cstheme="minorHAnsi"/>
          <w:sz w:val="24"/>
          <w:szCs w:val="24"/>
        </w:rPr>
        <w:t xml:space="preserve"> both selling and taking drugs in their local area and the associated crime</w:t>
      </w:r>
      <w:r w:rsidR="006D72FC" w:rsidRPr="00977399">
        <w:rPr>
          <w:rFonts w:cstheme="minorHAnsi"/>
          <w:sz w:val="24"/>
          <w:szCs w:val="24"/>
        </w:rPr>
        <w:t>,</w:t>
      </w:r>
      <w:r w:rsidRPr="00977399">
        <w:rPr>
          <w:rFonts w:cstheme="minorHAnsi"/>
          <w:sz w:val="24"/>
          <w:szCs w:val="24"/>
        </w:rPr>
        <w:t xml:space="preserve"> weapons carrying </w:t>
      </w:r>
      <w:r w:rsidR="006D72FC" w:rsidRPr="00977399">
        <w:rPr>
          <w:rFonts w:cstheme="minorHAnsi"/>
          <w:sz w:val="24"/>
          <w:szCs w:val="24"/>
        </w:rPr>
        <w:t xml:space="preserve">and violence </w:t>
      </w:r>
      <w:r w:rsidRPr="00977399">
        <w:rPr>
          <w:rFonts w:cstheme="minorHAnsi"/>
          <w:sz w:val="24"/>
          <w:szCs w:val="24"/>
        </w:rPr>
        <w:t xml:space="preserve">that </w:t>
      </w:r>
      <w:r w:rsidR="00346558" w:rsidRPr="00977399">
        <w:rPr>
          <w:rFonts w:cstheme="minorHAnsi"/>
          <w:sz w:val="24"/>
          <w:szCs w:val="24"/>
        </w:rPr>
        <w:t xml:space="preserve">goes </w:t>
      </w:r>
      <w:r w:rsidRPr="00977399">
        <w:rPr>
          <w:rFonts w:cstheme="minorHAnsi"/>
          <w:sz w:val="24"/>
          <w:szCs w:val="24"/>
        </w:rPr>
        <w:t xml:space="preserve">along with it. A number specifically mentioned (n = 15, 9%) the issue of county lines in which </w:t>
      </w:r>
      <w:r w:rsidRPr="00977399">
        <w:rPr>
          <w:rFonts w:cstheme="minorHAnsi"/>
          <w:color w:val="000000" w:themeColor="text1"/>
          <w:sz w:val="24"/>
          <w:szCs w:val="24"/>
          <w:shd w:val="clear" w:color="auto" w:fill="FFFFFF"/>
        </w:rPr>
        <w:t>drug dealers in major cities establish networks for the supply and sale of drugs to users in towns and rural areas, using other people (typically those who are young or otherwise vulnerable) to carry, store, and sell the drugs.</w:t>
      </w:r>
      <w:r w:rsidR="006D72FC" w:rsidRPr="00977399">
        <w:rPr>
          <w:rFonts w:cstheme="minorHAnsi"/>
          <w:color w:val="000000" w:themeColor="text1"/>
          <w:sz w:val="24"/>
          <w:szCs w:val="24"/>
          <w:shd w:val="clear" w:color="auto" w:fill="FFFFFF"/>
        </w:rPr>
        <w:t xml:space="preserve"> For example:</w:t>
      </w:r>
    </w:p>
    <w:p w14:paraId="6128DB41" w14:textId="7E45D947" w:rsidR="008A502F" w:rsidRPr="00977399" w:rsidRDefault="008A502F" w:rsidP="00977399">
      <w:pPr>
        <w:spacing w:after="0" w:line="240" w:lineRule="auto"/>
        <w:jc w:val="both"/>
        <w:rPr>
          <w:rFonts w:cstheme="minorHAnsi"/>
          <w:color w:val="000000" w:themeColor="text1"/>
          <w:sz w:val="24"/>
          <w:szCs w:val="24"/>
        </w:rPr>
      </w:pPr>
    </w:p>
    <w:p w14:paraId="26D3C314" w14:textId="5BBC991D" w:rsidR="008A502F" w:rsidRDefault="006401F4"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8A502F" w:rsidRPr="00977399">
        <w:rPr>
          <w:rFonts w:cstheme="minorHAnsi"/>
          <w:i/>
          <w:iCs/>
          <w:color w:val="000000" w:themeColor="text1"/>
          <w:sz w:val="24"/>
          <w:szCs w:val="24"/>
        </w:rPr>
        <w:t>Huge rise in child exploitation. Exploitation has always been an issue though criminal exploitation and links to county lines has increased. This means children as young as 8 are being used and exploited into criminal activity. Often violence or threat of violence plays a huge part. Knife crime is a huge concern as many young people now feel they have to carry knives or weapons for their own safety even if they are not actively being exploited/involved with county lines or gangs through fear they will become a v</w:t>
      </w:r>
      <w:r>
        <w:rPr>
          <w:rFonts w:cstheme="minorHAnsi"/>
          <w:i/>
          <w:iCs/>
          <w:color w:val="000000" w:themeColor="text1"/>
          <w:sz w:val="24"/>
          <w:szCs w:val="24"/>
        </w:rPr>
        <w:t>ictim to others’</w:t>
      </w:r>
    </w:p>
    <w:p w14:paraId="6274BE35" w14:textId="77777777" w:rsidR="007F3BCB" w:rsidRDefault="007F3BCB"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DD9C1FC" w14:textId="1C382BD5" w:rsidR="008A502F" w:rsidRDefault="007F3BCB"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 xml:space="preserve"> </w:t>
      </w:r>
      <w:r w:rsidR="006401F4">
        <w:rPr>
          <w:rFonts w:cstheme="minorHAnsi"/>
          <w:i/>
          <w:iCs/>
          <w:color w:val="000000" w:themeColor="text1"/>
          <w:sz w:val="24"/>
          <w:szCs w:val="24"/>
        </w:rPr>
        <w:t>‘</w:t>
      </w:r>
      <w:r w:rsidR="008A502F" w:rsidRPr="00977399">
        <w:rPr>
          <w:rFonts w:cstheme="minorHAnsi"/>
          <w:i/>
          <w:iCs/>
          <w:color w:val="000000" w:themeColor="text1"/>
          <w:sz w:val="24"/>
          <w:szCs w:val="24"/>
        </w:rPr>
        <w:t xml:space="preserve">I work with the young people of Essex and their feedback tells us that drugs and territory often leads to violence and knife crime. Many young individuals told us that they are often pressured into selling drugs and asked to "take protection" with them, this can be in the form </w:t>
      </w:r>
      <w:r w:rsidR="006401F4">
        <w:rPr>
          <w:rFonts w:cstheme="minorHAnsi"/>
          <w:i/>
          <w:iCs/>
          <w:color w:val="000000" w:themeColor="text1"/>
          <w:sz w:val="24"/>
          <w:szCs w:val="24"/>
        </w:rPr>
        <w:t>of a knife or cutting equipment’</w:t>
      </w:r>
    </w:p>
    <w:p w14:paraId="31F65409" w14:textId="77777777" w:rsidR="004A17C8" w:rsidRPr="00977399" w:rsidRDefault="004A17C8"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722CA60" w14:textId="35D2AE57" w:rsidR="00346558" w:rsidRPr="00977399" w:rsidRDefault="007F3BCB"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lastRenderedPageBreak/>
        <w:t xml:space="preserve"> </w:t>
      </w:r>
      <w:r w:rsidR="006401F4">
        <w:rPr>
          <w:rFonts w:cstheme="minorHAnsi"/>
          <w:i/>
          <w:iCs/>
          <w:color w:val="000000" w:themeColor="text1"/>
          <w:sz w:val="24"/>
          <w:szCs w:val="24"/>
        </w:rPr>
        <w:t>‘</w:t>
      </w:r>
      <w:r w:rsidR="00346558" w:rsidRPr="00977399">
        <w:rPr>
          <w:rFonts w:cstheme="minorHAnsi"/>
          <w:i/>
          <w:iCs/>
          <w:color w:val="000000" w:themeColor="text1"/>
          <w:sz w:val="24"/>
          <w:szCs w:val="24"/>
        </w:rPr>
        <w:t>Personally not concerned about being a victim but am concerned about the rise in gang culture and knife crime</w:t>
      </w:r>
      <w:r w:rsidR="006401F4">
        <w:rPr>
          <w:rFonts w:cstheme="minorHAnsi"/>
          <w:i/>
          <w:iCs/>
          <w:color w:val="000000" w:themeColor="text1"/>
          <w:sz w:val="24"/>
          <w:szCs w:val="24"/>
        </w:rPr>
        <w:t>’</w:t>
      </w:r>
    </w:p>
    <w:p w14:paraId="1549A33B" w14:textId="77777777" w:rsidR="007F3BCB" w:rsidRDefault="007F3BCB"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679B07D0" w14:textId="18873003" w:rsidR="00082F41" w:rsidRPr="00977399" w:rsidRDefault="006401F4"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 xml:space="preserve">‘My main concern is drugs, </w:t>
      </w:r>
      <w:r w:rsidR="00082F41" w:rsidRPr="00977399">
        <w:rPr>
          <w:rFonts w:cstheme="minorHAnsi"/>
          <w:i/>
          <w:iCs/>
          <w:color w:val="000000" w:themeColor="text1"/>
          <w:sz w:val="24"/>
          <w:szCs w:val="24"/>
        </w:rPr>
        <w:t xml:space="preserve">youths are openly dealing in public.  I'm also concerned about county lines where kids </w:t>
      </w:r>
      <w:r>
        <w:rPr>
          <w:rFonts w:cstheme="minorHAnsi"/>
          <w:i/>
          <w:iCs/>
          <w:color w:val="000000" w:themeColor="text1"/>
          <w:sz w:val="24"/>
          <w:szCs w:val="24"/>
        </w:rPr>
        <w:t>are being used from other areas’</w:t>
      </w:r>
    </w:p>
    <w:p w14:paraId="3567223A" w14:textId="77777777" w:rsidR="007F3BCB" w:rsidRDefault="007F3BCB"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1273CB6F" w14:textId="2867E91F" w:rsidR="007B5E29" w:rsidRPr="00977399" w:rsidRDefault="006401F4"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B5E29" w:rsidRPr="00977399">
        <w:rPr>
          <w:rFonts w:cstheme="minorHAnsi"/>
          <w:i/>
          <w:iCs/>
          <w:color w:val="000000" w:themeColor="text1"/>
          <w:sz w:val="24"/>
          <w:szCs w:val="24"/>
        </w:rPr>
        <w:t>No. I work with Young People and I see a lot of young people forced to join gangs/ becoming drawn in and there is always a threat of violence</w:t>
      </w:r>
      <w:r>
        <w:rPr>
          <w:rFonts w:cstheme="minorHAnsi"/>
          <w:i/>
          <w:iCs/>
          <w:color w:val="000000" w:themeColor="text1"/>
          <w:sz w:val="24"/>
          <w:szCs w:val="24"/>
        </w:rPr>
        <w:t>’</w:t>
      </w:r>
    </w:p>
    <w:p w14:paraId="4BFD54D2" w14:textId="77777777" w:rsidR="008A502F" w:rsidRPr="00977399" w:rsidRDefault="008A502F" w:rsidP="00977399">
      <w:pPr>
        <w:spacing w:after="0" w:line="240" w:lineRule="auto"/>
        <w:ind w:left="360"/>
        <w:jc w:val="both"/>
        <w:rPr>
          <w:rFonts w:cstheme="minorHAnsi"/>
          <w:i/>
          <w:iCs/>
          <w:color w:val="000000" w:themeColor="text1"/>
          <w:sz w:val="24"/>
          <w:szCs w:val="24"/>
        </w:rPr>
      </w:pPr>
    </w:p>
    <w:p w14:paraId="449A7B93" w14:textId="509BAAD2" w:rsidR="00B25F0A" w:rsidRPr="00977399" w:rsidRDefault="00B25F0A" w:rsidP="00977399">
      <w:pPr>
        <w:pStyle w:val="ListParagraph"/>
        <w:numPr>
          <w:ilvl w:val="0"/>
          <w:numId w:val="6"/>
        </w:numPr>
        <w:spacing w:after="0" w:line="240" w:lineRule="auto"/>
        <w:jc w:val="both"/>
        <w:rPr>
          <w:rFonts w:cstheme="minorHAnsi"/>
          <w:sz w:val="24"/>
          <w:szCs w:val="24"/>
        </w:rPr>
      </w:pPr>
      <w:r w:rsidRPr="00977399">
        <w:rPr>
          <w:rFonts w:cstheme="minorHAnsi"/>
          <w:sz w:val="24"/>
          <w:szCs w:val="24"/>
        </w:rPr>
        <w:t>42 participants (24%) said they were concerned about groups of young people hanging around the streets, often drinking and taking drugs due to lack of any other options and boredom resulting in the intimidation of local residents, vandalism, petty crime, and anti-social behaviour. For example:</w:t>
      </w:r>
    </w:p>
    <w:p w14:paraId="7EF52CED" w14:textId="1DB719F7" w:rsidR="008A502F" w:rsidRPr="00977399" w:rsidRDefault="008A502F" w:rsidP="00977399">
      <w:pPr>
        <w:spacing w:after="0" w:line="240" w:lineRule="auto"/>
        <w:jc w:val="both"/>
        <w:rPr>
          <w:rFonts w:cstheme="minorHAnsi"/>
          <w:sz w:val="24"/>
          <w:szCs w:val="24"/>
        </w:rPr>
      </w:pPr>
    </w:p>
    <w:p w14:paraId="146BDB92" w14:textId="3C8DE779" w:rsidR="008A502F"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8A502F" w:rsidRPr="00977399">
        <w:rPr>
          <w:rFonts w:cstheme="minorHAnsi"/>
          <w:i/>
          <w:iCs/>
          <w:sz w:val="24"/>
          <w:szCs w:val="24"/>
        </w:rPr>
        <w:t>I think that my main concern is that when you see a group of youths in the street you do not know what way this will go.  There is the ongoing concern that they could have knives.</w:t>
      </w:r>
      <w:r>
        <w:rPr>
          <w:rFonts w:cstheme="minorHAnsi"/>
          <w:i/>
          <w:iCs/>
          <w:sz w:val="24"/>
          <w:szCs w:val="24"/>
        </w:rPr>
        <w:t>’</w:t>
      </w:r>
    </w:p>
    <w:p w14:paraId="34520240" w14:textId="492D3069" w:rsidR="00082F41" w:rsidRPr="00977399" w:rsidRDefault="00082F41"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65A6F9D8" w14:textId="1614A185" w:rsidR="00082F41"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082F41" w:rsidRPr="00977399">
        <w:rPr>
          <w:rFonts w:cstheme="minorHAnsi"/>
          <w:i/>
          <w:iCs/>
          <w:sz w:val="24"/>
          <w:szCs w:val="24"/>
        </w:rPr>
        <w:t xml:space="preserve">Knife crime is a big concern, its everywhere, I don't always feel safe going out, youths  seem to go about in groups and can be very intimidating, we have had youths threatening  people  for their phones or bikes or money, and causing vandalism, </w:t>
      </w:r>
      <w:r w:rsidR="00A93D60" w:rsidRPr="00977399">
        <w:rPr>
          <w:rFonts w:cstheme="minorHAnsi"/>
          <w:i/>
          <w:iCs/>
          <w:sz w:val="24"/>
          <w:szCs w:val="24"/>
        </w:rPr>
        <w:t xml:space="preserve">  </w:t>
      </w:r>
      <w:r w:rsidR="00082F41" w:rsidRPr="00977399">
        <w:rPr>
          <w:rFonts w:cstheme="minorHAnsi"/>
          <w:i/>
          <w:iCs/>
          <w:sz w:val="24"/>
          <w:szCs w:val="24"/>
        </w:rPr>
        <w:t xml:space="preserve"> they don't seem to respect or care.</w:t>
      </w:r>
      <w:r>
        <w:rPr>
          <w:rFonts w:cstheme="minorHAnsi"/>
          <w:i/>
          <w:iCs/>
          <w:sz w:val="24"/>
          <w:szCs w:val="24"/>
        </w:rPr>
        <w:t>’</w:t>
      </w:r>
    </w:p>
    <w:p w14:paraId="51C2A6A1" w14:textId="337F4794"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34E9D17B" w14:textId="0D31D4C1"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7D0793" w:rsidRPr="00977399">
        <w:rPr>
          <w:rFonts w:cstheme="minorHAnsi"/>
          <w:i/>
          <w:iCs/>
          <w:sz w:val="24"/>
          <w:szCs w:val="24"/>
        </w:rPr>
        <w:t>Personally I have encountered groups of teens who have been aggressive to younger children and adults with no respect. I have felt very threatened at the time.</w:t>
      </w:r>
      <w:r>
        <w:rPr>
          <w:rFonts w:cstheme="minorHAnsi"/>
          <w:i/>
          <w:iCs/>
          <w:sz w:val="24"/>
          <w:szCs w:val="24"/>
        </w:rPr>
        <w:t>’</w:t>
      </w:r>
    </w:p>
    <w:p w14:paraId="6B62203C" w14:textId="2E7B9695" w:rsidR="008A502F" w:rsidRPr="00977399" w:rsidRDefault="008A502F"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564CA479" w14:textId="6BA651EF" w:rsidR="008A502F"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8A502F" w:rsidRPr="00977399">
        <w:rPr>
          <w:rFonts w:cstheme="minorHAnsi"/>
          <w:i/>
          <w:iCs/>
          <w:sz w:val="24"/>
          <w:szCs w:val="24"/>
        </w:rPr>
        <w:t>I worry that there are not enough positive activities for young people to do outside of school</w:t>
      </w:r>
      <w:r>
        <w:rPr>
          <w:rFonts w:cstheme="minorHAnsi"/>
          <w:i/>
          <w:iCs/>
          <w:sz w:val="24"/>
          <w:szCs w:val="24"/>
        </w:rPr>
        <w:t>.’</w:t>
      </w:r>
    </w:p>
    <w:p w14:paraId="75BF780D" w14:textId="4D6D77F8"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7BA038A3" w14:textId="2C1C0045"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7D0793" w:rsidRPr="00977399">
        <w:rPr>
          <w:rFonts w:cstheme="minorHAnsi"/>
          <w:i/>
          <w:iCs/>
          <w:sz w:val="24"/>
          <w:szCs w:val="24"/>
        </w:rPr>
        <w:t>My main concern is safe spaces for young people to spend time when outside of school. There are so few youth centres or clubs that can be accesses, especially during the Covid crisis, it's pushing young people to unregulated places where they are more open to violence and exploitation.</w:t>
      </w:r>
      <w:r>
        <w:rPr>
          <w:rFonts w:cstheme="minorHAnsi"/>
          <w:i/>
          <w:iCs/>
          <w:sz w:val="24"/>
          <w:szCs w:val="24"/>
        </w:rPr>
        <w:t>’</w:t>
      </w:r>
    </w:p>
    <w:p w14:paraId="312D1961" w14:textId="2A337814"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139268F1" w14:textId="33E2E419"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7D0793" w:rsidRPr="00977399">
        <w:rPr>
          <w:rFonts w:cstheme="minorHAnsi"/>
          <w:i/>
          <w:iCs/>
          <w:sz w:val="24"/>
          <w:szCs w:val="24"/>
        </w:rPr>
        <w:t>Small groups (4/5) of youths roaming around the locality causing mindless damage to property and animals. Bricks through windows, fences destroyed etc. Physical attacks on horses and ponies, dogs and cats. Intimidation of elderly residents - verbal abuse etc.</w:t>
      </w:r>
      <w:r>
        <w:rPr>
          <w:rFonts w:cstheme="minorHAnsi"/>
          <w:i/>
          <w:iCs/>
          <w:sz w:val="24"/>
          <w:szCs w:val="24"/>
        </w:rPr>
        <w:t>’</w:t>
      </w:r>
    </w:p>
    <w:p w14:paraId="739F9C3F" w14:textId="4D3A0736" w:rsidR="00346558" w:rsidRPr="00977399" w:rsidRDefault="00346558"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463372DE" w14:textId="47D87E2D" w:rsidR="00346558"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346558" w:rsidRPr="00977399">
        <w:rPr>
          <w:rFonts w:cstheme="minorHAnsi"/>
          <w:i/>
          <w:iCs/>
          <w:sz w:val="24"/>
          <w:szCs w:val="24"/>
        </w:rPr>
        <w:t>Shoplifting, underage drinking and drug taking, abusive language and threatening behaviour.</w:t>
      </w:r>
      <w:r>
        <w:rPr>
          <w:rFonts w:cstheme="minorHAnsi"/>
          <w:i/>
          <w:iCs/>
          <w:sz w:val="24"/>
          <w:szCs w:val="24"/>
        </w:rPr>
        <w:t>’</w:t>
      </w:r>
    </w:p>
    <w:p w14:paraId="3F38C6C0" w14:textId="002D776A" w:rsidR="00082F41" w:rsidRPr="00977399" w:rsidRDefault="00082F41"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p>
    <w:p w14:paraId="6B4AD1CE" w14:textId="26936397" w:rsidR="00082F41"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sz w:val="24"/>
          <w:szCs w:val="24"/>
        </w:rPr>
      </w:pPr>
      <w:r>
        <w:rPr>
          <w:rFonts w:cstheme="minorHAnsi"/>
          <w:i/>
          <w:iCs/>
          <w:sz w:val="24"/>
          <w:szCs w:val="24"/>
        </w:rPr>
        <w:t>‘</w:t>
      </w:r>
      <w:r w:rsidR="00082F41" w:rsidRPr="00977399">
        <w:rPr>
          <w:rFonts w:cstheme="minorHAnsi"/>
          <w:i/>
          <w:iCs/>
          <w:sz w:val="24"/>
          <w:szCs w:val="24"/>
        </w:rPr>
        <w:t>No, just hanging about, no respect, verbal harassment</w:t>
      </w:r>
      <w:r w:rsidR="007B5E29" w:rsidRPr="00977399">
        <w:rPr>
          <w:rFonts w:cstheme="minorHAnsi"/>
          <w:i/>
          <w:iCs/>
          <w:sz w:val="24"/>
          <w:szCs w:val="24"/>
        </w:rPr>
        <w:t>.</w:t>
      </w:r>
      <w:r>
        <w:rPr>
          <w:rFonts w:cstheme="minorHAnsi"/>
          <w:i/>
          <w:iCs/>
          <w:sz w:val="24"/>
          <w:szCs w:val="24"/>
        </w:rPr>
        <w:t>’</w:t>
      </w:r>
    </w:p>
    <w:p w14:paraId="2A0881E5" w14:textId="77777777" w:rsidR="008A502F" w:rsidRPr="00977399" w:rsidRDefault="008A502F" w:rsidP="00977399">
      <w:pPr>
        <w:spacing w:after="0" w:line="240" w:lineRule="auto"/>
        <w:ind w:left="360"/>
        <w:jc w:val="both"/>
        <w:rPr>
          <w:rFonts w:cstheme="minorHAnsi"/>
          <w:i/>
          <w:iCs/>
          <w:sz w:val="24"/>
          <w:szCs w:val="24"/>
        </w:rPr>
      </w:pPr>
    </w:p>
    <w:p w14:paraId="35B4E9AF" w14:textId="46B0376E" w:rsidR="006D72FC" w:rsidRPr="00977399" w:rsidRDefault="006D72FC" w:rsidP="00977399">
      <w:pPr>
        <w:pStyle w:val="ListParagraph"/>
        <w:numPr>
          <w:ilvl w:val="0"/>
          <w:numId w:val="6"/>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22 </w:t>
      </w:r>
      <w:r w:rsidR="00B25F0A" w:rsidRPr="00977399">
        <w:rPr>
          <w:rFonts w:cstheme="minorHAnsi"/>
          <w:color w:val="000000" w:themeColor="text1"/>
          <w:sz w:val="24"/>
          <w:szCs w:val="24"/>
        </w:rPr>
        <w:t>participants</w:t>
      </w:r>
      <w:r w:rsidRPr="00977399">
        <w:rPr>
          <w:rFonts w:cstheme="minorHAnsi"/>
          <w:color w:val="000000" w:themeColor="text1"/>
          <w:sz w:val="24"/>
          <w:szCs w:val="24"/>
        </w:rPr>
        <w:t xml:space="preserve"> (13%)  said that they were concerned about becoming a victim of crime, by either being beaten up, mugged, robbed or raped </w:t>
      </w:r>
      <w:r w:rsidR="0066799A" w:rsidRPr="00977399">
        <w:rPr>
          <w:rFonts w:cstheme="minorHAnsi"/>
          <w:color w:val="000000" w:themeColor="text1"/>
          <w:sz w:val="24"/>
          <w:szCs w:val="24"/>
        </w:rPr>
        <w:t xml:space="preserve">when outside their house </w:t>
      </w:r>
      <w:r w:rsidRPr="00977399">
        <w:rPr>
          <w:rFonts w:cstheme="minorHAnsi"/>
          <w:color w:val="000000" w:themeColor="text1"/>
          <w:sz w:val="24"/>
          <w:szCs w:val="24"/>
        </w:rPr>
        <w:t>and that they</w:t>
      </w:r>
      <w:r w:rsidR="0066799A" w:rsidRPr="00977399">
        <w:rPr>
          <w:rFonts w:cstheme="minorHAnsi"/>
          <w:color w:val="000000" w:themeColor="text1"/>
          <w:sz w:val="24"/>
          <w:szCs w:val="24"/>
        </w:rPr>
        <w:t xml:space="preserve"> were afraid of being out alone</w:t>
      </w:r>
    </w:p>
    <w:p w14:paraId="714B469B" w14:textId="71DD6646" w:rsidR="008A502F" w:rsidRPr="00977399" w:rsidRDefault="008A502F" w:rsidP="00977399">
      <w:pPr>
        <w:spacing w:after="0" w:line="240" w:lineRule="auto"/>
        <w:jc w:val="both"/>
        <w:rPr>
          <w:rFonts w:cstheme="minorHAnsi"/>
          <w:color w:val="000000" w:themeColor="text1"/>
          <w:sz w:val="24"/>
          <w:szCs w:val="24"/>
        </w:rPr>
      </w:pPr>
    </w:p>
    <w:p w14:paraId="55A970BB" w14:textId="57655DB3" w:rsidR="008A502F"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lastRenderedPageBreak/>
        <w:t>‘</w:t>
      </w:r>
      <w:r w:rsidR="008A502F" w:rsidRPr="00977399">
        <w:rPr>
          <w:rFonts w:cstheme="minorHAnsi"/>
          <w:i/>
          <w:iCs/>
          <w:color w:val="000000" w:themeColor="text1"/>
          <w:sz w:val="24"/>
          <w:szCs w:val="24"/>
        </w:rPr>
        <w:t>Being stabbed is a concern of mine for sure as it seems to happen more often than not. Also being mugged and beaten up is a fear of mine when out because they’re easier offences to commit and get away with and can also do serious damage and harm to a person.</w:t>
      </w:r>
      <w:r>
        <w:rPr>
          <w:rFonts w:cstheme="minorHAnsi"/>
          <w:i/>
          <w:iCs/>
          <w:color w:val="000000" w:themeColor="text1"/>
          <w:sz w:val="24"/>
          <w:szCs w:val="24"/>
        </w:rPr>
        <w:t>’</w:t>
      </w:r>
    </w:p>
    <w:p w14:paraId="0C226260" w14:textId="1E24B706"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018E12DC" w14:textId="66D081A3"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D0793" w:rsidRPr="00977399">
        <w:rPr>
          <w:rFonts w:cstheme="minorHAnsi"/>
          <w:i/>
          <w:iCs/>
          <w:color w:val="000000" w:themeColor="text1"/>
          <w:sz w:val="24"/>
          <w:szCs w:val="24"/>
        </w:rPr>
        <w:t>My main concern is being threatened with a knife and mugged by the youths.</w:t>
      </w:r>
      <w:r>
        <w:rPr>
          <w:rFonts w:cstheme="minorHAnsi"/>
          <w:i/>
          <w:iCs/>
          <w:color w:val="000000" w:themeColor="text1"/>
          <w:sz w:val="24"/>
          <w:szCs w:val="24"/>
        </w:rPr>
        <w:t>’</w:t>
      </w:r>
    </w:p>
    <w:p w14:paraId="39E3FBD5" w14:textId="7A40EF32"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282542AF" w14:textId="4EC07395"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D0793" w:rsidRPr="00977399">
        <w:rPr>
          <w:rFonts w:cstheme="minorHAnsi"/>
          <w:i/>
          <w:iCs/>
          <w:color w:val="000000" w:themeColor="text1"/>
          <w:sz w:val="24"/>
          <w:szCs w:val="24"/>
        </w:rPr>
        <w:t>My main fear is being raped/sexually assaulted, but  because it's more scary rather than because it's more likely than being stabbed.</w:t>
      </w:r>
      <w:r>
        <w:rPr>
          <w:rFonts w:cstheme="minorHAnsi"/>
          <w:i/>
          <w:iCs/>
          <w:color w:val="000000" w:themeColor="text1"/>
          <w:sz w:val="24"/>
          <w:szCs w:val="24"/>
        </w:rPr>
        <w:t>’</w:t>
      </w:r>
    </w:p>
    <w:p w14:paraId="66FDA6EC" w14:textId="2BF9A99E" w:rsidR="00346558" w:rsidRPr="00977399" w:rsidRDefault="00346558"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23ECCBDF" w14:textId="0610017F" w:rsidR="00346558"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46558" w:rsidRPr="00977399">
        <w:rPr>
          <w:rFonts w:cstheme="minorHAnsi"/>
          <w:i/>
          <w:iCs/>
          <w:color w:val="000000" w:themeColor="text1"/>
          <w:sz w:val="24"/>
          <w:szCs w:val="24"/>
        </w:rPr>
        <w:t>Yes it is a concern for me if I was on my own</w:t>
      </w:r>
      <w:r w:rsidR="007B5E29" w:rsidRPr="00977399">
        <w:rPr>
          <w:rFonts w:cstheme="minorHAnsi"/>
          <w:i/>
          <w:iCs/>
          <w:color w:val="000000" w:themeColor="text1"/>
          <w:sz w:val="24"/>
          <w:szCs w:val="24"/>
        </w:rPr>
        <w:t>,</w:t>
      </w:r>
      <w:r w:rsidR="00346558" w:rsidRPr="00977399">
        <w:rPr>
          <w:rFonts w:cstheme="minorHAnsi"/>
          <w:i/>
          <w:iCs/>
          <w:color w:val="000000" w:themeColor="text1"/>
          <w:sz w:val="24"/>
          <w:szCs w:val="24"/>
        </w:rPr>
        <w:t xml:space="preserve"> as a wheelchair user my concern is that I would be targeted.</w:t>
      </w:r>
      <w:r>
        <w:rPr>
          <w:rFonts w:cstheme="minorHAnsi"/>
          <w:i/>
          <w:iCs/>
          <w:color w:val="000000" w:themeColor="text1"/>
          <w:sz w:val="24"/>
          <w:szCs w:val="24"/>
        </w:rPr>
        <w:t>’</w:t>
      </w:r>
    </w:p>
    <w:p w14:paraId="7F148DE4" w14:textId="529467A0" w:rsidR="00346558" w:rsidRPr="00977399" w:rsidRDefault="00346558"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22585273" w14:textId="7A8D4D0C" w:rsidR="00346558"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46558" w:rsidRPr="00977399">
        <w:rPr>
          <w:rFonts w:cstheme="minorHAnsi"/>
          <w:i/>
          <w:iCs/>
          <w:color w:val="000000" w:themeColor="text1"/>
          <w:sz w:val="24"/>
          <w:szCs w:val="24"/>
        </w:rPr>
        <w:t>Yes, for my son particularly. He has been robbed twice with the threat he will be shanked as each boy wore a mask and said he was carrying. These events happened in broad daylight. He is 13.</w:t>
      </w:r>
      <w:r>
        <w:rPr>
          <w:rFonts w:cstheme="minorHAnsi"/>
          <w:i/>
          <w:iCs/>
          <w:color w:val="000000" w:themeColor="text1"/>
          <w:sz w:val="24"/>
          <w:szCs w:val="24"/>
        </w:rPr>
        <w:t>’</w:t>
      </w:r>
    </w:p>
    <w:p w14:paraId="0209975A" w14:textId="45000687" w:rsidR="00346558" w:rsidRPr="00977399" w:rsidRDefault="00346558"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2D0730AE" w14:textId="5CF8A841" w:rsidR="00346558"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46558" w:rsidRPr="00977399">
        <w:rPr>
          <w:rFonts w:cstheme="minorHAnsi"/>
          <w:i/>
          <w:iCs/>
          <w:color w:val="000000" w:themeColor="text1"/>
          <w:sz w:val="24"/>
          <w:szCs w:val="24"/>
        </w:rPr>
        <w:t>Yes</w:t>
      </w:r>
      <w:r w:rsidR="007B5E29" w:rsidRPr="00977399">
        <w:rPr>
          <w:rFonts w:cstheme="minorHAnsi"/>
          <w:i/>
          <w:iCs/>
          <w:color w:val="000000" w:themeColor="text1"/>
          <w:sz w:val="24"/>
          <w:szCs w:val="24"/>
        </w:rPr>
        <w:t>,</w:t>
      </w:r>
      <w:r w:rsidR="00346558" w:rsidRPr="00977399">
        <w:rPr>
          <w:rFonts w:cstheme="minorHAnsi"/>
          <w:i/>
          <w:iCs/>
          <w:color w:val="000000" w:themeColor="text1"/>
          <w:sz w:val="24"/>
          <w:szCs w:val="24"/>
        </w:rPr>
        <w:t xml:space="preserve"> us as children don't think it safe to go out unless we are in a small group</w:t>
      </w:r>
      <w:r w:rsidR="007B5E29" w:rsidRPr="00977399">
        <w:rPr>
          <w:rFonts w:cstheme="minorHAnsi"/>
          <w:i/>
          <w:iCs/>
          <w:color w:val="000000" w:themeColor="text1"/>
          <w:sz w:val="24"/>
          <w:szCs w:val="24"/>
        </w:rPr>
        <w:t>.</w:t>
      </w:r>
      <w:r>
        <w:rPr>
          <w:rFonts w:cstheme="minorHAnsi"/>
          <w:i/>
          <w:iCs/>
          <w:color w:val="000000" w:themeColor="text1"/>
          <w:sz w:val="24"/>
          <w:szCs w:val="24"/>
        </w:rPr>
        <w:t>’</w:t>
      </w:r>
    </w:p>
    <w:p w14:paraId="05D7F4BB" w14:textId="77777777" w:rsidR="006742E5" w:rsidRPr="00977399" w:rsidRDefault="006742E5"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3F65B5B3" w14:textId="056946E0" w:rsidR="006742E5"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6742E5" w:rsidRPr="00977399">
        <w:rPr>
          <w:rFonts w:cstheme="minorHAnsi"/>
          <w:i/>
          <w:iCs/>
          <w:color w:val="000000" w:themeColor="text1"/>
          <w:sz w:val="24"/>
          <w:szCs w:val="24"/>
        </w:rPr>
        <w:t>Yes this is a concern. Also a concern is theft, acid attack and having belongings taken from me while walking alone.</w:t>
      </w:r>
      <w:r>
        <w:rPr>
          <w:rFonts w:cstheme="minorHAnsi"/>
          <w:i/>
          <w:iCs/>
          <w:color w:val="000000" w:themeColor="text1"/>
          <w:sz w:val="24"/>
          <w:szCs w:val="24"/>
        </w:rPr>
        <w:t>’</w:t>
      </w:r>
    </w:p>
    <w:p w14:paraId="422C3D82" w14:textId="77777777" w:rsidR="008A502F" w:rsidRPr="00977399" w:rsidRDefault="008A502F" w:rsidP="00977399">
      <w:pPr>
        <w:spacing w:after="0" w:line="240" w:lineRule="auto"/>
        <w:ind w:left="360"/>
        <w:jc w:val="both"/>
        <w:rPr>
          <w:rFonts w:cstheme="minorHAnsi"/>
          <w:i/>
          <w:iCs/>
          <w:color w:val="000000" w:themeColor="text1"/>
          <w:sz w:val="24"/>
          <w:szCs w:val="24"/>
        </w:rPr>
      </w:pPr>
    </w:p>
    <w:p w14:paraId="1A1297D6" w14:textId="12495B45" w:rsidR="0066799A" w:rsidRPr="00977399" w:rsidRDefault="00B25F0A" w:rsidP="00977399">
      <w:pPr>
        <w:pStyle w:val="ListParagraph"/>
        <w:numPr>
          <w:ilvl w:val="0"/>
          <w:numId w:val="6"/>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11 </w:t>
      </w:r>
      <w:r w:rsidR="0066799A" w:rsidRPr="00977399">
        <w:rPr>
          <w:rFonts w:cstheme="minorHAnsi"/>
          <w:color w:val="000000" w:themeColor="text1"/>
          <w:sz w:val="24"/>
          <w:szCs w:val="24"/>
        </w:rPr>
        <w:t xml:space="preserve">participants </w:t>
      </w:r>
      <w:r w:rsidRPr="00977399">
        <w:rPr>
          <w:rFonts w:cstheme="minorHAnsi"/>
          <w:color w:val="000000" w:themeColor="text1"/>
          <w:sz w:val="24"/>
          <w:szCs w:val="24"/>
        </w:rPr>
        <w:t xml:space="preserve">(6%) </w:t>
      </w:r>
      <w:r w:rsidR="0066799A" w:rsidRPr="00977399">
        <w:rPr>
          <w:rFonts w:cstheme="minorHAnsi"/>
          <w:color w:val="000000" w:themeColor="text1"/>
          <w:sz w:val="24"/>
          <w:szCs w:val="24"/>
        </w:rPr>
        <w:t>said that their main concern was not about youth violence rather the lack of care and support some young people were getting from their families and the violence and hatred shown towards them by others and the bad reputation that all young people were being given. For example:</w:t>
      </w:r>
    </w:p>
    <w:p w14:paraId="233F2708" w14:textId="758B92C5" w:rsidR="008A502F" w:rsidRPr="00977399" w:rsidRDefault="008A502F" w:rsidP="00977399">
      <w:pPr>
        <w:spacing w:after="0" w:line="240" w:lineRule="auto"/>
        <w:jc w:val="both"/>
        <w:rPr>
          <w:rFonts w:cstheme="minorHAnsi"/>
          <w:color w:val="000000" w:themeColor="text1"/>
          <w:sz w:val="24"/>
          <w:szCs w:val="24"/>
        </w:rPr>
      </w:pPr>
    </w:p>
    <w:p w14:paraId="068A80B6" w14:textId="433A6EA0" w:rsidR="008A502F"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8A502F" w:rsidRPr="00977399">
        <w:rPr>
          <w:rFonts w:cstheme="minorHAnsi"/>
          <w:i/>
          <w:iCs/>
          <w:color w:val="000000" w:themeColor="text1"/>
          <w:sz w:val="24"/>
          <w:szCs w:val="24"/>
        </w:rPr>
        <w:t>I'm more concerned about violence/hate TOWARDS young people, especially people of colour</w:t>
      </w:r>
      <w:r w:rsidR="003205A6" w:rsidRPr="00977399">
        <w:rPr>
          <w:rFonts w:cstheme="minorHAnsi"/>
          <w:i/>
          <w:iCs/>
          <w:color w:val="000000" w:themeColor="text1"/>
          <w:sz w:val="24"/>
          <w:szCs w:val="24"/>
        </w:rPr>
        <w:t>.</w:t>
      </w:r>
      <w:r>
        <w:rPr>
          <w:rFonts w:cstheme="minorHAnsi"/>
          <w:i/>
          <w:iCs/>
          <w:color w:val="000000" w:themeColor="text1"/>
          <w:sz w:val="24"/>
          <w:szCs w:val="24"/>
        </w:rPr>
        <w:t>’</w:t>
      </w:r>
    </w:p>
    <w:p w14:paraId="681E315A" w14:textId="6958483F" w:rsidR="003205A6" w:rsidRPr="00977399" w:rsidRDefault="003205A6"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AD89112" w14:textId="49F1981A" w:rsidR="003205A6"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205A6" w:rsidRPr="00977399">
        <w:rPr>
          <w:rFonts w:cstheme="minorHAnsi"/>
          <w:i/>
          <w:iCs/>
          <w:color w:val="000000" w:themeColor="text1"/>
          <w:sz w:val="24"/>
          <w:szCs w:val="24"/>
        </w:rPr>
        <w:t>That's a concern but also, I'm worried that people will think all of young people are violence and that we'll miss out on opportunities because people will think that we're violent or something along those lines.</w:t>
      </w:r>
      <w:r>
        <w:rPr>
          <w:rFonts w:cstheme="minorHAnsi"/>
          <w:i/>
          <w:iCs/>
          <w:color w:val="000000" w:themeColor="text1"/>
          <w:sz w:val="24"/>
          <w:szCs w:val="24"/>
        </w:rPr>
        <w:t>’</w:t>
      </w:r>
    </w:p>
    <w:p w14:paraId="5E646155" w14:textId="77777777" w:rsidR="007F3BCB" w:rsidRDefault="007F3BCB"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1E43D41F" w14:textId="766AEC12"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D0793" w:rsidRPr="00977399">
        <w:rPr>
          <w:rFonts w:cstheme="minorHAnsi"/>
          <w:i/>
          <w:iCs/>
          <w:color w:val="000000" w:themeColor="text1"/>
          <w:sz w:val="24"/>
          <w:szCs w:val="24"/>
        </w:rPr>
        <w:t>My main concerns around youth are the negative views that many have towards them.  I think they get sca</w:t>
      </w:r>
      <w:r>
        <w:rPr>
          <w:rFonts w:cstheme="minorHAnsi"/>
          <w:i/>
          <w:iCs/>
          <w:color w:val="000000" w:themeColor="text1"/>
          <w:sz w:val="24"/>
          <w:szCs w:val="24"/>
        </w:rPr>
        <w:t>pegoated and incredibly judged.’</w:t>
      </w:r>
      <w:r w:rsidR="007D0793" w:rsidRPr="00977399">
        <w:rPr>
          <w:rFonts w:cstheme="minorHAnsi"/>
          <w:i/>
          <w:iCs/>
          <w:color w:val="000000" w:themeColor="text1"/>
          <w:sz w:val="24"/>
          <w:szCs w:val="24"/>
        </w:rPr>
        <w:t xml:space="preserve"> </w:t>
      </w:r>
    </w:p>
    <w:p w14:paraId="0A164712" w14:textId="13B12747"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0E3C88F1" w14:textId="01EA68B6"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D0793" w:rsidRPr="00977399">
        <w:rPr>
          <w:rFonts w:cstheme="minorHAnsi"/>
          <w:i/>
          <w:iCs/>
          <w:color w:val="000000" w:themeColor="text1"/>
          <w:sz w:val="24"/>
          <w:szCs w:val="24"/>
        </w:rPr>
        <w:t>Personally</w:t>
      </w:r>
      <w:r w:rsidR="003205A6" w:rsidRPr="00977399">
        <w:rPr>
          <w:rFonts w:cstheme="minorHAnsi"/>
          <w:i/>
          <w:iCs/>
          <w:color w:val="000000" w:themeColor="text1"/>
          <w:sz w:val="24"/>
          <w:szCs w:val="24"/>
        </w:rPr>
        <w:t>,</w:t>
      </w:r>
      <w:r w:rsidR="007D0793" w:rsidRPr="00977399">
        <w:rPr>
          <w:rFonts w:cstheme="minorHAnsi"/>
          <w:i/>
          <w:iCs/>
          <w:color w:val="000000" w:themeColor="text1"/>
          <w:sz w:val="24"/>
          <w:szCs w:val="24"/>
        </w:rPr>
        <w:t xml:space="preserve"> the biggest concern is that young people are not being looked after by responsible adults, they don't feel loved by their families (who are having to work more than ever just to provide the little they need) and they don't feel cared for by authorities (school, councils). That is making them easy targets for gang recruitment which in turn means that violence and criminal activity, including stabbings, is a big concern.</w:t>
      </w:r>
      <w:r>
        <w:rPr>
          <w:rFonts w:cstheme="minorHAnsi"/>
          <w:i/>
          <w:iCs/>
          <w:color w:val="000000" w:themeColor="text1"/>
          <w:sz w:val="24"/>
          <w:szCs w:val="24"/>
        </w:rPr>
        <w:t>’</w:t>
      </w:r>
    </w:p>
    <w:p w14:paraId="51F14722" w14:textId="3042D518" w:rsidR="007D0793" w:rsidRPr="00977399" w:rsidRDefault="007D0793"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0EF5C939" w14:textId="4C544CA6" w:rsidR="007D0793"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D0793" w:rsidRPr="00977399">
        <w:rPr>
          <w:rFonts w:cstheme="minorHAnsi"/>
          <w:i/>
          <w:iCs/>
          <w:color w:val="000000" w:themeColor="text1"/>
          <w:sz w:val="24"/>
          <w:szCs w:val="24"/>
        </w:rPr>
        <w:t>That young people don't have anywhere to go as there is very limited Youth provision in Essex. They also don’t have other adults (apart from their family or gang members) to speak to about their concerns or issue therefore they are unable to get an impartial response or advice about how to handle situations.</w:t>
      </w:r>
      <w:r>
        <w:rPr>
          <w:rFonts w:cstheme="minorHAnsi"/>
          <w:i/>
          <w:iCs/>
          <w:color w:val="000000" w:themeColor="text1"/>
          <w:sz w:val="24"/>
          <w:szCs w:val="24"/>
        </w:rPr>
        <w:t>’</w:t>
      </w:r>
    </w:p>
    <w:p w14:paraId="720EE972" w14:textId="25481250" w:rsidR="00346558" w:rsidRPr="00977399" w:rsidRDefault="00F415FE" w:rsidP="007F3BCB">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lastRenderedPageBreak/>
        <w:t>‘</w:t>
      </w:r>
      <w:r w:rsidR="00346558" w:rsidRPr="00977399">
        <w:rPr>
          <w:rFonts w:cstheme="minorHAnsi"/>
          <w:i/>
          <w:iCs/>
          <w:color w:val="000000" w:themeColor="text1"/>
          <w:sz w:val="24"/>
          <w:szCs w:val="24"/>
        </w:rPr>
        <w:t>This isn’t a main concern for me personally but as a youth worker and volunteer at a youth club, I am concerned that young people are scared that this may happen to them, and that they may not feel safe in their community. There needs to be a big increase in activities/youth clubs/projects/initiatives that engage young people and make them feel valuable. Too many young people are struggling for identity, to be popular and feel the only way they can be somebody is to be aggressive or violent. Young people need to feel valued and special and have purpose.</w:t>
      </w:r>
      <w:r>
        <w:rPr>
          <w:rFonts w:cstheme="minorHAnsi"/>
          <w:i/>
          <w:iCs/>
          <w:color w:val="000000" w:themeColor="text1"/>
          <w:sz w:val="24"/>
          <w:szCs w:val="24"/>
        </w:rPr>
        <w:t>’</w:t>
      </w:r>
    </w:p>
    <w:p w14:paraId="4DAD74BA" w14:textId="54CAC84F" w:rsidR="007D0793" w:rsidRPr="00977399" w:rsidRDefault="007D0793" w:rsidP="00977399">
      <w:pPr>
        <w:spacing w:after="0" w:line="240" w:lineRule="auto"/>
        <w:ind w:left="360"/>
        <w:jc w:val="both"/>
        <w:rPr>
          <w:rFonts w:cstheme="minorHAnsi"/>
          <w:i/>
          <w:iCs/>
          <w:color w:val="000000" w:themeColor="text1"/>
          <w:sz w:val="24"/>
          <w:szCs w:val="24"/>
        </w:rPr>
      </w:pPr>
    </w:p>
    <w:p w14:paraId="1E08B9DD" w14:textId="7DA1E4C0" w:rsidR="00B25F0A" w:rsidRPr="004A17C8" w:rsidRDefault="00B25F0A" w:rsidP="00977399">
      <w:pPr>
        <w:pStyle w:val="ListParagraph"/>
        <w:numPr>
          <w:ilvl w:val="0"/>
          <w:numId w:val="6"/>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8 participants (5%) </w:t>
      </w:r>
      <w:r w:rsidRPr="00977399">
        <w:rPr>
          <w:rFonts w:cstheme="minorHAnsi"/>
          <w:sz w:val="24"/>
          <w:szCs w:val="24"/>
        </w:rPr>
        <w:t>who were parents expressed concerns for their own children’s safety whilst outside of the house on their own. For example:</w:t>
      </w:r>
    </w:p>
    <w:p w14:paraId="46D1844C" w14:textId="77777777" w:rsidR="004A17C8" w:rsidRPr="00977399" w:rsidRDefault="004A17C8" w:rsidP="004A17C8">
      <w:pPr>
        <w:pStyle w:val="ListParagraph"/>
        <w:spacing w:after="0" w:line="240" w:lineRule="auto"/>
        <w:jc w:val="both"/>
        <w:rPr>
          <w:rFonts w:cstheme="minorHAnsi"/>
          <w:color w:val="000000" w:themeColor="text1"/>
          <w:sz w:val="24"/>
          <w:szCs w:val="24"/>
        </w:rPr>
      </w:pPr>
    </w:p>
    <w:p w14:paraId="01D87F94" w14:textId="12CE6814" w:rsidR="008A502F"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8A502F" w:rsidRPr="00977399">
        <w:rPr>
          <w:rFonts w:cstheme="minorHAnsi"/>
          <w:i/>
          <w:iCs/>
          <w:color w:val="000000" w:themeColor="text1"/>
          <w:sz w:val="24"/>
          <w:szCs w:val="24"/>
        </w:rPr>
        <w:t>As the parent of a 16 year old I find the statement above very concerning.  I didn't realise that young people were so worried about getting stabbed and my son is of the age where he will soon be going out later and socialising with larger groups etc.  I have noticed groups of young men hanging around the parks and streets while I have been taking my daily walks in the evening and I have become more aware of people dealing so I would be concerned for young people being out after dark.</w:t>
      </w:r>
      <w:r>
        <w:rPr>
          <w:rFonts w:cstheme="minorHAnsi"/>
          <w:i/>
          <w:iCs/>
          <w:color w:val="000000" w:themeColor="text1"/>
          <w:sz w:val="24"/>
          <w:szCs w:val="24"/>
        </w:rPr>
        <w:t>’</w:t>
      </w:r>
    </w:p>
    <w:p w14:paraId="0FE1CAAD" w14:textId="64290432" w:rsidR="008A502F" w:rsidRPr="00977399" w:rsidRDefault="008A502F"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1492D898" w14:textId="0C9D93F3" w:rsidR="008A502F"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8A502F" w:rsidRPr="00977399">
        <w:rPr>
          <w:rFonts w:cstheme="minorHAnsi"/>
          <w:i/>
          <w:iCs/>
          <w:color w:val="000000" w:themeColor="text1"/>
          <w:sz w:val="24"/>
          <w:szCs w:val="24"/>
        </w:rPr>
        <w:t>I have two young children (7 and 5) and I was not aware that there was this sense of fear around youth violence among young people. I am deeply saddened to hear and will watch closely as my children grow. I am deeply concerned that young people are worried about being stabbed.</w:t>
      </w:r>
      <w:r>
        <w:rPr>
          <w:rFonts w:cstheme="minorHAnsi"/>
          <w:i/>
          <w:iCs/>
          <w:color w:val="000000" w:themeColor="text1"/>
          <w:sz w:val="24"/>
          <w:szCs w:val="24"/>
        </w:rPr>
        <w:t>’</w:t>
      </w:r>
    </w:p>
    <w:p w14:paraId="1E40276F" w14:textId="1E35A1FF" w:rsidR="007B5E29" w:rsidRPr="00977399" w:rsidRDefault="007B5E29"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0A9470DB" w14:textId="4BAC159C" w:rsidR="007B5E29"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7B5E29" w:rsidRPr="00977399">
        <w:rPr>
          <w:rFonts w:cstheme="minorHAnsi"/>
          <w:i/>
          <w:iCs/>
          <w:color w:val="000000" w:themeColor="text1"/>
          <w:sz w:val="24"/>
          <w:szCs w:val="24"/>
        </w:rPr>
        <w:t xml:space="preserve">My biggest concern is that my teenage sons and young adult son will be caught up in some sort of violence when they are out. </w:t>
      </w:r>
      <w:r>
        <w:rPr>
          <w:rFonts w:cstheme="minorHAnsi"/>
          <w:i/>
          <w:iCs/>
          <w:color w:val="000000" w:themeColor="text1"/>
          <w:sz w:val="24"/>
          <w:szCs w:val="24"/>
        </w:rPr>
        <w:t>‘</w:t>
      </w:r>
    </w:p>
    <w:p w14:paraId="311EAA5B" w14:textId="77777777" w:rsidR="008A502F" w:rsidRPr="00977399" w:rsidRDefault="008A502F" w:rsidP="00977399">
      <w:pPr>
        <w:spacing w:after="0" w:line="240" w:lineRule="auto"/>
        <w:ind w:left="360"/>
        <w:jc w:val="both"/>
        <w:rPr>
          <w:rFonts w:cstheme="minorHAnsi"/>
          <w:i/>
          <w:iCs/>
          <w:color w:val="000000" w:themeColor="text1"/>
          <w:sz w:val="24"/>
          <w:szCs w:val="24"/>
        </w:rPr>
      </w:pPr>
    </w:p>
    <w:p w14:paraId="357301DC" w14:textId="21ED622E" w:rsidR="006D72FC" w:rsidRPr="004A17C8" w:rsidRDefault="00B25F0A" w:rsidP="004A17C8">
      <w:pPr>
        <w:pStyle w:val="ListParagraph"/>
        <w:numPr>
          <w:ilvl w:val="0"/>
          <w:numId w:val="6"/>
        </w:numPr>
        <w:spacing w:after="0" w:line="240" w:lineRule="auto"/>
        <w:jc w:val="both"/>
        <w:rPr>
          <w:rFonts w:cstheme="minorHAnsi"/>
          <w:color w:val="000000" w:themeColor="text1"/>
          <w:sz w:val="24"/>
          <w:szCs w:val="24"/>
        </w:rPr>
      </w:pPr>
      <w:r w:rsidRPr="004A17C8">
        <w:rPr>
          <w:rFonts w:cstheme="minorHAnsi"/>
          <w:sz w:val="24"/>
          <w:szCs w:val="24"/>
        </w:rPr>
        <w:t>6</w:t>
      </w:r>
      <w:r w:rsidR="006D72FC" w:rsidRPr="004A17C8">
        <w:rPr>
          <w:rFonts w:cstheme="minorHAnsi"/>
          <w:sz w:val="24"/>
          <w:szCs w:val="24"/>
        </w:rPr>
        <w:t xml:space="preserve"> participants </w:t>
      </w:r>
      <w:r w:rsidRPr="004A17C8">
        <w:rPr>
          <w:rFonts w:cstheme="minorHAnsi"/>
          <w:sz w:val="24"/>
          <w:szCs w:val="24"/>
        </w:rPr>
        <w:t xml:space="preserve">(3%) </w:t>
      </w:r>
      <w:r w:rsidR="006D72FC" w:rsidRPr="004A17C8">
        <w:rPr>
          <w:rFonts w:cstheme="minorHAnsi"/>
          <w:sz w:val="24"/>
          <w:szCs w:val="24"/>
        </w:rPr>
        <w:t xml:space="preserve">said that they were concerned about the lack of respect young people had for </w:t>
      </w:r>
      <w:r w:rsidR="007B5E29" w:rsidRPr="004A17C8">
        <w:rPr>
          <w:rFonts w:cstheme="minorHAnsi"/>
          <w:sz w:val="24"/>
          <w:szCs w:val="24"/>
        </w:rPr>
        <w:t xml:space="preserve">the police and </w:t>
      </w:r>
      <w:r w:rsidR="006D72FC" w:rsidRPr="004A17C8">
        <w:rPr>
          <w:rFonts w:cstheme="minorHAnsi"/>
          <w:sz w:val="24"/>
          <w:szCs w:val="24"/>
        </w:rPr>
        <w:t>others, giving examples of young people threatening their parents and violence towards older people in their communities. For example:</w:t>
      </w:r>
    </w:p>
    <w:p w14:paraId="1C067E55" w14:textId="01AB1478" w:rsidR="008A502F" w:rsidRPr="00977399" w:rsidRDefault="008A502F" w:rsidP="00977399">
      <w:pPr>
        <w:spacing w:after="0" w:line="240" w:lineRule="auto"/>
        <w:jc w:val="both"/>
        <w:rPr>
          <w:rFonts w:cstheme="minorHAnsi"/>
          <w:color w:val="000000" w:themeColor="text1"/>
          <w:sz w:val="24"/>
          <w:szCs w:val="24"/>
        </w:rPr>
      </w:pPr>
    </w:p>
    <w:p w14:paraId="1B3CE3DD" w14:textId="21E42EBD" w:rsidR="008A502F"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8A502F" w:rsidRPr="00977399">
        <w:rPr>
          <w:rFonts w:cstheme="minorHAnsi"/>
          <w:i/>
          <w:iCs/>
          <w:color w:val="000000" w:themeColor="text1"/>
          <w:sz w:val="24"/>
          <w:szCs w:val="24"/>
        </w:rPr>
        <w:t>Lack of respect for the police, any adults or peers - cann</w:t>
      </w:r>
      <w:r>
        <w:rPr>
          <w:rFonts w:cstheme="minorHAnsi"/>
          <w:i/>
          <w:iCs/>
          <w:color w:val="000000" w:themeColor="text1"/>
          <w:sz w:val="24"/>
          <w:szCs w:val="24"/>
        </w:rPr>
        <w:t>ot see how this can be improved.’</w:t>
      </w:r>
    </w:p>
    <w:p w14:paraId="028C6F6E" w14:textId="609B771F" w:rsidR="00346558" w:rsidRPr="00977399" w:rsidRDefault="00346558"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4735C7E4" w14:textId="6B6A008F" w:rsidR="00346558"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46558" w:rsidRPr="00977399">
        <w:rPr>
          <w:rFonts w:cstheme="minorHAnsi"/>
          <w:i/>
          <w:iCs/>
          <w:color w:val="000000" w:themeColor="text1"/>
          <w:sz w:val="24"/>
          <w:szCs w:val="24"/>
        </w:rPr>
        <w:t>They don't seem to be scared of the police these days too many kids out there are like wannabe gangsters and sometimes feel like the parents don't even care keep your children inside.</w:t>
      </w:r>
      <w:r>
        <w:rPr>
          <w:rFonts w:cstheme="minorHAnsi"/>
          <w:i/>
          <w:iCs/>
          <w:color w:val="000000" w:themeColor="text1"/>
          <w:sz w:val="24"/>
          <w:szCs w:val="24"/>
        </w:rPr>
        <w:t>’</w:t>
      </w:r>
    </w:p>
    <w:p w14:paraId="148281FC" w14:textId="6DC1525F" w:rsidR="006742E5" w:rsidRPr="00977399" w:rsidRDefault="006742E5"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2C81FEB3" w14:textId="3C37AE04" w:rsidR="006742E5"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6742E5" w:rsidRPr="00977399">
        <w:rPr>
          <w:rFonts w:cstheme="minorHAnsi"/>
          <w:i/>
          <w:iCs/>
          <w:color w:val="000000" w:themeColor="text1"/>
          <w:sz w:val="24"/>
          <w:szCs w:val="24"/>
        </w:rPr>
        <w:t>It seems youth violence in this area are directed at a child's own parent within the home as this is often not reported. Yes there is knife crime with county lines being an issue but I feel children attacking or being threatening to their own parent is on the increase and this is not just because of the current climate this has been happening for many years but has been an area over looked because parents are too ashamed to admit they have no control over their child!  This often involves not just teenagers but children in primary schools too.</w:t>
      </w:r>
      <w:r>
        <w:rPr>
          <w:rFonts w:cstheme="minorHAnsi"/>
          <w:i/>
          <w:iCs/>
          <w:color w:val="000000" w:themeColor="text1"/>
          <w:sz w:val="24"/>
          <w:szCs w:val="24"/>
        </w:rPr>
        <w:t>’</w:t>
      </w:r>
    </w:p>
    <w:p w14:paraId="2AF354EA" w14:textId="77777777" w:rsidR="008A502F" w:rsidRPr="00977399" w:rsidRDefault="008A502F" w:rsidP="00977399">
      <w:pPr>
        <w:spacing w:after="0" w:line="240" w:lineRule="auto"/>
        <w:ind w:left="360"/>
        <w:jc w:val="both"/>
        <w:rPr>
          <w:rFonts w:cstheme="minorHAnsi"/>
          <w:i/>
          <w:iCs/>
          <w:color w:val="000000" w:themeColor="text1"/>
          <w:sz w:val="24"/>
          <w:szCs w:val="24"/>
        </w:rPr>
      </w:pPr>
    </w:p>
    <w:p w14:paraId="722A02D7" w14:textId="007A3097" w:rsidR="0066799A" w:rsidRPr="00977399" w:rsidRDefault="00B25F0A" w:rsidP="00977399">
      <w:pPr>
        <w:pStyle w:val="ListParagraph"/>
        <w:numPr>
          <w:ilvl w:val="0"/>
          <w:numId w:val="6"/>
        </w:numPr>
        <w:spacing w:after="0" w:line="240" w:lineRule="auto"/>
        <w:jc w:val="both"/>
        <w:rPr>
          <w:rFonts w:cstheme="minorHAnsi"/>
          <w:color w:val="000000" w:themeColor="text1"/>
          <w:sz w:val="24"/>
          <w:szCs w:val="24"/>
        </w:rPr>
      </w:pPr>
      <w:r w:rsidRPr="00977399">
        <w:rPr>
          <w:rFonts w:cstheme="minorHAnsi"/>
          <w:sz w:val="24"/>
          <w:szCs w:val="24"/>
        </w:rPr>
        <w:t>6</w:t>
      </w:r>
      <w:r w:rsidR="0066799A" w:rsidRPr="00977399">
        <w:rPr>
          <w:rFonts w:cstheme="minorHAnsi"/>
          <w:sz w:val="24"/>
          <w:szCs w:val="24"/>
        </w:rPr>
        <w:t xml:space="preserve"> participants </w:t>
      </w:r>
      <w:r w:rsidRPr="00977399">
        <w:rPr>
          <w:rFonts w:cstheme="minorHAnsi"/>
          <w:sz w:val="24"/>
          <w:szCs w:val="24"/>
        </w:rPr>
        <w:t xml:space="preserve">(3%) felt that there should be greater law enforcement, including more CCTV and speeding up the conviction process to act as a </w:t>
      </w:r>
      <w:r w:rsidR="0066799A" w:rsidRPr="00977399">
        <w:rPr>
          <w:rFonts w:cstheme="minorHAnsi"/>
          <w:sz w:val="24"/>
          <w:szCs w:val="24"/>
        </w:rPr>
        <w:t xml:space="preserve">deterrent to </w:t>
      </w:r>
      <w:r w:rsidRPr="00977399">
        <w:rPr>
          <w:rFonts w:cstheme="minorHAnsi"/>
          <w:sz w:val="24"/>
          <w:szCs w:val="24"/>
        </w:rPr>
        <w:t>criminal</w:t>
      </w:r>
      <w:r w:rsidR="0066799A" w:rsidRPr="00977399">
        <w:rPr>
          <w:rFonts w:cstheme="minorHAnsi"/>
          <w:sz w:val="24"/>
          <w:szCs w:val="24"/>
        </w:rPr>
        <w:t xml:space="preserve"> behaviour. For example:</w:t>
      </w:r>
    </w:p>
    <w:p w14:paraId="6AA6C7ED" w14:textId="5BCF036A" w:rsidR="008A502F" w:rsidRPr="00977399" w:rsidRDefault="008A502F" w:rsidP="00977399">
      <w:pPr>
        <w:spacing w:after="0" w:line="240" w:lineRule="auto"/>
        <w:jc w:val="both"/>
        <w:rPr>
          <w:rFonts w:cstheme="minorHAnsi"/>
          <w:color w:val="000000" w:themeColor="text1"/>
          <w:sz w:val="24"/>
          <w:szCs w:val="24"/>
        </w:rPr>
      </w:pPr>
    </w:p>
    <w:p w14:paraId="2FC2EC60" w14:textId="7FDE06E7" w:rsidR="008A502F"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lastRenderedPageBreak/>
        <w:t>‘</w:t>
      </w:r>
      <w:r w:rsidR="008A502F" w:rsidRPr="00977399">
        <w:rPr>
          <w:rFonts w:cstheme="minorHAnsi"/>
          <w:i/>
          <w:iCs/>
          <w:color w:val="000000" w:themeColor="text1"/>
          <w:sz w:val="24"/>
          <w:szCs w:val="24"/>
        </w:rPr>
        <w:t>Being stabbed is a major concern but this, along with all ASB &amp; crime, are exasperated because “they” all know they will probably “get away with it scot-free” or if they were caught, there would be little, if any consequences. They know all their rights and everyone is too worried about offending those “human rights”. Because of this, any witnesses are reluctant to get involved for fear of doing wrong &amp; getting in trouble themselves. There should be a zero tolerance of all offences with real consequences that are personally “costly”, are relevant to the victim &amp; so force “them” to have to reflect on the damage they have caused. The law-abiding public have got to see this in action to enable them to feel secure &amp; encourage the feeling that it is worth reporting/feeding back on crimes witnessed.</w:t>
      </w:r>
      <w:r>
        <w:rPr>
          <w:rFonts w:cstheme="minorHAnsi"/>
          <w:i/>
          <w:iCs/>
          <w:color w:val="000000" w:themeColor="text1"/>
          <w:sz w:val="24"/>
          <w:szCs w:val="24"/>
        </w:rPr>
        <w:t>’</w:t>
      </w:r>
    </w:p>
    <w:p w14:paraId="5328C77C" w14:textId="5E79BCA8" w:rsidR="00346558" w:rsidRPr="00977399" w:rsidRDefault="00346558"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01B182B4" w14:textId="1064AD77" w:rsidR="00E47235" w:rsidRPr="004A17C8"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46558" w:rsidRPr="00977399">
        <w:rPr>
          <w:rFonts w:cstheme="minorHAnsi"/>
          <w:i/>
          <w:iCs/>
          <w:color w:val="000000" w:themeColor="text1"/>
          <w:sz w:val="24"/>
          <w:szCs w:val="24"/>
        </w:rPr>
        <w:t>The petty crimes if they are stopped it stops youths escalating to bigger crimes. Drugs and dealing are also a major concern as they are a gateway to crime</w:t>
      </w:r>
      <w:r>
        <w:rPr>
          <w:rFonts w:cstheme="minorHAnsi"/>
          <w:i/>
          <w:iCs/>
          <w:color w:val="000000" w:themeColor="text1"/>
          <w:sz w:val="24"/>
          <w:szCs w:val="24"/>
        </w:rPr>
        <w:t>.’</w:t>
      </w:r>
    </w:p>
    <w:p w14:paraId="4CEBE2DE" w14:textId="77777777" w:rsidR="004A17C8" w:rsidRDefault="004A17C8" w:rsidP="00977399">
      <w:pPr>
        <w:spacing w:after="0" w:line="240" w:lineRule="auto"/>
        <w:jc w:val="both"/>
        <w:rPr>
          <w:rFonts w:cstheme="minorHAnsi"/>
          <w:b/>
          <w:color w:val="000000" w:themeColor="text1"/>
          <w:sz w:val="24"/>
          <w:szCs w:val="24"/>
        </w:rPr>
      </w:pPr>
    </w:p>
    <w:p w14:paraId="14C1E698" w14:textId="3FF78872" w:rsidR="00E47235" w:rsidRPr="006244D7" w:rsidRDefault="00E47235" w:rsidP="006244D7">
      <w:pPr>
        <w:pStyle w:val="ListParagraph"/>
        <w:numPr>
          <w:ilvl w:val="0"/>
          <w:numId w:val="31"/>
        </w:numPr>
        <w:spacing w:after="0" w:line="240" w:lineRule="auto"/>
        <w:jc w:val="both"/>
        <w:rPr>
          <w:rFonts w:cstheme="minorHAnsi"/>
          <w:b/>
          <w:color w:val="000000" w:themeColor="text1"/>
          <w:sz w:val="24"/>
          <w:szCs w:val="24"/>
        </w:rPr>
      </w:pPr>
      <w:r w:rsidRPr="006244D7">
        <w:rPr>
          <w:rFonts w:cstheme="minorHAnsi"/>
          <w:b/>
          <w:color w:val="000000" w:themeColor="text1"/>
          <w:sz w:val="24"/>
          <w:szCs w:val="24"/>
        </w:rPr>
        <w:t>Last year young people told us that poor street lighting made them feel unsafe. Is this is a main concern for you too? If no, then what makes you feel unsafe in your community? What would help you feel safer?</w:t>
      </w:r>
    </w:p>
    <w:p w14:paraId="3335F633" w14:textId="2B2163BA" w:rsidR="00E47235" w:rsidRPr="00977399" w:rsidRDefault="00E47235"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One hundred and ninety-three participants answered this open-ended question. One hundred and six </w:t>
      </w:r>
      <w:r w:rsidR="00362228" w:rsidRPr="004A17C8">
        <w:rPr>
          <w:rFonts w:cstheme="minorHAnsi"/>
          <w:color w:val="000000" w:themeColor="text1"/>
          <w:sz w:val="24"/>
          <w:szCs w:val="24"/>
        </w:rPr>
        <w:t>(55%) agreed that poor street lighting was their main reason for feeling unsafe in their community.</w:t>
      </w:r>
      <w:r w:rsidR="00362228" w:rsidRPr="00977399">
        <w:rPr>
          <w:rFonts w:cstheme="minorHAnsi"/>
          <w:color w:val="000000" w:themeColor="text1"/>
          <w:sz w:val="24"/>
          <w:szCs w:val="24"/>
        </w:rPr>
        <w:t xml:space="preserve"> For example:</w:t>
      </w:r>
    </w:p>
    <w:p w14:paraId="1681034C" w14:textId="6E683C65" w:rsidR="00AE72C5" w:rsidRPr="00977399" w:rsidRDefault="00AE72C5" w:rsidP="00977399">
      <w:pPr>
        <w:spacing w:after="0" w:line="240" w:lineRule="auto"/>
        <w:jc w:val="both"/>
        <w:rPr>
          <w:rFonts w:cstheme="minorHAnsi"/>
          <w:color w:val="000000" w:themeColor="text1"/>
          <w:sz w:val="24"/>
          <w:szCs w:val="24"/>
        </w:rPr>
      </w:pPr>
    </w:p>
    <w:p w14:paraId="2FE1DAF7" w14:textId="515A89FD" w:rsidR="00AE72C5"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t>‘</w:t>
      </w:r>
      <w:r w:rsidR="00AE72C5" w:rsidRPr="00977399">
        <w:rPr>
          <w:rFonts w:cstheme="minorHAnsi"/>
          <w:i/>
          <w:iCs/>
          <w:color w:val="000000" w:themeColor="text1"/>
          <w:sz w:val="24"/>
          <w:szCs w:val="24"/>
        </w:rPr>
        <w:t>Yes,  this is a huge concern. It would make me feel a lot better if there was more lighting somehow.</w:t>
      </w:r>
      <w:r>
        <w:rPr>
          <w:rFonts w:cstheme="minorHAnsi"/>
          <w:i/>
          <w:iCs/>
          <w:color w:val="000000" w:themeColor="text1"/>
          <w:sz w:val="24"/>
          <w:szCs w:val="24"/>
        </w:rPr>
        <w:t>’</w:t>
      </w:r>
    </w:p>
    <w:p w14:paraId="1F059F8B" w14:textId="77777777" w:rsidR="00017402" w:rsidRPr="00977399" w:rsidRDefault="00017402"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p>
    <w:p w14:paraId="1FA5B242" w14:textId="52A71C33"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t>‘</w:t>
      </w:r>
      <w:r w:rsidR="0033672B" w:rsidRPr="00977399">
        <w:rPr>
          <w:rFonts w:cstheme="minorHAnsi"/>
          <w:i/>
          <w:iCs/>
          <w:color w:val="000000" w:themeColor="text1"/>
          <w:sz w:val="24"/>
          <w:szCs w:val="24"/>
        </w:rPr>
        <w:t>Yes, I don't like to be in poorly lit areas.</w:t>
      </w:r>
      <w:r>
        <w:rPr>
          <w:rFonts w:cstheme="minorHAnsi"/>
          <w:i/>
          <w:iCs/>
          <w:color w:val="000000" w:themeColor="text1"/>
          <w:sz w:val="24"/>
          <w:szCs w:val="24"/>
        </w:rPr>
        <w:t>’</w:t>
      </w:r>
    </w:p>
    <w:p w14:paraId="12915003" w14:textId="6BB7512A" w:rsidR="0033672B" w:rsidRPr="00977399" w:rsidRDefault="0033672B"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p>
    <w:p w14:paraId="72B19C6F" w14:textId="4E4BB879"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t>‘</w:t>
      </w:r>
      <w:r w:rsidR="0033672B" w:rsidRPr="00977399">
        <w:rPr>
          <w:rFonts w:cstheme="minorHAnsi"/>
          <w:i/>
          <w:iCs/>
          <w:color w:val="000000" w:themeColor="text1"/>
          <w:sz w:val="24"/>
          <w:szCs w:val="24"/>
        </w:rPr>
        <w:t>Yes, I am very concerned about the lack of street lighting. I don’t feel safe walking around dark streets. Some areas of the roads are also dangerous to dri</w:t>
      </w:r>
      <w:r>
        <w:rPr>
          <w:rFonts w:cstheme="minorHAnsi"/>
          <w:i/>
          <w:iCs/>
          <w:color w:val="000000" w:themeColor="text1"/>
          <w:sz w:val="24"/>
          <w:szCs w:val="24"/>
        </w:rPr>
        <w:t>ve because there’s no lighting.’</w:t>
      </w:r>
    </w:p>
    <w:p w14:paraId="54662C9E" w14:textId="6ECA9A9D"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p>
    <w:p w14:paraId="6D9A647B" w14:textId="2680C7D2"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Yes - the lighting needs to be made brighter, an idea would be to replace the dull orange bulbs with bright white ones. It would reduce petty crime and make the housing areas feel safer.</w:t>
      </w:r>
      <w:r>
        <w:rPr>
          <w:rFonts w:cstheme="minorHAnsi"/>
          <w:i/>
          <w:iCs/>
          <w:color w:val="000000" w:themeColor="text1"/>
          <w:sz w:val="24"/>
          <w:szCs w:val="24"/>
        </w:rPr>
        <w:t>’</w:t>
      </w:r>
    </w:p>
    <w:p w14:paraId="4036FA5C" w14:textId="182F66CD"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p>
    <w:p w14:paraId="6D8795F8" w14:textId="570C40C8"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 xml:space="preserve">The lack of street lighting </w:t>
      </w:r>
      <w:r w:rsidR="00017402">
        <w:rPr>
          <w:rFonts w:cstheme="minorHAnsi"/>
          <w:i/>
          <w:iCs/>
          <w:color w:val="000000" w:themeColor="text1"/>
          <w:sz w:val="24"/>
          <w:szCs w:val="24"/>
        </w:rPr>
        <w:t>from midnight has had a marked e</w:t>
      </w:r>
      <w:r w:rsidR="003E7E3D" w:rsidRPr="00977399">
        <w:rPr>
          <w:rFonts w:cstheme="minorHAnsi"/>
          <w:i/>
          <w:iCs/>
          <w:color w:val="000000" w:themeColor="text1"/>
          <w:sz w:val="24"/>
          <w:szCs w:val="24"/>
        </w:rPr>
        <w:t>ffect on the whole community including the youth, most no longer feel safe g</w:t>
      </w:r>
      <w:r w:rsidR="004A17C8">
        <w:rPr>
          <w:rFonts w:cstheme="minorHAnsi"/>
          <w:i/>
          <w:iCs/>
          <w:color w:val="000000" w:themeColor="text1"/>
          <w:sz w:val="24"/>
          <w:szCs w:val="24"/>
        </w:rPr>
        <w:t>oing out in the dark. I</w:t>
      </w:r>
      <w:r w:rsidR="003E7E3D" w:rsidRPr="00977399">
        <w:rPr>
          <w:rFonts w:cstheme="minorHAnsi"/>
          <w:i/>
          <w:iCs/>
          <w:color w:val="000000" w:themeColor="text1"/>
          <w:sz w:val="24"/>
          <w:szCs w:val="24"/>
        </w:rPr>
        <w:t>t does not take a professor to see that the lights going out is a gift to the criminals. Local authorities and police have asked for the lights to be left on as they were before. Residents lives have been put at risk to save money, and the promised full roll out of LED lights has not happened. Even more so when broken lights are not being replaced, especially as many roads in our area are un</w:t>
      </w:r>
      <w:r w:rsidR="004A17C8">
        <w:rPr>
          <w:rFonts w:cstheme="minorHAnsi"/>
          <w:i/>
          <w:iCs/>
          <w:color w:val="000000" w:themeColor="text1"/>
          <w:sz w:val="24"/>
          <w:szCs w:val="24"/>
        </w:rPr>
        <w:t>-</w:t>
      </w:r>
      <w:r w:rsidR="003E7E3D" w:rsidRPr="00977399">
        <w:rPr>
          <w:rFonts w:cstheme="minorHAnsi"/>
          <w:i/>
          <w:iCs/>
          <w:color w:val="000000" w:themeColor="text1"/>
          <w:sz w:val="24"/>
          <w:szCs w:val="24"/>
        </w:rPr>
        <w:t>adopted where Essex has always maintained them but refuse to maintain them now.</w:t>
      </w:r>
      <w:r>
        <w:rPr>
          <w:rFonts w:cstheme="minorHAnsi"/>
          <w:i/>
          <w:iCs/>
          <w:color w:val="000000" w:themeColor="text1"/>
          <w:sz w:val="24"/>
          <w:szCs w:val="24"/>
        </w:rPr>
        <w:t>’</w:t>
      </w:r>
    </w:p>
    <w:p w14:paraId="30F30677" w14:textId="764BBFFF"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p>
    <w:p w14:paraId="53117F63" w14:textId="64B1281E"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Street lighting would be useful in making people feel safer.  Turning them off at midnight seems counter</w:t>
      </w:r>
      <w:r w:rsidR="00017402">
        <w:rPr>
          <w:rFonts w:cstheme="minorHAnsi"/>
          <w:i/>
          <w:iCs/>
          <w:color w:val="000000" w:themeColor="text1"/>
          <w:sz w:val="24"/>
          <w:szCs w:val="24"/>
        </w:rPr>
        <w:t>-</w:t>
      </w:r>
      <w:r w:rsidR="003E7E3D" w:rsidRPr="00977399">
        <w:rPr>
          <w:rFonts w:cstheme="minorHAnsi"/>
          <w:i/>
          <w:iCs/>
          <w:color w:val="000000" w:themeColor="text1"/>
          <w:sz w:val="24"/>
          <w:szCs w:val="24"/>
        </w:rPr>
        <w:t>productive.</w:t>
      </w:r>
      <w:r>
        <w:rPr>
          <w:rFonts w:cstheme="minorHAnsi"/>
          <w:i/>
          <w:iCs/>
          <w:color w:val="000000" w:themeColor="text1"/>
          <w:sz w:val="24"/>
          <w:szCs w:val="24"/>
        </w:rPr>
        <w:t>’</w:t>
      </w:r>
    </w:p>
    <w:p w14:paraId="74C663C5" w14:textId="79EE6FE1"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p>
    <w:p w14:paraId="4B46F98F" w14:textId="41347C1B"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284"/>
        <w:jc w:val="both"/>
        <w:rPr>
          <w:rFonts w:cstheme="minorHAnsi"/>
          <w:i/>
          <w:iCs/>
          <w:color w:val="000000" w:themeColor="text1"/>
          <w:sz w:val="24"/>
          <w:szCs w:val="24"/>
        </w:rPr>
      </w:pPr>
      <w:r>
        <w:rPr>
          <w:rFonts w:cstheme="minorHAnsi"/>
          <w:i/>
          <w:iCs/>
          <w:color w:val="000000" w:themeColor="text1"/>
          <w:sz w:val="24"/>
          <w:szCs w:val="24"/>
        </w:rPr>
        <w:lastRenderedPageBreak/>
        <w:t>‘</w:t>
      </w:r>
      <w:r w:rsidR="003E7E3D" w:rsidRPr="00977399">
        <w:rPr>
          <w:rFonts w:cstheme="minorHAnsi"/>
          <w:i/>
          <w:iCs/>
          <w:color w:val="000000" w:themeColor="text1"/>
          <w:sz w:val="24"/>
          <w:szCs w:val="24"/>
        </w:rPr>
        <w:t>Poor street lighting can create increased areas of risk for young people and adults alike - increases the opportunity of street crime and violence as areas that perpetrators can hide</w:t>
      </w:r>
      <w:r>
        <w:rPr>
          <w:rFonts w:cstheme="minorHAnsi"/>
          <w:i/>
          <w:iCs/>
          <w:color w:val="000000" w:themeColor="text1"/>
          <w:sz w:val="24"/>
          <w:szCs w:val="24"/>
        </w:rPr>
        <w:t>.’</w:t>
      </w:r>
    </w:p>
    <w:p w14:paraId="757432A6" w14:textId="05C80EA2" w:rsidR="00362228" w:rsidRPr="00977399" w:rsidRDefault="00362228" w:rsidP="00977399">
      <w:pPr>
        <w:spacing w:after="0" w:line="240" w:lineRule="auto"/>
        <w:jc w:val="both"/>
        <w:rPr>
          <w:rFonts w:cstheme="minorHAnsi"/>
          <w:color w:val="000000" w:themeColor="text1"/>
          <w:sz w:val="24"/>
          <w:szCs w:val="24"/>
        </w:rPr>
      </w:pPr>
    </w:p>
    <w:p w14:paraId="2240589E" w14:textId="105DF166" w:rsidR="00F27FA0" w:rsidRDefault="00362228"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Seventeen participants </w:t>
      </w:r>
      <w:r w:rsidRPr="004A17C8">
        <w:rPr>
          <w:rFonts w:cstheme="minorHAnsi"/>
          <w:color w:val="000000" w:themeColor="text1"/>
          <w:sz w:val="24"/>
          <w:szCs w:val="24"/>
        </w:rPr>
        <w:t>(9%) said that they did not feel unsafe in their local communities</w:t>
      </w:r>
      <w:r w:rsidRPr="00977399">
        <w:rPr>
          <w:rFonts w:cstheme="minorHAnsi"/>
          <w:color w:val="000000" w:themeColor="text1"/>
          <w:sz w:val="24"/>
          <w:szCs w:val="24"/>
        </w:rPr>
        <w:t xml:space="preserve">. </w:t>
      </w:r>
    </w:p>
    <w:p w14:paraId="73F0D305" w14:textId="77777777" w:rsidR="00F27FA0" w:rsidRDefault="00F27FA0" w:rsidP="00977399">
      <w:pPr>
        <w:spacing w:after="0" w:line="240" w:lineRule="auto"/>
        <w:jc w:val="both"/>
        <w:rPr>
          <w:rFonts w:cstheme="minorHAnsi"/>
          <w:color w:val="000000" w:themeColor="text1"/>
          <w:sz w:val="24"/>
          <w:szCs w:val="24"/>
        </w:rPr>
      </w:pPr>
    </w:p>
    <w:p w14:paraId="7D072847" w14:textId="77777777" w:rsidR="004A17C8" w:rsidRDefault="00362228" w:rsidP="004A17C8">
      <w:pPr>
        <w:spacing w:after="0" w:line="240" w:lineRule="auto"/>
        <w:jc w:val="both"/>
        <w:rPr>
          <w:rFonts w:cstheme="minorHAnsi"/>
          <w:color w:val="000000" w:themeColor="text1"/>
          <w:sz w:val="24"/>
          <w:szCs w:val="24"/>
        </w:rPr>
      </w:pPr>
      <w:r w:rsidRPr="00977399">
        <w:rPr>
          <w:rFonts w:cstheme="minorHAnsi"/>
          <w:color w:val="000000" w:themeColor="text1"/>
          <w:sz w:val="24"/>
          <w:szCs w:val="24"/>
        </w:rPr>
        <w:t>However other participants did describe what made them feel unsafe in their local communities after dark. They were, in order popularity mentioned:</w:t>
      </w:r>
    </w:p>
    <w:p w14:paraId="41CF052D" w14:textId="25910253" w:rsidR="00362228" w:rsidRPr="004A17C8" w:rsidRDefault="00AE72C5" w:rsidP="004A17C8">
      <w:pPr>
        <w:pStyle w:val="ListParagraph"/>
        <w:numPr>
          <w:ilvl w:val="0"/>
          <w:numId w:val="22"/>
        </w:numPr>
        <w:spacing w:after="0" w:line="240" w:lineRule="auto"/>
        <w:jc w:val="both"/>
        <w:rPr>
          <w:rFonts w:cstheme="minorHAnsi"/>
          <w:color w:val="000000" w:themeColor="text1"/>
          <w:sz w:val="24"/>
          <w:szCs w:val="24"/>
        </w:rPr>
      </w:pPr>
      <w:r w:rsidRPr="004A17C8">
        <w:rPr>
          <w:rFonts w:cstheme="minorHAnsi"/>
          <w:color w:val="000000" w:themeColor="text1"/>
          <w:sz w:val="24"/>
          <w:szCs w:val="24"/>
        </w:rPr>
        <w:t xml:space="preserve">45 (23%) </w:t>
      </w:r>
      <w:r w:rsidR="00362228" w:rsidRPr="004A17C8">
        <w:rPr>
          <w:rFonts w:cstheme="minorHAnsi"/>
          <w:color w:val="000000" w:themeColor="text1"/>
          <w:sz w:val="24"/>
          <w:szCs w:val="24"/>
        </w:rPr>
        <w:t>participants said that the lack of police presence on their streets made them feel unsafe and that more visible policing and greater law enforcement was needed to combat this. For example:</w:t>
      </w:r>
    </w:p>
    <w:p w14:paraId="110591B0" w14:textId="5188FC41" w:rsidR="003E7E3D" w:rsidRPr="00977399" w:rsidRDefault="003E7E3D" w:rsidP="00977399">
      <w:pPr>
        <w:spacing w:after="0" w:line="240" w:lineRule="auto"/>
        <w:jc w:val="both"/>
        <w:rPr>
          <w:rFonts w:cstheme="minorHAnsi"/>
          <w:color w:val="000000" w:themeColor="text1"/>
          <w:sz w:val="24"/>
          <w:szCs w:val="24"/>
        </w:rPr>
      </w:pPr>
    </w:p>
    <w:p w14:paraId="1CE60B54" w14:textId="36746431" w:rsidR="0033672B" w:rsidRDefault="00F415FE" w:rsidP="00516CB9">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Street lighting is an issue and should be re installed. More of a police presence is needed to disperse groups of young people. More undercover police officers to infiltrate groups of teenagers. County Lines is rife - 'Olders' know where and when to recruit ‘youngest’. Need a police presence in those areas - parks, outside schools, supermarket car parks etc.</w:t>
      </w:r>
      <w:r>
        <w:rPr>
          <w:rFonts w:cstheme="minorHAnsi"/>
          <w:i/>
          <w:iCs/>
          <w:color w:val="000000" w:themeColor="text1"/>
          <w:sz w:val="24"/>
          <w:szCs w:val="24"/>
        </w:rPr>
        <w:t>’</w:t>
      </w:r>
    </w:p>
    <w:p w14:paraId="07796080" w14:textId="77777777" w:rsidR="00516CB9" w:rsidRPr="00977399" w:rsidRDefault="00516CB9" w:rsidP="00516CB9">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93C07CC" w14:textId="03823AC4"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3672B" w:rsidRPr="00977399">
        <w:rPr>
          <w:rFonts w:cstheme="minorHAnsi"/>
          <w:i/>
          <w:iCs/>
          <w:color w:val="000000" w:themeColor="text1"/>
          <w:sz w:val="24"/>
          <w:szCs w:val="24"/>
        </w:rPr>
        <w:t>Yes, lighting in alleyways in particular and general lack of police presence. More police presence and a community-based police office - both to feel safer and as a deterrent to crime</w:t>
      </w:r>
      <w:r w:rsidR="003E7E3D" w:rsidRPr="00977399">
        <w:rPr>
          <w:rFonts w:cstheme="minorHAnsi"/>
          <w:i/>
          <w:iCs/>
          <w:color w:val="000000" w:themeColor="text1"/>
          <w:sz w:val="24"/>
          <w:szCs w:val="24"/>
        </w:rPr>
        <w:t>.</w:t>
      </w:r>
      <w:r>
        <w:rPr>
          <w:rFonts w:cstheme="minorHAnsi"/>
          <w:i/>
          <w:iCs/>
          <w:color w:val="000000" w:themeColor="text1"/>
          <w:sz w:val="24"/>
          <w:szCs w:val="24"/>
        </w:rPr>
        <w:t>’</w:t>
      </w:r>
    </w:p>
    <w:p w14:paraId="1F5F5137" w14:textId="26BB6B0C"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F066A72" w14:textId="01ECD9B4"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Yes</w:t>
      </w:r>
      <w:r w:rsidR="00F54E39" w:rsidRPr="00977399">
        <w:rPr>
          <w:rFonts w:cstheme="minorHAnsi"/>
          <w:i/>
          <w:iCs/>
          <w:color w:val="000000" w:themeColor="text1"/>
          <w:sz w:val="24"/>
          <w:szCs w:val="24"/>
        </w:rPr>
        <w:t>,</w:t>
      </w:r>
      <w:r w:rsidR="003E7E3D" w:rsidRPr="00977399">
        <w:rPr>
          <w:rFonts w:cstheme="minorHAnsi"/>
          <w:i/>
          <w:iCs/>
          <w:color w:val="000000" w:themeColor="text1"/>
          <w:sz w:val="24"/>
          <w:szCs w:val="24"/>
        </w:rPr>
        <w:t xml:space="preserve"> it is one of the concerns the other is lack of old fashioned policing and lack of respect from youths towards the police.</w:t>
      </w:r>
      <w:r>
        <w:rPr>
          <w:rFonts w:cstheme="minorHAnsi"/>
          <w:i/>
          <w:iCs/>
          <w:color w:val="000000" w:themeColor="text1"/>
          <w:sz w:val="24"/>
          <w:szCs w:val="24"/>
        </w:rPr>
        <w:t>’</w:t>
      </w:r>
    </w:p>
    <w:p w14:paraId="19E23A54" w14:textId="16E45ED7"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52172C08" w14:textId="63AF7D56"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Where possible more police presence would make me feel safer. They is a lack of street lighting in some areas and these are often the areas young people congregate or exchange drugs and money.</w:t>
      </w:r>
      <w:r>
        <w:rPr>
          <w:rFonts w:cstheme="minorHAnsi"/>
          <w:i/>
          <w:iCs/>
          <w:color w:val="000000" w:themeColor="text1"/>
          <w:sz w:val="24"/>
          <w:szCs w:val="24"/>
        </w:rPr>
        <w:t>’</w:t>
      </w:r>
    </w:p>
    <w:p w14:paraId="67EBFC98" w14:textId="634634D9"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17665CAD" w14:textId="71C486CD"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Tougher sentences for offenders and more police.</w:t>
      </w:r>
      <w:r>
        <w:rPr>
          <w:rFonts w:cstheme="minorHAnsi"/>
          <w:i/>
          <w:iCs/>
          <w:color w:val="000000" w:themeColor="text1"/>
          <w:sz w:val="24"/>
          <w:szCs w:val="24"/>
        </w:rPr>
        <w:t>’</w:t>
      </w:r>
    </w:p>
    <w:p w14:paraId="1377C0A4" w14:textId="74261DD4"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5534E71" w14:textId="2462CFBC"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This is important but more visible presence of police, community wardens, PCSO's, etc., in those areas where young people are present and congregate would also help, especially in the early evening.</w:t>
      </w:r>
      <w:r>
        <w:rPr>
          <w:rFonts w:cstheme="minorHAnsi"/>
          <w:i/>
          <w:iCs/>
          <w:color w:val="000000" w:themeColor="text1"/>
          <w:sz w:val="24"/>
          <w:szCs w:val="24"/>
        </w:rPr>
        <w:t>’</w:t>
      </w:r>
    </w:p>
    <w:p w14:paraId="6AE8E9EB" w14:textId="0462C653"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5C5F0BA2" w14:textId="4438D261"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 xml:space="preserve">I don’t feel particularly vulnerable because there is no street lighting after a certain time.  There are many other things that could be looked at to help make people feel safe.  Better community engagement between police officers and young people. Police officers need to be involved in youth clubs and school projects so young people can see the human side of the police rather </w:t>
      </w:r>
      <w:r>
        <w:rPr>
          <w:rFonts w:cstheme="minorHAnsi"/>
          <w:i/>
          <w:iCs/>
          <w:color w:val="000000" w:themeColor="text1"/>
          <w:sz w:val="24"/>
          <w:szCs w:val="24"/>
        </w:rPr>
        <w:t>than feeling they are a threat.’</w:t>
      </w:r>
    </w:p>
    <w:p w14:paraId="06FD0A8D" w14:textId="348A6577" w:rsidR="000C06C6" w:rsidRPr="00977399" w:rsidRDefault="000C06C6"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3C636072" w14:textId="254F664A"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C06C6" w:rsidRPr="00977399">
        <w:rPr>
          <w:rFonts w:cstheme="minorHAnsi"/>
          <w:i/>
          <w:iCs/>
          <w:color w:val="000000" w:themeColor="text1"/>
          <w:sz w:val="24"/>
          <w:szCs w:val="24"/>
        </w:rPr>
        <w:t>Better lighting, safer, well maintained footpaths. Enforcement of law - speeding, littering, cycling on pavements, dog fouling etc. More visible policing.</w:t>
      </w:r>
      <w:r>
        <w:rPr>
          <w:rFonts w:cstheme="minorHAnsi"/>
          <w:i/>
          <w:iCs/>
          <w:color w:val="000000" w:themeColor="text1"/>
          <w:sz w:val="24"/>
          <w:szCs w:val="24"/>
        </w:rPr>
        <w:t>’</w:t>
      </w:r>
    </w:p>
    <w:p w14:paraId="2BCB790D" w14:textId="77777777" w:rsidR="0033672B" w:rsidRPr="00977399" w:rsidRDefault="0033672B" w:rsidP="00977399">
      <w:pPr>
        <w:spacing w:after="0" w:line="240" w:lineRule="auto"/>
        <w:ind w:left="360"/>
        <w:jc w:val="both"/>
        <w:rPr>
          <w:rFonts w:cstheme="minorHAnsi"/>
          <w:color w:val="000000" w:themeColor="text1"/>
          <w:sz w:val="24"/>
          <w:szCs w:val="24"/>
        </w:rPr>
      </w:pPr>
    </w:p>
    <w:p w14:paraId="569C9953" w14:textId="5CA00868" w:rsidR="00362228" w:rsidRPr="004A17C8" w:rsidRDefault="00362228" w:rsidP="004A17C8">
      <w:pPr>
        <w:pStyle w:val="ListParagraph"/>
        <w:numPr>
          <w:ilvl w:val="0"/>
          <w:numId w:val="22"/>
        </w:numPr>
        <w:spacing w:after="0" w:line="240" w:lineRule="auto"/>
        <w:jc w:val="both"/>
        <w:rPr>
          <w:rFonts w:cstheme="minorHAnsi"/>
          <w:color w:val="000000" w:themeColor="text1"/>
          <w:sz w:val="24"/>
          <w:szCs w:val="24"/>
        </w:rPr>
      </w:pPr>
      <w:r w:rsidRPr="004A17C8">
        <w:rPr>
          <w:rFonts w:cstheme="minorHAnsi"/>
          <w:color w:val="000000" w:themeColor="text1"/>
          <w:sz w:val="24"/>
          <w:szCs w:val="24"/>
        </w:rPr>
        <w:t>30 participants (16%) said that groups of young people hanging around due to lack of other opportunities made them feel unsafe and felt that more youth work was needed to combat this. For example:</w:t>
      </w:r>
    </w:p>
    <w:p w14:paraId="5C65EBDF" w14:textId="0004B41E" w:rsidR="0033672B" w:rsidRPr="00977399" w:rsidRDefault="0033672B" w:rsidP="00977399">
      <w:pPr>
        <w:spacing w:after="0" w:line="240" w:lineRule="auto"/>
        <w:jc w:val="both"/>
        <w:rPr>
          <w:rFonts w:cstheme="minorHAnsi"/>
          <w:color w:val="000000" w:themeColor="text1"/>
          <w:sz w:val="24"/>
          <w:szCs w:val="24"/>
        </w:rPr>
      </w:pPr>
    </w:p>
    <w:p w14:paraId="4F7EA1D6" w14:textId="2BCC8D2A"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3672B" w:rsidRPr="00977399">
        <w:rPr>
          <w:rFonts w:cstheme="minorHAnsi"/>
          <w:i/>
          <w:iCs/>
          <w:color w:val="000000" w:themeColor="text1"/>
          <w:sz w:val="24"/>
          <w:szCs w:val="24"/>
        </w:rPr>
        <w:t>Youths having nothing to do, or nowhere to go. So they hang around streets.</w:t>
      </w:r>
      <w:r>
        <w:rPr>
          <w:rFonts w:cstheme="minorHAnsi"/>
          <w:i/>
          <w:iCs/>
          <w:color w:val="000000" w:themeColor="text1"/>
          <w:sz w:val="24"/>
          <w:szCs w:val="24"/>
        </w:rPr>
        <w:t>’</w:t>
      </w:r>
    </w:p>
    <w:p w14:paraId="42E03284" w14:textId="06A7B0C0"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lastRenderedPageBreak/>
        <w:t>‘</w:t>
      </w:r>
      <w:r w:rsidR="0033672B" w:rsidRPr="00977399">
        <w:rPr>
          <w:rFonts w:cstheme="minorHAnsi"/>
          <w:i/>
          <w:iCs/>
          <w:color w:val="000000" w:themeColor="text1"/>
          <w:sz w:val="24"/>
          <w:szCs w:val="24"/>
        </w:rPr>
        <w:t>Yes, this is definitely an issue. But also, areas being under policed/ staffed with youth workers. Young people having nowhere to go and hang out safely.</w:t>
      </w:r>
      <w:r>
        <w:rPr>
          <w:rFonts w:cstheme="minorHAnsi"/>
          <w:i/>
          <w:iCs/>
          <w:color w:val="000000" w:themeColor="text1"/>
          <w:sz w:val="24"/>
          <w:szCs w:val="24"/>
        </w:rPr>
        <w:t>’</w:t>
      </w:r>
    </w:p>
    <w:p w14:paraId="70F45368" w14:textId="6830C0CE" w:rsidR="000C06C6" w:rsidRPr="00977399" w:rsidRDefault="000C06C6"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31617AC6" w14:textId="17847E0D"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C06C6" w:rsidRPr="00977399">
        <w:rPr>
          <w:rFonts w:cstheme="minorHAnsi"/>
          <w:i/>
          <w:iCs/>
          <w:color w:val="000000" w:themeColor="text1"/>
          <w:sz w:val="24"/>
          <w:szCs w:val="24"/>
        </w:rPr>
        <w:t>Gangs of young people hanging around with nothing to do and devil makes work for idle hands</w:t>
      </w:r>
      <w:r>
        <w:rPr>
          <w:rFonts w:cstheme="minorHAnsi"/>
          <w:i/>
          <w:iCs/>
          <w:color w:val="000000" w:themeColor="text1"/>
          <w:sz w:val="24"/>
          <w:szCs w:val="24"/>
        </w:rPr>
        <w:t>.’</w:t>
      </w:r>
    </w:p>
    <w:p w14:paraId="06E3B43C" w14:textId="688611AD" w:rsidR="0033672B" w:rsidRPr="00977399" w:rsidRDefault="0033672B"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7A60F64E" w14:textId="353C910F"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3672B" w:rsidRPr="00977399">
        <w:rPr>
          <w:rFonts w:cstheme="minorHAnsi"/>
          <w:i/>
          <w:iCs/>
          <w:color w:val="000000" w:themeColor="text1"/>
          <w:sz w:val="24"/>
          <w:szCs w:val="24"/>
        </w:rPr>
        <w:t>Young people have nowhere to go when out of school/weekends as there is very limited youth provision, particularly for families where money is tight.  Having a more robust and regular youth provision (not just in term time) would give young people somewhere to go.  Also more funding for those in the poorest families to undertake extra</w:t>
      </w:r>
      <w:r w:rsidR="00017402">
        <w:rPr>
          <w:rFonts w:cstheme="minorHAnsi"/>
          <w:i/>
          <w:iCs/>
          <w:color w:val="000000" w:themeColor="text1"/>
          <w:sz w:val="24"/>
          <w:szCs w:val="24"/>
        </w:rPr>
        <w:t>-</w:t>
      </w:r>
      <w:r w:rsidR="0033672B" w:rsidRPr="00977399">
        <w:rPr>
          <w:rFonts w:cstheme="minorHAnsi"/>
          <w:i/>
          <w:iCs/>
          <w:color w:val="000000" w:themeColor="text1"/>
          <w:sz w:val="24"/>
          <w:szCs w:val="24"/>
        </w:rPr>
        <w:t>curricular activities.</w:t>
      </w:r>
      <w:r>
        <w:rPr>
          <w:rFonts w:cstheme="minorHAnsi"/>
          <w:i/>
          <w:iCs/>
          <w:color w:val="000000" w:themeColor="text1"/>
          <w:sz w:val="24"/>
          <w:szCs w:val="24"/>
        </w:rPr>
        <w:t>’</w:t>
      </w:r>
    </w:p>
    <w:p w14:paraId="74BD4681" w14:textId="1C46C95D"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62A7AA0F" w14:textId="33C51BCA"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There are many areas with poor lighting and areas where youths congregate that cause me to feel unsafe while working in the area.  This is not just concerning for youths but for the general populace, older adults, young families.</w:t>
      </w:r>
      <w:r>
        <w:rPr>
          <w:rFonts w:cstheme="minorHAnsi"/>
          <w:i/>
          <w:iCs/>
          <w:color w:val="000000" w:themeColor="text1"/>
          <w:sz w:val="24"/>
          <w:szCs w:val="24"/>
        </w:rPr>
        <w:t>’</w:t>
      </w:r>
    </w:p>
    <w:p w14:paraId="64189F8A" w14:textId="77777777" w:rsidR="000C06C6" w:rsidRPr="00977399" w:rsidRDefault="000C06C6"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4B7AE222" w14:textId="6ADB5D87"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2768B1" w:rsidRPr="00977399">
        <w:rPr>
          <w:rFonts w:cstheme="minorHAnsi"/>
          <w:i/>
          <w:iCs/>
          <w:color w:val="000000" w:themeColor="text1"/>
          <w:sz w:val="24"/>
          <w:szCs w:val="24"/>
        </w:rPr>
        <w:t xml:space="preserve">The lights don’t help </w:t>
      </w:r>
      <w:r w:rsidR="00955A08" w:rsidRPr="00977399">
        <w:rPr>
          <w:rFonts w:cstheme="minorHAnsi"/>
          <w:i/>
          <w:iCs/>
          <w:color w:val="000000" w:themeColor="text1"/>
          <w:sz w:val="24"/>
          <w:szCs w:val="24"/>
        </w:rPr>
        <w:t xml:space="preserve">and they are wandering </w:t>
      </w:r>
      <w:r w:rsidR="003E7E3D" w:rsidRPr="00977399">
        <w:rPr>
          <w:rFonts w:cstheme="minorHAnsi"/>
          <w:i/>
          <w:iCs/>
          <w:color w:val="000000" w:themeColor="text1"/>
          <w:sz w:val="24"/>
          <w:szCs w:val="24"/>
        </w:rPr>
        <w:t>around all hours of the night young people as young as 13/14yrs constantly up and down the street at 2/3/4 am as this sets of my security cameras which I've had to install because of what is happening.</w:t>
      </w:r>
      <w:r>
        <w:rPr>
          <w:rFonts w:cstheme="minorHAnsi"/>
          <w:i/>
          <w:iCs/>
          <w:color w:val="000000" w:themeColor="text1"/>
          <w:sz w:val="24"/>
          <w:szCs w:val="24"/>
        </w:rPr>
        <w:t>’</w:t>
      </w:r>
    </w:p>
    <w:p w14:paraId="1D7D416A" w14:textId="6943396D" w:rsidR="0033672B" w:rsidRPr="00977399" w:rsidRDefault="0033672B"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52FEF419" w14:textId="62C76427" w:rsidR="0033672B"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C06C6" w:rsidRPr="00977399">
        <w:rPr>
          <w:rFonts w:cstheme="minorHAnsi"/>
          <w:i/>
          <w:iCs/>
          <w:color w:val="000000" w:themeColor="text1"/>
          <w:sz w:val="24"/>
          <w:szCs w:val="24"/>
        </w:rPr>
        <w:t>Poor lighting does make me feel unsafe to walk down an unlit road is scary.  Group of youths together (more than 2) as you don't know how they are going to react and so you cross over or go the long way round.</w:t>
      </w:r>
      <w:r>
        <w:rPr>
          <w:rFonts w:cstheme="minorHAnsi"/>
          <w:i/>
          <w:iCs/>
          <w:color w:val="000000" w:themeColor="text1"/>
          <w:sz w:val="24"/>
          <w:szCs w:val="24"/>
        </w:rPr>
        <w:t>’</w:t>
      </w:r>
    </w:p>
    <w:p w14:paraId="574736F0" w14:textId="77777777" w:rsidR="000C06C6" w:rsidRPr="00977399" w:rsidRDefault="000C06C6" w:rsidP="00977399">
      <w:pPr>
        <w:spacing w:after="0" w:line="240" w:lineRule="auto"/>
        <w:jc w:val="both"/>
        <w:rPr>
          <w:rFonts w:cstheme="minorHAnsi"/>
          <w:color w:val="000000" w:themeColor="text1"/>
          <w:sz w:val="24"/>
          <w:szCs w:val="24"/>
        </w:rPr>
      </w:pPr>
    </w:p>
    <w:p w14:paraId="0069B855" w14:textId="092ED596" w:rsidR="00362228" w:rsidRPr="00977399" w:rsidRDefault="0033672B" w:rsidP="004A17C8">
      <w:pPr>
        <w:pStyle w:val="ListParagraph"/>
        <w:numPr>
          <w:ilvl w:val="0"/>
          <w:numId w:val="22"/>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5</w:t>
      </w:r>
      <w:r w:rsidR="00F01A7C" w:rsidRPr="00977399">
        <w:rPr>
          <w:rFonts w:cstheme="minorHAnsi"/>
          <w:color w:val="000000" w:themeColor="text1"/>
          <w:sz w:val="24"/>
          <w:szCs w:val="24"/>
        </w:rPr>
        <w:t xml:space="preserve"> </w:t>
      </w:r>
      <w:r w:rsidR="00362228" w:rsidRPr="00977399">
        <w:rPr>
          <w:rFonts w:cstheme="minorHAnsi"/>
          <w:color w:val="000000" w:themeColor="text1"/>
          <w:sz w:val="24"/>
          <w:szCs w:val="24"/>
        </w:rPr>
        <w:t xml:space="preserve">participants </w:t>
      </w:r>
      <w:r w:rsidRPr="00977399">
        <w:rPr>
          <w:rFonts w:cstheme="minorHAnsi"/>
          <w:color w:val="000000" w:themeColor="text1"/>
          <w:sz w:val="24"/>
          <w:szCs w:val="24"/>
        </w:rPr>
        <w:t xml:space="preserve">(3%) </w:t>
      </w:r>
      <w:r w:rsidR="00F01A7C" w:rsidRPr="00977399">
        <w:rPr>
          <w:rFonts w:cstheme="minorHAnsi"/>
          <w:color w:val="000000" w:themeColor="text1"/>
          <w:sz w:val="24"/>
          <w:szCs w:val="24"/>
        </w:rPr>
        <w:t xml:space="preserve">said that they felt unsafe due to a lack of </w:t>
      </w:r>
      <w:r w:rsidR="00362228" w:rsidRPr="00977399">
        <w:rPr>
          <w:rFonts w:cstheme="minorHAnsi"/>
          <w:color w:val="000000" w:themeColor="text1"/>
          <w:sz w:val="24"/>
          <w:szCs w:val="24"/>
        </w:rPr>
        <w:t xml:space="preserve">CCTV </w:t>
      </w:r>
      <w:r w:rsidR="00F01A7C" w:rsidRPr="00977399">
        <w:rPr>
          <w:rFonts w:cstheme="minorHAnsi"/>
          <w:color w:val="000000" w:themeColor="text1"/>
          <w:sz w:val="24"/>
          <w:szCs w:val="24"/>
        </w:rPr>
        <w:t>in public areas</w:t>
      </w:r>
      <w:r w:rsidRPr="00977399">
        <w:rPr>
          <w:rFonts w:cstheme="minorHAnsi"/>
          <w:color w:val="000000" w:themeColor="text1"/>
          <w:sz w:val="24"/>
          <w:szCs w:val="24"/>
        </w:rPr>
        <w:t xml:space="preserve"> and that there was a need for Neighbourhood Watch schemes</w:t>
      </w:r>
      <w:r w:rsidR="00F01A7C" w:rsidRPr="00977399">
        <w:rPr>
          <w:rFonts w:cstheme="minorHAnsi"/>
          <w:color w:val="000000" w:themeColor="text1"/>
          <w:sz w:val="24"/>
          <w:szCs w:val="24"/>
        </w:rPr>
        <w:t>.</w:t>
      </w:r>
      <w:r w:rsidRPr="00977399">
        <w:rPr>
          <w:rFonts w:cstheme="minorHAnsi"/>
          <w:color w:val="000000" w:themeColor="text1"/>
          <w:sz w:val="24"/>
          <w:szCs w:val="24"/>
        </w:rPr>
        <w:t xml:space="preserve"> For example:</w:t>
      </w:r>
    </w:p>
    <w:p w14:paraId="64C49855" w14:textId="25719B89" w:rsidR="003E7E3D" w:rsidRPr="00977399" w:rsidRDefault="003E7E3D" w:rsidP="00977399">
      <w:pPr>
        <w:spacing w:after="0" w:line="240" w:lineRule="auto"/>
        <w:jc w:val="both"/>
        <w:rPr>
          <w:rFonts w:cstheme="minorHAnsi"/>
          <w:color w:val="000000" w:themeColor="text1"/>
          <w:sz w:val="24"/>
          <w:szCs w:val="24"/>
        </w:rPr>
      </w:pPr>
    </w:p>
    <w:p w14:paraId="1268993C" w14:textId="108D45FF"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We have asked our young members and they have told us that street lighting, particularly in rural areas would make a big difference. We also asked them if they would feel safe with additional Neighbourhood watch schemes in the area that they lived and they told us that would be good and make them feel safer.</w:t>
      </w:r>
      <w:r>
        <w:rPr>
          <w:rFonts w:cstheme="minorHAnsi"/>
          <w:i/>
          <w:iCs/>
          <w:color w:val="000000" w:themeColor="text1"/>
          <w:sz w:val="24"/>
          <w:szCs w:val="24"/>
        </w:rPr>
        <w:t>’</w:t>
      </w:r>
    </w:p>
    <w:p w14:paraId="4591A008" w14:textId="7EB53EE0"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0A3A0DC4" w14:textId="54CC5DD4"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The street lighting and CCTV is very important.</w:t>
      </w:r>
      <w:r>
        <w:rPr>
          <w:rFonts w:cstheme="minorHAnsi"/>
          <w:i/>
          <w:iCs/>
          <w:color w:val="000000" w:themeColor="text1"/>
          <w:sz w:val="24"/>
          <w:szCs w:val="24"/>
        </w:rPr>
        <w:t>’</w:t>
      </w:r>
    </w:p>
    <w:p w14:paraId="4D0B8097" w14:textId="4D50F18E" w:rsidR="003E7E3D" w:rsidRPr="00977399" w:rsidRDefault="003E7E3D"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354FA01D" w14:textId="37B1C240" w:rsidR="003E7E3D"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3E7E3D" w:rsidRPr="00977399">
        <w:rPr>
          <w:rFonts w:cstheme="minorHAnsi"/>
          <w:i/>
          <w:iCs/>
          <w:color w:val="000000" w:themeColor="text1"/>
          <w:sz w:val="24"/>
          <w:szCs w:val="24"/>
        </w:rPr>
        <w:t>Street lights and CCTV should be a must</w:t>
      </w:r>
      <w:r w:rsidR="00497058" w:rsidRPr="00977399">
        <w:rPr>
          <w:rFonts w:cstheme="minorHAnsi"/>
          <w:i/>
          <w:iCs/>
          <w:color w:val="000000" w:themeColor="text1"/>
          <w:sz w:val="24"/>
          <w:szCs w:val="24"/>
        </w:rPr>
        <w:t>.</w:t>
      </w:r>
      <w:r>
        <w:rPr>
          <w:rFonts w:cstheme="minorHAnsi"/>
          <w:i/>
          <w:iCs/>
          <w:color w:val="000000" w:themeColor="text1"/>
          <w:sz w:val="24"/>
          <w:szCs w:val="24"/>
        </w:rPr>
        <w:t>’</w:t>
      </w:r>
    </w:p>
    <w:p w14:paraId="174CD74B" w14:textId="77777777" w:rsidR="003E7E3D" w:rsidRPr="00977399" w:rsidRDefault="003E7E3D" w:rsidP="00977399">
      <w:pPr>
        <w:spacing w:after="0" w:line="240" w:lineRule="auto"/>
        <w:jc w:val="both"/>
        <w:rPr>
          <w:rFonts w:cstheme="minorHAnsi"/>
          <w:color w:val="000000" w:themeColor="text1"/>
          <w:sz w:val="24"/>
          <w:szCs w:val="24"/>
        </w:rPr>
      </w:pPr>
    </w:p>
    <w:p w14:paraId="0CE5A253" w14:textId="4FDFDBE0" w:rsidR="0033672B" w:rsidRPr="00977399" w:rsidRDefault="0033672B" w:rsidP="004A17C8">
      <w:pPr>
        <w:pStyle w:val="ListParagraph"/>
        <w:numPr>
          <w:ilvl w:val="0"/>
          <w:numId w:val="22"/>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14 participants (7%) described a variety of other concerns including </w:t>
      </w:r>
      <w:r w:rsidR="000B317B" w:rsidRPr="00977399">
        <w:rPr>
          <w:rFonts w:cstheme="minorHAnsi"/>
          <w:color w:val="000000" w:themeColor="text1"/>
          <w:sz w:val="24"/>
          <w:szCs w:val="24"/>
        </w:rPr>
        <w:t>why young people are out on the streets late at night, fears about empty streets due to the pandemic, wanting resources about being safe on the streets for their children and the need to close down late night entertainment venues to reduce crime. For example:</w:t>
      </w:r>
    </w:p>
    <w:p w14:paraId="1EC52F26" w14:textId="268F8A83" w:rsidR="000C06C6" w:rsidRPr="00977399" w:rsidRDefault="000C06C6" w:rsidP="00977399">
      <w:pPr>
        <w:spacing w:after="0" w:line="240" w:lineRule="auto"/>
        <w:jc w:val="both"/>
        <w:rPr>
          <w:rFonts w:cstheme="minorHAnsi"/>
          <w:color w:val="000000" w:themeColor="text1"/>
          <w:sz w:val="24"/>
          <w:szCs w:val="24"/>
        </w:rPr>
      </w:pPr>
    </w:p>
    <w:p w14:paraId="6BC196D5" w14:textId="7F20FB53"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C06C6" w:rsidRPr="00977399">
        <w:rPr>
          <w:rFonts w:cstheme="minorHAnsi"/>
          <w:i/>
          <w:iCs/>
          <w:color w:val="000000" w:themeColor="text1"/>
          <w:sz w:val="24"/>
          <w:szCs w:val="24"/>
        </w:rPr>
        <w:t>Lack of connection makes me feel unsafe.  During the pandemic when the streets are quiet or empty the feeling of isolation increases feel unsafe.</w:t>
      </w:r>
      <w:r>
        <w:rPr>
          <w:rFonts w:cstheme="minorHAnsi"/>
          <w:i/>
          <w:iCs/>
          <w:color w:val="000000" w:themeColor="text1"/>
          <w:sz w:val="24"/>
          <w:szCs w:val="24"/>
        </w:rPr>
        <w:t>’</w:t>
      </w:r>
    </w:p>
    <w:p w14:paraId="4FB38685" w14:textId="353C7914" w:rsidR="000C06C6" w:rsidRPr="00977399" w:rsidRDefault="000C06C6"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6BFDC928" w14:textId="7055FB74"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C06C6" w:rsidRPr="00977399">
        <w:rPr>
          <w:rFonts w:cstheme="minorHAnsi"/>
          <w:i/>
          <w:iCs/>
          <w:color w:val="000000" w:themeColor="text1"/>
          <w:sz w:val="24"/>
          <w:szCs w:val="24"/>
        </w:rPr>
        <w:t>It is a concern that young people are in a situation where the street lights are what keeps them safe. surely there are bigger issues to consider - why are they out in vulnerable places alone at the times when street lights are needed?</w:t>
      </w:r>
      <w:r>
        <w:rPr>
          <w:rFonts w:cstheme="minorHAnsi"/>
          <w:i/>
          <w:iCs/>
          <w:color w:val="000000" w:themeColor="text1"/>
          <w:sz w:val="24"/>
          <w:szCs w:val="24"/>
        </w:rPr>
        <w:t>’</w:t>
      </w:r>
    </w:p>
    <w:p w14:paraId="035603F3" w14:textId="3FAE4210"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lastRenderedPageBreak/>
        <w:t>‘</w:t>
      </w:r>
      <w:r w:rsidR="000C06C6" w:rsidRPr="00977399">
        <w:rPr>
          <w:rFonts w:cstheme="minorHAnsi"/>
          <w:i/>
          <w:iCs/>
          <w:color w:val="000000" w:themeColor="text1"/>
          <w:sz w:val="24"/>
          <w:szCs w:val="24"/>
        </w:rPr>
        <w:t>I would fear for the safety of my children. I think more resources for me to talk to them as a parent about this would be welcome.</w:t>
      </w:r>
      <w:r>
        <w:rPr>
          <w:rFonts w:cstheme="minorHAnsi"/>
          <w:i/>
          <w:iCs/>
          <w:color w:val="000000" w:themeColor="text1"/>
          <w:sz w:val="24"/>
          <w:szCs w:val="24"/>
        </w:rPr>
        <w:t>’</w:t>
      </w:r>
    </w:p>
    <w:p w14:paraId="25FA7434" w14:textId="77777777" w:rsidR="000C06C6" w:rsidRPr="00977399" w:rsidRDefault="000C06C6"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591CD919" w14:textId="588446B1"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C06C6" w:rsidRPr="00977399">
        <w:rPr>
          <w:rFonts w:cstheme="minorHAnsi"/>
          <w:i/>
          <w:iCs/>
          <w:color w:val="000000" w:themeColor="text1"/>
          <w:sz w:val="24"/>
          <w:szCs w:val="24"/>
        </w:rPr>
        <w:t>Making the community safe would entail closing down all late night entertainment venues after midnight, the so called 'club scenes' which are no more than centres for drug distribution and drunks which fuels violence.</w:t>
      </w:r>
      <w:r>
        <w:rPr>
          <w:rFonts w:cstheme="minorHAnsi"/>
          <w:i/>
          <w:iCs/>
          <w:color w:val="000000" w:themeColor="text1"/>
          <w:sz w:val="24"/>
          <w:szCs w:val="24"/>
        </w:rPr>
        <w:t>’</w:t>
      </w:r>
    </w:p>
    <w:p w14:paraId="26F5FDB6" w14:textId="4612F720" w:rsidR="000C06C6" w:rsidRPr="00977399" w:rsidRDefault="000C06C6"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p>
    <w:p w14:paraId="609F4F74" w14:textId="7932BD3E" w:rsidR="000C06C6" w:rsidRPr="00977399" w:rsidRDefault="00F415FE" w:rsidP="004A17C8">
      <w:pPr>
        <w:pBdr>
          <w:top w:val="single" w:sz="4" w:space="1" w:color="auto"/>
          <w:left w:val="single" w:sz="4" w:space="4" w:color="auto"/>
          <w:bottom w:val="single" w:sz="4" w:space="1" w:color="auto"/>
          <w:right w:val="single" w:sz="4" w:space="4" w:color="auto"/>
        </w:pBdr>
        <w:spacing w:after="0" w:line="240" w:lineRule="auto"/>
        <w:ind w:left="360"/>
        <w:jc w:val="both"/>
        <w:rPr>
          <w:rFonts w:cstheme="minorHAnsi"/>
          <w:i/>
          <w:iCs/>
          <w:color w:val="000000" w:themeColor="text1"/>
          <w:sz w:val="24"/>
          <w:szCs w:val="24"/>
        </w:rPr>
      </w:pPr>
      <w:r>
        <w:rPr>
          <w:rFonts w:cstheme="minorHAnsi"/>
          <w:i/>
          <w:iCs/>
          <w:color w:val="000000" w:themeColor="text1"/>
          <w:sz w:val="24"/>
          <w:szCs w:val="24"/>
        </w:rPr>
        <w:t>‘</w:t>
      </w:r>
      <w:r w:rsidR="000B317B" w:rsidRPr="00977399">
        <w:rPr>
          <w:rFonts w:cstheme="minorHAnsi"/>
          <w:i/>
          <w:iCs/>
          <w:color w:val="000000" w:themeColor="text1"/>
          <w:sz w:val="24"/>
          <w:szCs w:val="24"/>
        </w:rPr>
        <w:t>I</w:t>
      </w:r>
      <w:r w:rsidR="000C06C6" w:rsidRPr="00977399">
        <w:rPr>
          <w:rFonts w:cstheme="minorHAnsi"/>
          <w:i/>
          <w:iCs/>
          <w:color w:val="000000" w:themeColor="text1"/>
          <w:sz w:val="24"/>
          <w:szCs w:val="24"/>
        </w:rPr>
        <w:t xml:space="preserve"> live surrounded by fields and </w:t>
      </w:r>
      <w:r w:rsidR="000B317B" w:rsidRPr="00977399">
        <w:rPr>
          <w:rFonts w:cstheme="minorHAnsi"/>
          <w:i/>
          <w:iCs/>
          <w:color w:val="000000" w:themeColor="text1"/>
          <w:sz w:val="24"/>
          <w:szCs w:val="24"/>
        </w:rPr>
        <w:t xml:space="preserve">I </w:t>
      </w:r>
      <w:r w:rsidR="000C06C6" w:rsidRPr="00977399">
        <w:rPr>
          <w:rFonts w:cstheme="minorHAnsi"/>
          <w:i/>
          <w:iCs/>
          <w:color w:val="000000" w:themeColor="text1"/>
          <w:sz w:val="24"/>
          <w:szCs w:val="24"/>
        </w:rPr>
        <w:t>feel much safer walking there at night in the pitch black th</w:t>
      </w:r>
      <w:r w:rsidR="000B317B" w:rsidRPr="00977399">
        <w:rPr>
          <w:rFonts w:cstheme="minorHAnsi"/>
          <w:i/>
          <w:iCs/>
          <w:color w:val="000000" w:themeColor="text1"/>
          <w:sz w:val="24"/>
          <w:szCs w:val="24"/>
        </w:rPr>
        <w:t>a</w:t>
      </w:r>
      <w:r w:rsidR="000C06C6" w:rsidRPr="00977399">
        <w:rPr>
          <w:rFonts w:cstheme="minorHAnsi"/>
          <w:i/>
          <w:iCs/>
          <w:color w:val="000000" w:themeColor="text1"/>
          <w:sz w:val="24"/>
          <w:szCs w:val="24"/>
        </w:rPr>
        <w:t xml:space="preserve">n walking through </w:t>
      </w:r>
      <w:r w:rsidR="000B317B" w:rsidRPr="00977399">
        <w:rPr>
          <w:rFonts w:cstheme="minorHAnsi"/>
          <w:i/>
          <w:iCs/>
          <w:color w:val="000000" w:themeColor="text1"/>
          <w:sz w:val="24"/>
          <w:szCs w:val="24"/>
        </w:rPr>
        <w:t>C</w:t>
      </w:r>
      <w:r w:rsidR="000C06C6" w:rsidRPr="00977399">
        <w:rPr>
          <w:rFonts w:cstheme="minorHAnsi"/>
          <w:i/>
          <w:iCs/>
          <w:color w:val="000000" w:themeColor="text1"/>
          <w:sz w:val="24"/>
          <w:szCs w:val="24"/>
        </w:rPr>
        <w:t>olchester high street at night, especially when people are out drunk.</w:t>
      </w:r>
      <w:r>
        <w:rPr>
          <w:rFonts w:cstheme="minorHAnsi"/>
          <w:i/>
          <w:iCs/>
          <w:color w:val="000000" w:themeColor="text1"/>
          <w:sz w:val="24"/>
          <w:szCs w:val="24"/>
        </w:rPr>
        <w:t>’</w:t>
      </w:r>
    </w:p>
    <w:p w14:paraId="538B1A91" w14:textId="1A8708B1" w:rsidR="002C1E29" w:rsidRPr="00977399" w:rsidRDefault="002C1E29" w:rsidP="00977399">
      <w:pPr>
        <w:spacing w:after="0" w:line="240" w:lineRule="auto"/>
        <w:jc w:val="both"/>
        <w:rPr>
          <w:rFonts w:cstheme="minorHAnsi"/>
          <w:i/>
          <w:iCs/>
          <w:color w:val="000000" w:themeColor="text1"/>
          <w:sz w:val="24"/>
          <w:szCs w:val="24"/>
        </w:rPr>
      </w:pPr>
    </w:p>
    <w:p w14:paraId="496523E0" w14:textId="6354994A" w:rsidR="002C1E29" w:rsidRPr="006244D7" w:rsidRDefault="00C012A7" w:rsidP="006244D7">
      <w:pPr>
        <w:pStyle w:val="ListParagraph"/>
        <w:numPr>
          <w:ilvl w:val="0"/>
          <w:numId w:val="22"/>
        </w:numPr>
        <w:spacing w:after="0" w:line="240" w:lineRule="auto"/>
        <w:jc w:val="both"/>
        <w:rPr>
          <w:rFonts w:cstheme="minorHAnsi"/>
          <w:b/>
          <w:bCs/>
          <w:color w:val="000000" w:themeColor="text1"/>
          <w:sz w:val="24"/>
          <w:szCs w:val="24"/>
        </w:rPr>
      </w:pPr>
      <w:r>
        <w:rPr>
          <w:rFonts w:cstheme="minorHAnsi"/>
          <w:b/>
          <w:bCs/>
          <w:color w:val="000000" w:themeColor="text1"/>
          <w:sz w:val="24"/>
          <w:szCs w:val="24"/>
        </w:rPr>
        <w:t>What</w:t>
      </w:r>
      <w:r w:rsidR="002C1E29" w:rsidRPr="006244D7">
        <w:rPr>
          <w:rFonts w:cstheme="minorHAnsi"/>
          <w:b/>
          <w:bCs/>
          <w:color w:val="000000" w:themeColor="text1"/>
          <w:sz w:val="24"/>
          <w:szCs w:val="24"/>
        </w:rPr>
        <w:t xml:space="preserve"> activities would you like to see more of for young people to get involved with?</w:t>
      </w:r>
    </w:p>
    <w:p w14:paraId="7AB5B9DF" w14:textId="0175E880" w:rsidR="007963CC" w:rsidRDefault="00C90787"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One hundred and ninety-four r</w:t>
      </w:r>
      <w:r w:rsidR="007963CC" w:rsidRPr="00977399">
        <w:rPr>
          <w:rFonts w:cstheme="minorHAnsi"/>
          <w:color w:val="000000" w:themeColor="text1"/>
          <w:sz w:val="24"/>
          <w:szCs w:val="24"/>
        </w:rPr>
        <w:t>espondents listed</w:t>
      </w:r>
      <w:r w:rsidRPr="00977399">
        <w:rPr>
          <w:rFonts w:cstheme="minorHAnsi"/>
          <w:color w:val="000000" w:themeColor="text1"/>
          <w:sz w:val="24"/>
          <w:szCs w:val="24"/>
        </w:rPr>
        <w:t xml:space="preserve"> a variety of activities that they would like to see more of. These activities, in order of popularity mentioned, were:</w:t>
      </w:r>
    </w:p>
    <w:p w14:paraId="2376BC86" w14:textId="2A7FBA01" w:rsidR="00721547" w:rsidRPr="00977399" w:rsidRDefault="00721547"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62 participants (32%) said </w:t>
      </w:r>
      <w:r w:rsidR="00082073" w:rsidRPr="00977399">
        <w:rPr>
          <w:rFonts w:cstheme="minorHAnsi"/>
          <w:color w:val="000000" w:themeColor="text1"/>
          <w:sz w:val="24"/>
          <w:szCs w:val="24"/>
        </w:rPr>
        <w:t xml:space="preserve">that they were would </w:t>
      </w:r>
      <w:r w:rsidR="00F27FA0" w:rsidRPr="00963A4D">
        <w:rPr>
          <w:rFonts w:cstheme="minorHAnsi"/>
          <w:color w:val="000000" w:themeColor="text1"/>
          <w:sz w:val="24"/>
          <w:szCs w:val="24"/>
        </w:rPr>
        <w:t>like</w:t>
      </w:r>
      <w:r w:rsidR="00F27FA0">
        <w:rPr>
          <w:rFonts w:cstheme="minorHAnsi"/>
          <w:color w:val="000000" w:themeColor="text1"/>
          <w:sz w:val="24"/>
          <w:szCs w:val="24"/>
        </w:rPr>
        <w:t xml:space="preserve"> </w:t>
      </w:r>
      <w:r w:rsidR="00082073" w:rsidRPr="00977399">
        <w:rPr>
          <w:rFonts w:cstheme="minorHAnsi"/>
          <w:color w:val="000000" w:themeColor="text1"/>
          <w:sz w:val="24"/>
          <w:szCs w:val="24"/>
        </w:rPr>
        <w:t xml:space="preserve">to see </w:t>
      </w:r>
      <w:r w:rsidR="008C3EF1" w:rsidRPr="00977399">
        <w:rPr>
          <w:rFonts w:cstheme="minorHAnsi"/>
          <w:color w:val="000000" w:themeColor="text1"/>
          <w:sz w:val="24"/>
          <w:szCs w:val="24"/>
        </w:rPr>
        <w:t xml:space="preserve">either </w:t>
      </w:r>
      <w:r w:rsidR="00082073" w:rsidRPr="00977399">
        <w:rPr>
          <w:rFonts w:cstheme="minorHAnsi"/>
          <w:color w:val="000000" w:themeColor="text1"/>
          <w:sz w:val="24"/>
          <w:szCs w:val="24"/>
        </w:rPr>
        <w:t>more</w:t>
      </w:r>
      <w:r w:rsidRPr="00977399">
        <w:rPr>
          <w:rFonts w:cstheme="minorHAnsi"/>
          <w:color w:val="000000" w:themeColor="text1"/>
          <w:sz w:val="24"/>
          <w:szCs w:val="24"/>
        </w:rPr>
        <w:t xml:space="preserve"> youth club</w:t>
      </w:r>
      <w:r w:rsidR="00082073" w:rsidRPr="00977399">
        <w:rPr>
          <w:rFonts w:cstheme="minorHAnsi"/>
          <w:color w:val="000000" w:themeColor="text1"/>
          <w:sz w:val="24"/>
          <w:szCs w:val="24"/>
        </w:rPr>
        <w:t>s</w:t>
      </w:r>
      <w:r w:rsidRPr="00977399">
        <w:rPr>
          <w:rFonts w:cstheme="minorHAnsi"/>
          <w:color w:val="000000" w:themeColor="text1"/>
          <w:sz w:val="24"/>
          <w:szCs w:val="24"/>
        </w:rPr>
        <w:t xml:space="preserve"> or indoor or outdoor safe space</w:t>
      </w:r>
      <w:r w:rsidR="00082073" w:rsidRPr="00977399">
        <w:rPr>
          <w:rFonts w:cstheme="minorHAnsi"/>
          <w:color w:val="000000" w:themeColor="text1"/>
          <w:sz w:val="24"/>
          <w:szCs w:val="24"/>
        </w:rPr>
        <w:t>s</w:t>
      </w:r>
      <w:r w:rsidRPr="00977399">
        <w:rPr>
          <w:rFonts w:cstheme="minorHAnsi"/>
          <w:color w:val="000000" w:themeColor="text1"/>
          <w:sz w:val="24"/>
          <w:szCs w:val="24"/>
        </w:rPr>
        <w:t xml:space="preserve"> for young people to hang out where they can spend time with their friends, or take part in activities without the threat of violence or judgement from others. </w:t>
      </w:r>
      <w:r w:rsidR="00082073" w:rsidRPr="00977399">
        <w:rPr>
          <w:rFonts w:cstheme="minorHAnsi"/>
          <w:color w:val="000000" w:themeColor="text1"/>
          <w:sz w:val="24"/>
          <w:szCs w:val="24"/>
        </w:rPr>
        <w:t xml:space="preserve">A few </w:t>
      </w:r>
      <w:r w:rsidR="00A15B1C" w:rsidRPr="00977399">
        <w:rPr>
          <w:rFonts w:cstheme="minorHAnsi"/>
          <w:color w:val="000000" w:themeColor="text1"/>
          <w:sz w:val="24"/>
          <w:szCs w:val="24"/>
        </w:rPr>
        <w:t>pointed out</w:t>
      </w:r>
      <w:r w:rsidR="00082073" w:rsidRPr="00977399">
        <w:rPr>
          <w:rFonts w:cstheme="minorHAnsi"/>
          <w:color w:val="000000" w:themeColor="text1"/>
          <w:sz w:val="24"/>
          <w:szCs w:val="24"/>
        </w:rPr>
        <w:t xml:space="preserve"> that </w:t>
      </w:r>
      <w:r w:rsidR="00A15B1C" w:rsidRPr="00977399">
        <w:rPr>
          <w:rFonts w:cstheme="minorHAnsi"/>
          <w:color w:val="000000" w:themeColor="text1"/>
          <w:sz w:val="24"/>
          <w:szCs w:val="24"/>
        </w:rPr>
        <w:t>these places</w:t>
      </w:r>
      <w:r w:rsidR="00082073" w:rsidRPr="00977399">
        <w:rPr>
          <w:rFonts w:cstheme="minorHAnsi"/>
          <w:color w:val="000000" w:themeColor="text1"/>
          <w:sz w:val="24"/>
          <w:szCs w:val="24"/>
        </w:rPr>
        <w:t xml:space="preserve"> would also offer professionals / agencies potential outreach venues to offer support to young people. </w:t>
      </w:r>
      <w:r w:rsidRPr="00977399">
        <w:rPr>
          <w:rFonts w:cstheme="minorHAnsi"/>
          <w:color w:val="000000" w:themeColor="text1"/>
          <w:sz w:val="24"/>
          <w:szCs w:val="24"/>
        </w:rPr>
        <w:t>For example:</w:t>
      </w:r>
    </w:p>
    <w:p w14:paraId="254ED250" w14:textId="0363C3A6" w:rsidR="00B65465" w:rsidRPr="00977399" w:rsidRDefault="00B65465" w:rsidP="00977399">
      <w:pPr>
        <w:spacing w:after="0" w:line="240" w:lineRule="auto"/>
        <w:jc w:val="both"/>
        <w:rPr>
          <w:rFonts w:cstheme="minorHAnsi"/>
          <w:color w:val="000000" w:themeColor="text1"/>
          <w:sz w:val="24"/>
          <w:szCs w:val="24"/>
        </w:rPr>
      </w:pPr>
    </w:p>
    <w:p w14:paraId="25555667" w14:textId="7B60351B" w:rsidR="00B65465" w:rsidRPr="00977399" w:rsidRDefault="00F415FE"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F27FA0" w:rsidRPr="00963A4D">
        <w:rPr>
          <w:rFonts w:cstheme="minorHAnsi"/>
          <w:i/>
          <w:iCs/>
          <w:color w:val="000000" w:themeColor="text1"/>
          <w:sz w:val="24"/>
          <w:szCs w:val="24"/>
        </w:rPr>
        <w:t>Young people need</w:t>
      </w:r>
      <w:r w:rsidR="00B65465" w:rsidRPr="00F27FA0">
        <w:rPr>
          <w:rFonts w:cstheme="minorHAnsi"/>
          <w:i/>
          <w:iCs/>
          <w:color w:val="000000" w:themeColor="text1"/>
          <w:sz w:val="24"/>
          <w:szCs w:val="24"/>
        </w:rPr>
        <w:t xml:space="preserve"> somewhere that is a communal space that has sofas, a pool table or something to occupy them and where they can stay out of trouble. Perhaps have a service where professionals can work with these young people learning life skills, and things that will occupy them to want to not loiter in unsafe areas.</w:t>
      </w:r>
      <w:r>
        <w:rPr>
          <w:rFonts w:cstheme="minorHAnsi"/>
          <w:i/>
          <w:iCs/>
          <w:color w:val="000000" w:themeColor="text1"/>
          <w:sz w:val="24"/>
          <w:szCs w:val="24"/>
        </w:rPr>
        <w:t>’</w:t>
      </w:r>
    </w:p>
    <w:p w14:paraId="2258D03D" w14:textId="44398AED" w:rsidR="00B65465" w:rsidRPr="00977399" w:rsidRDefault="00B65465"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E938CF9" w14:textId="257B84F4" w:rsidR="00B65465" w:rsidRPr="00977399" w:rsidRDefault="00F415FE"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Youth Centres where they can meet, socialise and belong with drop in times for support, counselling and advice, suc</w:t>
      </w:r>
      <w:r>
        <w:rPr>
          <w:rFonts w:cstheme="minorHAnsi"/>
          <w:i/>
          <w:iCs/>
          <w:color w:val="000000" w:themeColor="text1"/>
          <w:sz w:val="24"/>
          <w:szCs w:val="24"/>
        </w:rPr>
        <w:t>h as The Yellow Door on Canvey.’</w:t>
      </w:r>
    </w:p>
    <w:p w14:paraId="22121E84" w14:textId="2C297DC1" w:rsidR="006938F7" w:rsidRPr="00977399" w:rsidRDefault="006938F7"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ECA19BF" w14:textId="281B29AE" w:rsidR="006938F7" w:rsidRPr="00977399" w:rsidRDefault="00F415FE"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6938F7" w:rsidRPr="00977399">
        <w:rPr>
          <w:rFonts w:cstheme="minorHAnsi"/>
          <w:i/>
          <w:iCs/>
          <w:color w:val="000000" w:themeColor="text1"/>
          <w:sz w:val="24"/>
          <w:szCs w:val="24"/>
        </w:rPr>
        <w:t>Indoor spaces, where they can hang out in groups and not be judged there are plenty of sports facilities but not all youth are sporty.</w:t>
      </w:r>
      <w:r>
        <w:rPr>
          <w:rFonts w:cstheme="minorHAnsi"/>
          <w:i/>
          <w:iCs/>
          <w:color w:val="000000" w:themeColor="text1"/>
          <w:sz w:val="24"/>
          <w:szCs w:val="24"/>
        </w:rPr>
        <w:t>’</w:t>
      </w:r>
    </w:p>
    <w:p w14:paraId="4F3A6793" w14:textId="0EA45696" w:rsidR="00A67B67" w:rsidRPr="00977399" w:rsidRDefault="00A67B67"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19A6659" w14:textId="69EBAF1D" w:rsidR="00A67B67" w:rsidRPr="00977399" w:rsidRDefault="00F415FE"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A67B67" w:rsidRPr="00977399">
        <w:rPr>
          <w:rFonts w:cstheme="minorHAnsi"/>
          <w:i/>
          <w:iCs/>
          <w:color w:val="000000" w:themeColor="text1"/>
          <w:sz w:val="24"/>
          <w:szCs w:val="24"/>
        </w:rPr>
        <w:t>Safe Spaces for young people to hang out so we're not outside in the dark.</w:t>
      </w:r>
      <w:r>
        <w:rPr>
          <w:rFonts w:cstheme="minorHAnsi"/>
          <w:i/>
          <w:iCs/>
          <w:color w:val="000000" w:themeColor="text1"/>
          <w:sz w:val="24"/>
          <w:szCs w:val="24"/>
        </w:rPr>
        <w:t>’</w:t>
      </w:r>
    </w:p>
    <w:p w14:paraId="461C9418" w14:textId="516A30DD" w:rsidR="00A67B67" w:rsidRPr="00977399" w:rsidRDefault="00A67B67"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1E16772" w14:textId="664886FA" w:rsidR="00A67B67" w:rsidRPr="00977399" w:rsidRDefault="00F415FE"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A67B67" w:rsidRPr="00977399">
        <w:rPr>
          <w:rFonts w:cstheme="minorHAnsi"/>
          <w:i/>
          <w:iCs/>
          <w:color w:val="000000" w:themeColor="text1"/>
          <w:sz w:val="24"/>
          <w:szCs w:val="24"/>
        </w:rPr>
        <w:t>Spaces young people feel able to congregate - safe spaces, including parks and indoor spaces such as youth centres.</w:t>
      </w:r>
      <w:r>
        <w:rPr>
          <w:rFonts w:cstheme="minorHAnsi"/>
          <w:i/>
          <w:iCs/>
          <w:color w:val="000000" w:themeColor="text1"/>
          <w:sz w:val="24"/>
          <w:szCs w:val="24"/>
        </w:rPr>
        <w:t>’</w:t>
      </w:r>
    </w:p>
    <w:p w14:paraId="252CC4F4" w14:textId="418C9DE1" w:rsidR="00A67B67" w:rsidRPr="00977399" w:rsidRDefault="00A67B67"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A91A764" w14:textId="498885B9" w:rsidR="00A67B67" w:rsidRPr="00977399" w:rsidRDefault="00F415FE" w:rsidP="006244D7">
      <w:pPr>
        <w:pBdr>
          <w:top w:val="single" w:sz="4" w:space="1" w:color="auto"/>
          <w:left w:val="single" w:sz="4" w:space="0"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A67B67" w:rsidRPr="00977399">
        <w:rPr>
          <w:rFonts w:cstheme="minorHAnsi"/>
          <w:i/>
          <w:iCs/>
          <w:color w:val="000000" w:themeColor="text1"/>
          <w:sz w:val="24"/>
          <w:szCs w:val="24"/>
        </w:rPr>
        <w:t>Youth groups for the teenagers have to be a priority. There is funding available for the activities and equipment. There are people willing to help. However, the  premises to run such groups from are sadly lacking. Purpose built, easily accessible 'youth zone' type buildings are required which can be open more often and for longer hours than a once a week 'club' running from a village hall or similar. It needs to be a 'cool' place to go for the young people to want to go.</w:t>
      </w:r>
      <w:r>
        <w:rPr>
          <w:rFonts w:cstheme="minorHAnsi"/>
          <w:i/>
          <w:iCs/>
          <w:color w:val="000000" w:themeColor="text1"/>
          <w:sz w:val="24"/>
          <w:szCs w:val="24"/>
        </w:rPr>
        <w:t>’</w:t>
      </w:r>
    </w:p>
    <w:p w14:paraId="4BC8CBEA" w14:textId="77777777" w:rsidR="00B65465" w:rsidRPr="00977399" w:rsidRDefault="00B65465" w:rsidP="00977399">
      <w:pPr>
        <w:spacing w:after="0" w:line="240" w:lineRule="auto"/>
        <w:jc w:val="both"/>
        <w:rPr>
          <w:rFonts w:cstheme="minorHAnsi"/>
          <w:color w:val="000000" w:themeColor="text1"/>
          <w:sz w:val="24"/>
          <w:szCs w:val="24"/>
        </w:rPr>
      </w:pPr>
    </w:p>
    <w:p w14:paraId="4E74FC17" w14:textId="73DADBF1" w:rsidR="00721547" w:rsidRPr="00963A4D" w:rsidRDefault="00721547" w:rsidP="00963A4D">
      <w:pPr>
        <w:pStyle w:val="ListParagraph"/>
        <w:numPr>
          <w:ilvl w:val="0"/>
          <w:numId w:val="23"/>
        </w:numPr>
        <w:spacing w:after="0" w:line="240" w:lineRule="auto"/>
        <w:jc w:val="both"/>
        <w:rPr>
          <w:rFonts w:cstheme="minorHAnsi"/>
          <w:color w:val="000000" w:themeColor="text1"/>
          <w:sz w:val="24"/>
          <w:szCs w:val="24"/>
        </w:rPr>
      </w:pPr>
      <w:r w:rsidRPr="00963A4D">
        <w:rPr>
          <w:rFonts w:cstheme="minorHAnsi"/>
          <w:color w:val="000000" w:themeColor="text1"/>
          <w:sz w:val="24"/>
          <w:szCs w:val="24"/>
        </w:rPr>
        <w:t xml:space="preserve">58 participants </w:t>
      </w:r>
      <w:r w:rsidR="00082073" w:rsidRPr="00963A4D">
        <w:rPr>
          <w:rFonts w:cstheme="minorHAnsi"/>
          <w:color w:val="000000" w:themeColor="text1"/>
          <w:sz w:val="24"/>
          <w:szCs w:val="24"/>
        </w:rPr>
        <w:t xml:space="preserve">(30%) said that they would like to see more physical or sporting activities being available for young people, particularly ones that were affordable </w:t>
      </w:r>
      <w:r w:rsidR="00082073" w:rsidRPr="00963A4D">
        <w:rPr>
          <w:rFonts w:cstheme="minorHAnsi"/>
          <w:color w:val="000000" w:themeColor="text1"/>
          <w:sz w:val="24"/>
          <w:szCs w:val="24"/>
        </w:rPr>
        <w:lastRenderedPageBreak/>
        <w:t>for all. Specific activities mentioned included football, marital arts and cycling. For example:</w:t>
      </w:r>
    </w:p>
    <w:p w14:paraId="1D92E76A" w14:textId="5105B3D2" w:rsidR="00B65465" w:rsidRPr="00977399" w:rsidRDefault="00B65465" w:rsidP="00977399">
      <w:pPr>
        <w:spacing w:after="0" w:line="240" w:lineRule="auto"/>
        <w:jc w:val="both"/>
        <w:rPr>
          <w:rFonts w:cstheme="minorHAnsi"/>
          <w:color w:val="000000" w:themeColor="text1"/>
          <w:sz w:val="24"/>
          <w:szCs w:val="24"/>
        </w:rPr>
      </w:pPr>
    </w:p>
    <w:p w14:paraId="62D07227" w14:textId="6BFE966C" w:rsidR="00B65465"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Clubs where they could do all kinds of sports.</w:t>
      </w:r>
      <w:r>
        <w:rPr>
          <w:rFonts w:cstheme="minorHAnsi"/>
          <w:i/>
          <w:iCs/>
          <w:color w:val="000000" w:themeColor="text1"/>
          <w:sz w:val="24"/>
          <w:szCs w:val="24"/>
        </w:rPr>
        <w:t>’</w:t>
      </w:r>
    </w:p>
    <w:p w14:paraId="2D566D65" w14:textId="67AF765C"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15C89E0" w14:textId="4A93EC22" w:rsidR="00B65465"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Activities that teach self</w:t>
      </w:r>
      <w:r w:rsidR="00017402">
        <w:rPr>
          <w:rFonts w:cstheme="minorHAnsi"/>
          <w:i/>
          <w:iCs/>
          <w:color w:val="000000" w:themeColor="text1"/>
          <w:sz w:val="24"/>
          <w:szCs w:val="24"/>
        </w:rPr>
        <w:t>-</w:t>
      </w:r>
      <w:r w:rsidR="00B65465" w:rsidRPr="00977399">
        <w:rPr>
          <w:rFonts w:cstheme="minorHAnsi"/>
          <w:i/>
          <w:iCs/>
          <w:color w:val="000000" w:themeColor="text1"/>
          <w:sz w:val="24"/>
          <w:szCs w:val="24"/>
        </w:rPr>
        <w:t>control such as martial arts, and that make young people feel safer. Activities that are physical and burn up excess energy. Activities that you take further through grades,  medals etc</w:t>
      </w:r>
      <w:r w:rsidR="00017402">
        <w:rPr>
          <w:rFonts w:cstheme="minorHAnsi"/>
          <w:i/>
          <w:iCs/>
          <w:color w:val="000000" w:themeColor="text1"/>
          <w:sz w:val="24"/>
          <w:szCs w:val="24"/>
        </w:rPr>
        <w:t>.</w:t>
      </w:r>
      <w:r w:rsidR="00B65465" w:rsidRPr="00977399">
        <w:rPr>
          <w:rFonts w:cstheme="minorHAnsi"/>
          <w:i/>
          <w:iCs/>
          <w:color w:val="000000" w:themeColor="text1"/>
          <w:sz w:val="24"/>
          <w:szCs w:val="24"/>
        </w:rPr>
        <w:t xml:space="preserve"> for a sense of personal achievement.</w:t>
      </w:r>
      <w:r>
        <w:rPr>
          <w:rFonts w:cstheme="minorHAnsi"/>
          <w:i/>
          <w:iCs/>
          <w:color w:val="000000" w:themeColor="text1"/>
          <w:sz w:val="24"/>
          <w:szCs w:val="24"/>
        </w:rPr>
        <w:t>’</w:t>
      </w:r>
    </w:p>
    <w:p w14:paraId="4C3C56FA" w14:textId="41E19780"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067DEBCF" w14:textId="1EFAF9F5" w:rsidR="00B65465"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All social opportunities such as clubs, sport and other physical activities such as dance and work outs.  Any team or group activities that all young people have been so restricted from</w:t>
      </w:r>
      <w:r w:rsidR="006938F7" w:rsidRPr="00977399">
        <w:rPr>
          <w:rFonts w:cstheme="minorHAnsi"/>
          <w:i/>
          <w:iCs/>
          <w:color w:val="000000" w:themeColor="text1"/>
          <w:sz w:val="24"/>
          <w:szCs w:val="24"/>
        </w:rPr>
        <w:t>.</w:t>
      </w:r>
      <w:r>
        <w:rPr>
          <w:rFonts w:cstheme="minorHAnsi"/>
          <w:i/>
          <w:iCs/>
          <w:color w:val="000000" w:themeColor="text1"/>
          <w:sz w:val="24"/>
          <w:szCs w:val="24"/>
        </w:rPr>
        <w:t>’</w:t>
      </w:r>
    </w:p>
    <w:p w14:paraId="186F8D33" w14:textId="0A88A816" w:rsidR="006938F7" w:rsidRPr="00977399" w:rsidRDefault="006938F7"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7A4FD34" w14:textId="1C154B31" w:rsidR="006938F7"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6938F7" w:rsidRPr="00977399">
        <w:rPr>
          <w:rFonts w:cstheme="minorHAnsi"/>
          <w:i/>
          <w:iCs/>
          <w:color w:val="000000" w:themeColor="text1"/>
          <w:sz w:val="24"/>
          <w:szCs w:val="24"/>
        </w:rPr>
        <w:t>I think there should be more activities like boxing, judo and swimming. By doing this young people will have the chance to let out their anger another way rather than hurting other people.</w:t>
      </w:r>
      <w:r>
        <w:rPr>
          <w:rFonts w:cstheme="minorHAnsi"/>
          <w:i/>
          <w:iCs/>
          <w:color w:val="000000" w:themeColor="text1"/>
          <w:sz w:val="24"/>
          <w:szCs w:val="24"/>
        </w:rPr>
        <w:t>’</w:t>
      </w:r>
    </w:p>
    <w:p w14:paraId="1D03698E" w14:textId="77777777" w:rsidR="00B65465" w:rsidRPr="00977399" w:rsidRDefault="00B65465" w:rsidP="00977399">
      <w:pPr>
        <w:spacing w:after="0" w:line="240" w:lineRule="auto"/>
        <w:jc w:val="both"/>
        <w:rPr>
          <w:rFonts w:cstheme="minorHAnsi"/>
          <w:color w:val="000000" w:themeColor="text1"/>
          <w:sz w:val="24"/>
          <w:szCs w:val="24"/>
        </w:rPr>
      </w:pPr>
    </w:p>
    <w:p w14:paraId="62F2F09E" w14:textId="3B802591" w:rsidR="00082073" w:rsidRPr="00977399" w:rsidRDefault="00082073"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44 participants (23%) said that they would like to see more community based and volunteering opportunities available for young people to get involved with so that they can support others and to enable them to feel more part of their local communities. For example:</w:t>
      </w:r>
    </w:p>
    <w:p w14:paraId="3E2E0032" w14:textId="604AAFA4" w:rsidR="00EE145A" w:rsidRPr="00977399" w:rsidRDefault="00EE145A" w:rsidP="00977399">
      <w:pPr>
        <w:spacing w:after="0" w:line="240" w:lineRule="auto"/>
        <w:jc w:val="both"/>
        <w:rPr>
          <w:rFonts w:cstheme="minorHAnsi"/>
          <w:color w:val="000000" w:themeColor="text1"/>
          <w:sz w:val="24"/>
          <w:szCs w:val="24"/>
        </w:rPr>
      </w:pPr>
    </w:p>
    <w:p w14:paraId="2C41030B" w14:textId="16DFD74D" w:rsidR="00B65465"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 xml:space="preserve">Activities where young people become more invested in their communities through participation in social action/social justice and volunteering. 'Diversionary' is good but young people have plenty of avenue for entertainment - thing which would make them feel more like stakeholders, are intergenerational and taking pride in their area would decrease the likelihood </w:t>
      </w:r>
      <w:r w:rsidR="00017402">
        <w:rPr>
          <w:rFonts w:cstheme="minorHAnsi"/>
          <w:i/>
          <w:iCs/>
          <w:color w:val="000000" w:themeColor="text1"/>
          <w:sz w:val="24"/>
          <w:szCs w:val="24"/>
        </w:rPr>
        <w:t>of exploitation and reduce anti-</w:t>
      </w:r>
      <w:r w:rsidR="00B65465" w:rsidRPr="00977399">
        <w:rPr>
          <w:rFonts w:cstheme="minorHAnsi"/>
          <w:i/>
          <w:iCs/>
          <w:color w:val="000000" w:themeColor="text1"/>
          <w:sz w:val="24"/>
          <w:szCs w:val="24"/>
        </w:rPr>
        <w:t>social behaviour.</w:t>
      </w:r>
      <w:r>
        <w:rPr>
          <w:rFonts w:cstheme="minorHAnsi"/>
          <w:i/>
          <w:iCs/>
          <w:color w:val="000000" w:themeColor="text1"/>
          <w:sz w:val="24"/>
          <w:szCs w:val="24"/>
        </w:rPr>
        <w:t>’</w:t>
      </w:r>
    </w:p>
    <w:p w14:paraId="4298DBF0" w14:textId="77777777" w:rsidR="00963A4D" w:rsidRPr="00977399" w:rsidRDefault="00963A4D"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C1167B2" w14:textId="1D0D91BC" w:rsidR="00EE145A"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EE145A" w:rsidRPr="00977399">
        <w:rPr>
          <w:rFonts w:cstheme="minorHAnsi"/>
          <w:i/>
          <w:iCs/>
          <w:color w:val="000000" w:themeColor="text1"/>
          <w:sz w:val="24"/>
          <w:szCs w:val="24"/>
        </w:rPr>
        <w:t>Community projects that would make them proud of their surrounding area.</w:t>
      </w:r>
      <w:r>
        <w:rPr>
          <w:rFonts w:cstheme="minorHAnsi"/>
          <w:i/>
          <w:iCs/>
          <w:color w:val="000000" w:themeColor="text1"/>
          <w:sz w:val="24"/>
          <w:szCs w:val="24"/>
        </w:rPr>
        <w:t>’</w:t>
      </w:r>
    </w:p>
    <w:p w14:paraId="0A2CBAA5" w14:textId="77777777"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E6E3D06" w14:textId="5E224265" w:rsidR="00EE145A"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EE145A" w:rsidRPr="00977399">
        <w:rPr>
          <w:rFonts w:cstheme="minorHAnsi"/>
          <w:i/>
          <w:iCs/>
          <w:color w:val="000000" w:themeColor="text1"/>
          <w:sz w:val="24"/>
          <w:szCs w:val="24"/>
        </w:rPr>
        <w:t>Community projects- environmental, social and improving run down areas</w:t>
      </w:r>
      <w:r w:rsidR="00B65465" w:rsidRPr="00977399">
        <w:rPr>
          <w:rFonts w:cstheme="minorHAnsi"/>
          <w:i/>
          <w:iCs/>
          <w:color w:val="000000" w:themeColor="text1"/>
          <w:sz w:val="24"/>
          <w:szCs w:val="24"/>
        </w:rPr>
        <w:t>.</w:t>
      </w:r>
      <w:r>
        <w:rPr>
          <w:rFonts w:cstheme="minorHAnsi"/>
          <w:i/>
          <w:iCs/>
          <w:color w:val="000000" w:themeColor="text1"/>
          <w:sz w:val="24"/>
          <w:szCs w:val="24"/>
        </w:rPr>
        <w:t>’</w:t>
      </w:r>
    </w:p>
    <w:p w14:paraId="469201EB" w14:textId="77777777"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685C210" w14:textId="1D751219" w:rsidR="00EE145A"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EE145A" w:rsidRPr="00977399">
        <w:rPr>
          <w:rFonts w:cstheme="minorHAnsi"/>
          <w:i/>
          <w:iCs/>
          <w:color w:val="000000" w:themeColor="text1"/>
          <w:sz w:val="24"/>
          <w:szCs w:val="24"/>
        </w:rPr>
        <w:t>Community art and sports projects, volunteering at play schemes for younger children</w:t>
      </w:r>
      <w:r>
        <w:rPr>
          <w:rFonts w:cstheme="minorHAnsi"/>
          <w:i/>
          <w:iCs/>
          <w:color w:val="000000" w:themeColor="text1"/>
          <w:sz w:val="24"/>
          <w:szCs w:val="24"/>
        </w:rPr>
        <w:t>.’</w:t>
      </w:r>
    </w:p>
    <w:p w14:paraId="7D7ECA78" w14:textId="77777777" w:rsidR="00EE145A" w:rsidRPr="00977399" w:rsidRDefault="00EE145A" w:rsidP="00977399">
      <w:pPr>
        <w:spacing w:after="0" w:line="240" w:lineRule="auto"/>
        <w:jc w:val="both"/>
        <w:rPr>
          <w:rFonts w:cstheme="minorHAnsi"/>
          <w:color w:val="000000" w:themeColor="text1"/>
          <w:sz w:val="24"/>
          <w:szCs w:val="24"/>
        </w:rPr>
      </w:pPr>
    </w:p>
    <w:p w14:paraId="754959AB" w14:textId="5BA8387D" w:rsidR="008E70C7" w:rsidRPr="00977399" w:rsidRDefault="008E70C7"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22 participants (11%) said that they would like to see more practical activities offered to young people that directly addressed their current or future needs. Specific activities mentioned included work experience, life skills, first aid, self</w:t>
      </w:r>
      <w:r w:rsidR="00963A4D">
        <w:rPr>
          <w:rFonts w:cstheme="minorHAnsi"/>
          <w:color w:val="000000" w:themeColor="text1"/>
          <w:sz w:val="24"/>
          <w:szCs w:val="24"/>
        </w:rPr>
        <w:t>-</w:t>
      </w:r>
      <w:r w:rsidRPr="00977399">
        <w:rPr>
          <w:rFonts w:cstheme="minorHAnsi"/>
          <w:color w:val="000000" w:themeColor="text1"/>
          <w:sz w:val="24"/>
          <w:szCs w:val="24"/>
        </w:rPr>
        <w:t>defence, meeting victims of crime and specific mentoring activities for boys with male role models. For example:</w:t>
      </w:r>
    </w:p>
    <w:p w14:paraId="3A431ABE" w14:textId="17E812CF" w:rsidR="00EE145A" w:rsidRPr="00977399" w:rsidRDefault="00EE145A" w:rsidP="00977399">
      <w:pPr>
        <w:spacing w:after="0" w:line="240" w:lineRule="auto"/>
        <w:jc w:val="both"/>
        <w:rPr>
          <w:rFonts w:cstheme="minorHAnsi"/>
          <w:color w:val="000000" w:themeColor="text1"/>
          <w:sz w:val="24"/>
          <w:szCs w:val="24"/>
        </w:rPr>
      </w:pPr>
    </w:p>
    <w:p w14:paraId="3D266059" w14:textId="359792ED" w:rsidR="00EE145A"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EE145A" w:rsidRPr="00977399">
        <w:rPr>
          <w:rFonts w:cstheme="minorHAnsi"/>
          <w:i/>
          <w:iCs/>
          <w:color w:val="000000" w:themeColor="text1"/>
          <w:sz w:val="24"/>
          <w:szCs w:val="24"/>
        </w:rPr>
        <w:t xml:space="preserve">Community courses to develop life </w:t>
      </w:r>
      <w:r w:rsidR="00B65465" w:rsidRPr="00977399">
        <w:rPr>
          <w:rFonts w:cstheme="minorHAnsi"/>
          <w:i/>
          <w:iCs/>
          <w:color w:val="000000" w:themeColor="text1"/>
          <w:sz w:val="24"/>
          <w:szCs w:val="24"/>
        </w:rPr>
        <w:t>skills.</w:t>
      </w:r>
      <w:r>
        <w:rPr>
          <w:rFonts w:cstheme="minorHAnsi"/>
          <w:i/>
          <w:iCs/>
          <w:color w:val="000000" w:themeColor="text1"/>
          <w:sz w:val="24"/>
          <w:szCs w:val="24"/>
        </w:rPr>
        <w:t>’</w:t>
      </w:r>
    </w:p>
    <w:p w14:paraId="455A3F8E" w14:textId="32450A45"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4"/>
          <w:szCs w:val="24"/>
        </w:rPr>
      </w:pPr>
    </w:p>
    <w:p w14:paraId="1DA7D12F" w14:textId="53AFFD5F" w:rsidR="00B65465"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First aid - something similar to the organisation 'street doctors' especially as so many young people feel worried about stabbings.</w:t>
      </w:r>
      <w:r>
        <w:rPr>
          <w:rFonts w:cstheme="minorHAnsi"/>
          <w:i/>
          <w:iCs/>
          <w:color w:val="000000" w:themeColor="text1"/>
          <w:sz w:val="24"/>
          <w:szCs w:val="24"/>
        </w:rPr>
        <w:t>’</w:t>
      </w:r>
    </w:p>
    <w:p w14:paraId="5106B510" w14:textId="095D11F7"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286DA77" w14:textId="70B04863" w:rsidR="00B65465"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Groups where young adults can learn life skills and transferable work skills, Help young people engage with their community through events and programmes. Give them a sense of belonging and help them to feel valued in their community.</w:t>
      </w:r>
      <w:r>
        <w:rPr>
          <w:rFonts w:cstheme="minorHAnsi"/>
          <w:i/>
          <w:iCs/>
          <w:color w:val="000000" w:themeColor="text1"/>
          <w:sz w:val="24"/>
          <w:szCs w:val="24"/>
        </w:rPr>
        <w:t>’</w:t>
      </w:r>
    </w:p>
    <w:p w14:paraId="16DEE90D" w14:textId="6B35E64D" w:rsidR="006938F7" w:rsidRPr="00977399" w:rsidRDefault="00F415FE"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lastRenderedPageBreak/>
        <w:t>‘</w:t>
      </w:r>
      <w:r w:rsidR="006938F7" w:rsidRPr="00977399">
        <w:rPr>
          <w:rFonts w:cstheme="minorHAnsi"/>
          <w:i/>
          <w:iCs/>
          <w:color w:val="000000" w:themeColor="text1"/>
          <w:sz w:val="24"/>
          <w:szCs w:val="24"/>
        </w:rPr>
        <w:t>I think kids would get involved in maybe painting buildings or job experience to realise what t</w:t>
      </w:r>
      <w:r w:rsidR="00890432">
        <w:rPr>
          <w:rFonts w:cstheme="minorHAnsi"/>
          <w:i/>
          <w:iCs/>
          <w:color w:val="000000" w:themeColor="text1"/>
          <w:sz w:val="24"/>
          <w:szCs w:val="24"/>
        </w:rPr>
        <w:t>he real world is like rather tha</w:t>
      </w:r>
      <w:r w:rsidR="006938F7" w:rsidRPr="00977399">
        <w:rPr>
          <w:rFonts w:cstheme="minorHAnsi"/>
          <w:i/>
          <w:iCs/>
          <w:color w:val="000000" w:themeColor="text1"/>
          <w:sz w:val="24"/>
          <w:szCs w:val="24"/>
        </w:rPr>
        <w:t>n going straight to crime.</w:t>
      </w:r>
      <w:r w:rsidR="00890432">
        <w:rPr>
          <w:rFonts w:cstheme="minorHAnsi"/>
          <w:i/>
          <w:iCs/>
          <w:color w:val="000000" w:themeColor="text1"/>
          <w:sz w:val="24"/>
          <w:szCs w:val="24"/>
        </w:rPr>
        <w:t>’</w:t>
      </w:r>
    </w:p>
    <w:p w14:paraId="75F8EAD4" w14:textId="6955CA36" w:rsidR="006938F7" w:rsidRPr="00977399" w:rsidRDefault="006938F7"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1B3B7BEC" w14:textId="67FB8424" w:rsidR="006938F7"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6938F7" w:rsidRPr="00977399">
        <w:rPr>
          <w:rFonts w:cstheme="minorHAnsi"/>
          <w:i/>
          <w:iCs/>
          <w:color w:val="000000" w:themeColor="text1"/>
          <w:sz w:val="24"/>
          <w:szCs w:val="24"/>
        </w:rPr>
        <w:t>Life skills that interest them- i.e. learning to fix up their bike or mechanics, cooking, survival skills, or work experience/ ways to earn some money that isn't illegal.</w:t>
      </w:r>
      <w:r>
        <w:rPr>
          <w:rFonts w:cstheme="minorHAnsi"/>
          <w:i/>
          <w:iCs/>
          <w:color w:val="000000" w:themeColor="text1"/>
          <w:sz w:val="24"/>
          <w:szCs w:val="24"/>
        </w:rPr>
        <w:t>’</w:t>
      </w:r>
    </w:p>
    <w:p w14:paraId="03697CE0" w14:textId="00E84F5B" w:rsidR="006938F7" w:rsidRPr="00977399" w:rsidRDefault="006938F7"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B390F74" w14:textId="49801B79" w:rsidR="006938F7"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6938F7" w:rsidRPr="00977399">
        <w:rPr>
          <w:rFonts w:cstheme="minorHAnsi"/>
          <w:i/>
          <w:iCs/>
          <w:color w:val="000000" w:themeColor="text1"/>
          <w:sz w:val="24"/>
          <w:szCs w:val="24"/>
        </w:rPr>
        <w:t>More detached work, positive activity programmes, work around positive peers, healthy relationships, understanding the stages of recruitment, work for both those vulnerable but also programmes for perpetrators/restorative justice concept.</w:t>
      </w:r>
      <w:r>
        <w:rPr>
          <w:rFonts w:cstheme="minorHAnsi"/>
          <w:i/>
          <w:iCs/>
          <w:color w:val="000000" w:themeColor="text1"/>
          <w:sz w:val="24"/>
          <w:szCs w:val="24"/>
        </w:rPr>
        <w:t>’</w:t>
      </w:r>
    </w:p>
    <w:p w14:paraId="05B9071E" w14:textId="2652C7CB" w:rsidR="00A67B67" w:rsidRPr="00977399" w:rsidRDefault="00A67B67"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0C76B92" w14:textId="0FAE1F96" w:rsidR="00A67B67"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A67B67" w:rsidRPr="00977399">
        <w:rPr>
          <w:rFonts w:cstheme="minorHAnsi"/>
          <w:i/>
          <w:iCs/>
          <w:color w:val="000000" w:themeColor="text1"/>
          <w:sz w:val="24"/>
          <w:szCs w:val="24"/>
        </w:rPr>
        <w:t>Practical activities. mechanics, decorating, computing, helping in community.</w:t>
      </w:r>
      <w:r>
        <w:rPr>
          <w:rFonts w:cstheme="minorHAnsi"/>
          <w:i/>
          <w:iCs/>
          <w:color w:val="000000" w:themeColor="text1"/>
          <w:sz w:val="24"/>
          <w:szCs w:val="24"/>
        </w:rPr>
        <w:t>’</w:t>
      </w:r>
    </w:p>
    <w:p w14:paraId="3E42998D" w14:textId="1C099E00" w:rsidR="00A67B67" w:rsidRPr="00977399" w:rsidRDefault="00A67B67"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7FF2F6E" w14:textId="6EB9D971" w:rsidR="00A67B67"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A67B67" w:rsidRPr="00977399">
        <w:rPr>
          <w:rFonts w:cstheme="minorHAnsi"/>
          <w:i/>
          <w:iCs/>
          <w:color w:val="000000" w:themeColor="text1"/>
          <w:sz w:val="24"/>
          <w:szCs w:val="24"/>
        </w:rPr>
        <w:t>Sport / music/creative activities where there is more male mentoring presence - I really think the lack of positive adult male role models to guide youngsters, especially young men, is a major issue.</w:t>
      </w:r>
      <w:r>
        <w:rPr>
          <w:rFonts w:cstheme="minorHAnsi"/>
          <w:i/>
          <w:iCs/>
          <w:color w:val="000000" w:themeColor="text1"/>
          <w:sz w:val="24"/>
          <w:szCs w:val="24"/>
        </w:rPr>
        <w:t>’</w:t>
      </w:r>
    </w:p>
    <w:p w14:paraId="7D3DAA91" w14:textId="77777777" w:rsidR="00B65465" w:rsidRPr="00977399" w:rsidRDefault="00B65465" w:rsidP="00977399">
      <w:pPr>
        <w:spacing w:after="0" w:line="240" w:lineRule="auto"/>
        <w:jc w:val="both"/>
        <w:rPr>
          <w:rFonts w:cstheme="minorHAnsi"/>
          <w:color w:val="000000" w:themeColor="text1"/>
          <w:sz w:val="24"/>
          <w:szCs w:val="24"/>
        </w:rPr>
      </w:pPr>
    </w:p>
    <w:p w14:paraId="7F402660" w14:textId="76F0CDA0" w:rsidR="00082073" w:rsidRPr="00977399" w:rsidRDefault="00082073"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21 participants (11%) said that they would like to see more creative activities available for young people. Specific activities mentioned included art, music, drama, singing, film and photography. For example:</w:t>
      </w:r>
    </w:p>
    <w:p w14:paraId="0F0D6D09" w14:textId="5212C161" w:rsidR="000E1FB3" w:rsidRPr="00977399" w:rsidRDefault="000E1FB3" w:rsidP="00977399">
      <w:pPr>
        <w:spacing w:after="0" w:line="240" w:lineRule="auto"/>
        <w:jc w:val="both"/>
        <w:rPr>
          <w:rFonts w:cstheme="minorHAnsi"/>
          <w:color w:val="000000" w:themeColor="text1"/>
          <w:sz w:val="24"/>
          <w:szCs w:val="24"/>
        </w:rPr>
      </w:pPr>
    </w:p>
    <w:p w14:paraId="0F291888" w14:textId="5D608ADB"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r>
        <w:rPr>
          <w:rFonts w:eastAsia="Times New Roman" w:cstheme="minorHAnsi"/>
          <w:i/>
          <w:iCs/>
          <w:color w:val="000000"/>
          <w:sz w:val="24"/>
          <w:szCs w:val="24"/>
          <w:lang w:eastAsia="en-GB"/>
        </w:rPr>
        <w:t>‘</w:t>
      </w:r>
      <w:r w:rsidR="000E1FB3" w:rsidRPr="00977399">
        <w:rPr>
          <w:rFonts w:eastAsia="Times New Roman" w:cstheme="minorHAnsi"/>
          <w:i/>
          <w:iCs/>
          <w:color w:val="000000"/>
          <w:sz w:val="24"/>
          <w:szCs w:val="24"/>
          <w:lang w:eastAsia="en-GB"/>
        </w:rPr>
        <w:t>Music groups, dancing, singing groups …</w:t>
      </w:r>
      <w:r>
        <w:rPr>
          <w:rFonts w:eastAsia="Times New Roman" w:cstheme="minorHAnsi"/>
          <w:i/>
          <w:iCs/>
          <w:color w:val="000000"/>
          <w:sz w:val="24"/>
          <w:szCs w:val="24"/>
          <w:lang w:eastAsia="en-GB"/>
        </w:rPr>
        <w:t>’</w:t>
      </w:r>
    </w:p>
    <w:p w14:paraId="06114E56" w14:textId="60F6F256" w:rsidR="000E1FB3" w:rsidRPr="00977399" w:rsidRDefault="000E1FB3"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p>
    <w:p w14:paraId="7CBBB6D0" w14:textId="6B0FDE78"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r>
        <w:rPr>
          <w:rFonts w:eastAsia="Times New Roman" w:cstheme="minorHAnsi"/>
          <w:i/>
          <w:iCs/>
          <w:color w:val="000000"/>
          <w:sz w:val="24"/>
          <w:szCs w:val="24"/>
          <w:lang w:eastAsia="en-GB"/>
        </w:rPr>
        <w:t>‘</w:t>
      </w:r>
      <w:r w:rsidR="000E1FB3" w:rsidRPr="00977399">
        <w:rPr>
          <w:rFonts w:eastAsia="Times New Roman" w:cstheme="minorHAnsi"/>
          <w:i/>
          <w:iCs/>
          <w:color w:val="000000"/>
          <w:sz w:val="24"/>
          <w:szCs w:val="24"/>
          <w:lang w:eastAsia="en-GB"/>
        </w:rPr>
        <w:t>Not sure, maybe …   dance groups  acting groups - something to keep them interested in something   Drugs are a big worry here as well.</w:t>
      </w:r>
      <w:r>
        <w:rPr>
          <w:rFonts w:eastAsia="Times New Roman" w:cstheme="minorHAnsi"/>
          <w:i/>
          <w:iCs/>
          <w:color w:val="000000"/>
          <w:sz w:val="24"/>
          <w:szCs w:val="24"/>
          <w:lang w:eastAsia="en-GB"/>
        </w:rPr>
        <w:t>’</w:t>
      </w:r>
    </w:p>
    <w:p w14:paraId="0E37F1D6" w14:textId="134564BA" w:rsidR="000E1FB3" w:rsidRPr="00977399" w:rsidRDefault="000E1FB3"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p>
    <w:p w14:paraId="68360012" w14:textId="1A1E106D"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r>
        <w:rPr>
          <w:rFonts w:eastAsia="Times New Roman" w:cstheme="minorHAnsi"/>
          <w:i/>
          <w:iCs/>
          <w:color w:val="000000"/>
          <w:sz w:val="24"/>
          <w:szCs w:val="24"/>
          <w:lang w:eastAsia="en-GB"/>
        </w:rPr>
        <w:t>‘</w:t>
      </w:r>
      <w:r w:rsidR="000E1FB3" w:rsidRPr="00977399">
        <w:rPr>
          <w:rFonts w:eastAsia="Times New Roman" w:cstheme="minorHAnsi"/>
          <w:i/>
          <w:iCs/>
          <w:color w:val="000000"/>
          <w:sz w:val="24"/>
          <w:szCs w:val="24"/>
          <w:lang w:eastAsia="en-GB"/>
        </w:rPr>
        <w:t>Photography, videograp</w:t>
      </w:r>
      <w:r w:rsidR="00017402">
        <w:rPr>
          <w:rFonts w:eastAsia="Times New Roman" w:cstheme="minorHAnsi"/>
          <w:i/>
          <w:iCs/>
          <w:color w:val="000000"/>
          <w:sz w:val="24"/>
          <w:szCs w:val="24"/>
          <w:lang w:eastAsia="en-GB"/>
        </w:rPr>
        <w:t>hy, music, mini festivals ..etc.</w:t>
      </w:r>
      <w:r>
        <w:rPr>
          <w:rFonts w:eastAsia="Times New Roman" w:cstheme="minorHAnsi"/>
          <w:i/>
          <w:iCs/>
          <w:color w:val="000000"/>
          <w:sz w:val="24"/>
          <w:szCs w:val="24"/>
          <w:lang w:eastAsia="en-GB"/>
        </w:rPr>
        <w:t>’</w:t>
      </w:r>
    </w:p>
    <w:p w14:paraId="65A0F38D" w14:textId="6AAC4F9F" w:rsidR="000E1FB3" w:rsidRPr="00977399" w:rsidRDefault="000E1FB3"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p>
    <w:p w14:paraId="6F777A13" w14:textId="35338187"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r>
        <w:rPr>
          <w:rFonts w:eastAsia="Times New Roman" w:cstheme="minorHAnsi"/>
          <w:i/>
          <w:iCs/>
          <w:color w:val="000000"/>
          <w:sz w:val="24"/>
          <w:szCs w:val="24"/>
          <w:lang w:eastAsia="en-GB"/>
        </w:rPr>
        <w:t>‘</w:t>
      </w:r>
      <w:r w:rsidR="000E1FB3" w:rsidRPr="00977399">
        <w:rPr>
          <w:rFonts w:eastAsia="Times New Roman" w:cstheme="minorHAnsi"/>
          <w:i/>
          <w:iCs/>
          <w:color w:val="000000"/>
          <w:sz w:val="24"/>
          <w:szCs w:val="24"/>
          <w:lang w:eastAsia="en-GB"/>
        </w:rPr>
        <w:t>Drama / performing arts. Finding tools to create confidence within themselves and understand through drama and performing the impact of being a bully.</w:t>
      </w:r>
      <w:r>
        <w:rPr>
          <w:rFonts w:eastAsia="Times New Roman" w:cstheme="minorHAnsi"/>
          <w:i/>
          <w:iCs/>
          <w:color w:val="000000"/>
          <w:sz w:val="24"/>
          <w:szCs w:val="24"/>
          <w:lang w:eastAsia="en-GB"/>
        </w:rPr>
        <w:t>’</w:t>
      </w:r>
    </w:p>
    <w:p w14:paraId="1D9092AD" w14:textId="4E57A65A" w:rsidR="000E1FB3" w:rsidRPr="00977399" w:rsidRDefault="000E1FB3"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p>
    <w:p w14:paraId="1395AAAE" w14:textId="0AB56E3A"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r>
        <w:rPr>
          <w:rFonts w:eastAsia="Times New Roman" w:cstheme="minorHAnsi"/>
          <w:i/>
          <w:iCs/>
          <w:color w:val="000000"/>
          <w:sz w:val="24"/>
          <w:szCs w:val="24"/>
          <w:lang w:eastAsia="en-GB"/>
        </w:rPr>
        <w:t>‘</w:t>
      </w:r>
      <w:r w:rsidR="000E1FB3" w:rsidRPr="00977399">
        <w:rPr>
          <w:rFonts w:eastAsia="Times New Roman" w:cstheme="minorHAnsi"/>
          <w:i/>
          <w:iCs/>
          <w:color w:val="000000"/>
          <w:sz w:val="24"/>
          <w:szCs w:val="24"/>
          <w:lang w:eastAsia="en-GB"/>
        </w:rPr>
        <w:t>Music studios for some of these young people to go to instead of hanging around the streets.</w:t>
      </w:r>
      <w:r>
        <w:rPr>
          <w:rFonts w:eastAsia="Times New Roman" w:cstheme="minorHAnsi"/>
          <w:i/>
          <w:iCs/>
          <w:color w:val="000000"/>
          <w:sz w:val="24"/>
          <w:szCs w:val="24"/>
          <w:lang w:eastAsia="en-GB"/>
        </w:rPr>
        <w:t>’</w:t>
      </w:r>
    </w:p>
    <w:p w14:paraId="349191E9" w14:textId="77777777" w:rsidR="000E1FB3" w:rsidRPr="00977399" w:rsidRDefault="000E1FB3" w:rsidP="00977399">
      <w:pPr>
        <w:spacing w:after="0" w:line="240" w:lineRule="auto"/>
        <w:jc w:val="both"/>
        <w:rPr>
          <w:rFonts w:cstheme="minorHAnsi"/>
          <w:color w:val="000000" w:themeColor="text1"/>
          <w:sz w:val="24"/>
          <w:szCs w:val="24"/>
        </w:rPr>
      </w:pPr>
    </w:p>
    <w:p w14:paraId="59B9130E" w14:textId="1B787ADD" w:rsidR="00082073" w:rsidRPr="00977399" w:rsidRDefault="00082073"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12 participants (6%) said that they would like more environmental activities available for young people to take part in such as gardening</w:t>
      </w:r>
      <w:r w:rsidR="008E70C7" w:rsidRPr="00977399">
        <w:rPr>
          <w:rFonts w:cstheme="minorHAnsi"/>
          <w:color w:val="000000" w:themeColor="text1"/>
          <w:sz w:val="24"/>
          <w:szCs w:val="24"/>
        </w:rPr>
        <w:t>, landscaping and litter picking. For example:</w:t>
      </w:r>
    </w:p>
    <w:p w14:paraId="780E2E79" w14:textId="21CA23BF" w:rsidR="006938F7" w:rsidRPr="00977399" w:rsidRDefault="006938F7" w:rsidP="00977399">
      <w:pPr>
        <w:spacing w:after="0" w:line="240" w:lineRule="auto"/>
        <w:jc w:val="both"/>
        <w:rPr>
          <w:rFonts w:cstheme="minorHAnsi"/>
          <w:color w:val="000000" w:themeColor="text1"/>
          <w:sz w:val="24"/>
          <w:szCs w:val="24"/>
        </w:rPr>
      </w:pPr>
    </w:p>
    <w:p w14:paraId="62CA244F" w14:textId="231E1AAC" w:rsidR="006938F7"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6938F7" w:rsidRPr="00977399">
        <w:rPr>
          <w:rFonts w:cstheme="minorHAnsi"/>
          <w:i/>
          <w:iCs/>
          <w:color w:val="000000" w:themeColor="text1"/>
          <w:sz w:val="24"/>
          <w:szCs w:val="24"/>
        </w:rPr>
        <w:t>Litter picking</w:t>
      </w:r>
      <w:r>
        <w:rPr>
          <w:rFonts w:cstheme="minorHAnsi"/>
          <w:i/>
          <w:iCs/>
          <w:color w:val="000000" w:themeColor="text1"/>
          <w:sz w:val="24"/>
          <w:szCs w:val="24"/>
        </w:rPr>
        <w:t>.’</w:t>
      </w:r>
    </w:p>
    <w:p w14:paraId="18572AE2" w14:textId="6314D47A" w:rsidR="000E1FB3" w:rsidRPr="00977399" w:rsidRDefault="000E1FB3"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13972C59" w14:textId="7611EFB2" w:rsidR="00A67B67"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A67B67" w:rsidRPr="00977399">
        <w:rPr>
          <w:rFonts w:cstheme="minorHAnsi"/>
          <w:i/>
          <w:iCs/>
          <w:color w:val="000000" w:themeColor="text1"/>
          <w:sz w:val="24"/>
          <w:szCs w:val="24"/>
        </w:rPr>
        <w:t>The sort of young people you refer to would not attend the youth groups available, like Scouts, Cadets etc. but time &amp; resources should be available for just this group of young people to find out what interests &amp; would involve that offending young person. Maybe one of these offenders’ interests would include landscaping &amp; could be used to attend to an area that had become overgrown &amp; covered in litter to make it more a pleasant area for others &amp; create some pride of the area in the offender. This could possibly create a path to future employment but the investment in time &amp; money has got to be up front.</w:t>
      </w:r>
      <w:r>
        <w:rPr>
          <w:rFonts w:cstheme="minorHAnsi"/>
          <w:i/>
          <w:iCs/>
          <w:color w:val="000000" w:themeColor="text1"/>
          <w:sz w:val="24"/>
          <w:szCs w:val="24"/>
        </w:rPr>
        <w:t>’</w:t>
      </w:r>
    </w:p>
    <w:p w14:paraId="2BBB5E17" w14:textId="65BC2FFE" w:rsidR="00017402" w:rsidRDefault="0001740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11741865" w14:textId="5F6561EC" w:rsidR="00017402" w:rsidRPr="00977399"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17402" w:rsidRPr="00977399">
        <w:rPr>
          <w:rFonts w:cstheme="minorHAnsi"/>
          <w:i/>
          <w:iCs/>
          <w:color w:val="000000" w:themeColor="text1"/>
          <w:sz w:val="24"/>
          <w:szCs w:val="24"/>
        </w:rPr>
        <w:t>Elderly and gardening</w:t>
      </w:r>
      <w:r>
        <w:rPr>
          <w:rFonts w:cstheme="minorHAnsi"/>
          <w:i/>
          <w:iCs/>
          <w:color w:val="000000" w:themeColor="text1"/>
          <w:sz w:val="24"/>
          <w:szCs w:val="24"/>
        </w:rPr>
        <w:t>.’</w:t>
      </w:r>
    </w:p>
    <w:p w14:paraId="6E07831F" w14:textId="77777777" w:rsidR="00963A4D" w:rsidRDefault="00963A4D" w:rsidP="00963A4D">
      <w:pPr>
        <w:pStyle w:val="ListParagraph"/>
        <w:spacing w:after="0" w:line="240" w:lineRule="auto"/>
        <w:ind w:left="1080"/>
        <w:jc w:val="both"/>
        <w:rPr>
          <w:rFonts w:cstheme="minorHAnsi"/>
          <w:color w:val="000000" w:themeColor="text1"/>
          <w:sz w:val="24"/>
          <w:szCs w:val="24"/>
        </w:rPr>
      </w:pPr>
    </w:p>
    <w:p w14:paraId="04F2660A" w14:textId="3C679D3A" w:rsidR="008E70C7" w:rsidRPr="00977399" w:rsidRDefault="008E70C7"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11 participants (6%) said that young people should be asked what activities they wanted more of rather than </w:t>
      </w:r>
      <w:r w:rsidR="008B672B" w:rsidRPr="00977399">
        <w:rPr>
          <w:rFonts w:cstheme="minorHAnsi"/>
          <w:color w:val="000000" w:themeColor="text1"/>
          <w:sz w:val="24"/>
          <w:szCs w:val="24"/>
        </w:rPr>
        <w:t xml:space="preserve">suggested by </w:t>
      </w:r>
      <w:r w:rsidRPr="00977399">
        <w:rPr>
          <w:rFonts w:cstheme="minorHAnsi"/>
          <w:color w:val="000000" w:themeColor="text1"/>
          <w:sz w:val="24"/>
          <w:szCs w:val="24"/>
        </w:rPr>
        <w:t>themselves. For example:</w:t>
      </w:r>
    </w:p>
    <w:p w14:paraId="48578750" w14:textId="0F253B83" w:rsidR="00B65465" w:rsidRPr="00977399" w:rsidRDefault="00B65465" w:rsidP="00977399">
      <w:pPr>
        <w:spacing w:after="0" w:line="240" w:lineRule="auto"/>
        <w:jc w:val="both"/>
        <w:rPr>
          <w:rFonts w:cstheme="minorHAnsi"/>
          <w:color w:val="000000" w:themeColor="text1"/>
          <w:sz w:val="24"/>
          <w:szCs w:val="24"/>
        </w:rPr>
      </w:pPr>
    </w:p>
    <w:p w14:paraId="2268DC32" w14:textId="3A5AD166" w:rsidR="00B65465"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Ask young people what they would like to see more of.  Traditional youth club will not attract the youths that need to be involved more.</w:t>
      </w:r>
      <w:r>
        <w:rPr>
          <w:rFonts w:cstheme="minorHAnsi"/>
          <w:i/>
          <w:iCs/>
          <w:color w:val="000000" w:themeColor="text1"/>
          <w:sz w:val="24"/>
          <w:szCs w:val="24"/>
        </w:rPr>
        <w:t>’</w:t>
      </w:r>
    </w:p>
    <w:p w14:paraId="4D841C9E" w14:textId="77777777" w:rsidR="00B65465" w:rsidRPr="00977399" w:rsidRDefault="00B65465" w:rsidP="00977399">
      <w:pPr>
        <w:spacing w:after="0" w:line="240" w:lineRule="auto"/>
        <w:jc w:val="both"/>
        <w:rPr>
          <w:rFonts w:cstheme="minorHAnsi"/>
          <w:color w:val="000000" w:themeColor="text1"/>
          <w:sz w:val="24"/>
          <w:szCs w:val="24"/>
        </w:rPr>
      </w:pPr>
    </w:p>
    <w:p w14:paraId="7047A8D1" w14:textId="6191890B" w:rsidR="008E70C7" w:rsidRPr="00977399" w:rsidRDefault="00CA016A"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8 participants </w:t>
      </w:r>
      <w:r w:rsidR="0034173B" w:rsidRPr="00977399">
        <w:rPr>
          <w:rFonts w:cstheme="minorHAnsi"/>
          <w:color w:val="000000" w:themeColor="text1"/>
          <w:sz w:val="24"/>
          <w:szCs w:val="24"/>
        </w:rPr>
        <w:t xml:space="preserve">(4%) </w:t>
      </w:r>
      <w:r w:rsidRPr="00977399">
        <w:rPr>
          <w:rFonts w:cstheme="minorHAnsi"/>
          <w:color w:val="000000" w:themeColor="text1"/>
          <w:sz w:val="24"/>
          <w:szCs w:val="24"/>
        </w:rPr>
        <w:t>mentioned specific groups and activities that they would like to see being offered to young people including Duke of Edinburgh Awards, Princes Trust, National Citizenship Service (NCS), scouts</w:t>
      </w:r>
      <w:r w:rsidR="000E1FB3" w:rsidRPr="00977399">
        <w:rPr>
          <w:rFonts w:cstheme="minorHAnsi"/>
          <w:color w:val="000000" w:themeColor="text1"/>
          <w:sz w:val="24"/>
          <w:szCs w:val="24"/>
        </w:rPr>
        <w:t>,</w:t>
      </w:r>
      <w:r w:rsidRPr="00977399">
        <w:rPr>
          <w:rFonts w:cstheme="minorHAnsi"/>
          <w:color w:val="000000" w:themeColor="text1"/>
          <w:sz w:val="24"/>
          <w:szCs w:val="24"/>
        </w:rPr>
        <w:t xml:space="preserve"> cadets</w:t>
      </w:r>
      <w:r w:rsidR="000E1FB3" w:rsidRPr="00977399">
        <w:rPr>
          <w:rFonts w:cstheme="minorHAnsi"/>
          <w:color w:val="000000" w:themeColor="text1"/>
          <w:sz w:val="24"/>
          <w:szCs w:val="24"/>
        </w:rPr>
        <w:t xml:space="preserve"> and TeenTalk.</w:t>
      </w:r>
      <w:r w:rsidRPr="00977399">
        <w:rPr>
          <w:rFonts w:cstheme="minorHAnsi"/>
          <w:color w:val="000000" w:themeColor="text1"/>
          <w:sz w:val="24"/>
          <w:szCs w:val="24"/>
        </w:rPr>
        <w:t xml:space="preserve"> For example:</w:t>
      </w:r>
    </w:p>
    <w:p w14:paraId="4D69371C" w14:textId="6955FB02" w:rsidR="00B65465" w:rsidRPr="00977399" w:rsidRDefault="00B65465" w:rsidP="00977399">
      <w:pPr>
        <w:spacing w:after="0" w:line="240" w:lineRule="auto"/>
        <w:jc w:val="both"/>
        <w:rPr>
          <w:rFonts w:cstheme="minorHAnsi"/>
          <w:color w:val="000000" w:themeColor="text1"/>
          <w:sz w:val="24"/>
          <w:szCs w:val="24"/>
        </w:rPr>
      </w:pPr>
    </w:p>
    <w:p w14:paraId="7BE3E1B0" w14:textId="6A5CF6F5" w:rsidR="00B65465"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Alternative education programmes such as The Prince's Trust Achieve programme that builds self-esteem, empowers independent learning, offers business and enterprise schemes. Opportunities to be part of local community initiatives to Foster a sens</w:t>
      </w:r>
      <w:r>
        <w:rPr>
          <w:rFonts w:cstheme="minorHAnsi"/>
          <w:i/>
          <w:iCs/>
          <w:color w:val="000000" w:themeColor="text1"/>
          <w:sz w:val="24"/>
          <w:szCs w:val="24"/>
        </w:rPr>
        <w:t>e of belonging and achievement.’</w:t>
      </w:r>
    </w:p>
    <w:p w14:paraId="2FF8218F" w14:textId="5D2C44B6" w:rsidR="00B65465" w:rsidRPr="00977399" w:rsidRDefault="00B65465"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0654EB30" w14:textId="3D0F0E18" w:rsidR="00B65465"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65465" w:rsidRPr="00977399">
        <w:rPr>
          <w:rFonts w:cstheme="minorHAnsi"/>
          <w:i/>
          <w:iCs/>
          <w:color w:val="000000" w:themeColor="text1"/>
          <w:sz w:val="24"/>
          <w:szCs w:val="24"/>
        </w:rPr>
        <w:t>Group activities definitely encourage young people to interact constructively with their peers.  …  Groups that do community projects such as Duke of Edinburgh groups and the Scouts.</w:t>
      </w:r>
      <w:r>
        <w:rPr>
          <w:rFonts w:cstheme="minorHAnsi"/>
          <w:i/>
          <w:iCs/>
          <w:color w:val="000000" w:themeColor="text1"/>
          <w:sz w:val="24"/>
          <w:szCs w:val="24"/>
        </w:rPr>
        <w:t>’</w:t>
      </w:r>
    </w:p>
    <w:p w14:paraId="5FB69DBC" w14:textId="7BCE1221" w:rsidR="000E1FB3" w:rsidRPr="00977399" w:rsidRDefault="000E1FB3"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2B9A7E37" w14:textId="6D43AA41"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E1FB3" w:rsidRPr="00977399">
        <w:rPr>
          <w:rFonts w:cstheme="minorHAnsi"/>
          <w:i/>
          <w:iCs/>
          <w:color w:val="000000" w:themeColor="text1"/>
          <w:sz w:val="24"/>
          <w:szCs w:val="24"/>
        </w:rPr>
        <w:t>Teentalk positive project really good so keep that going.</w:t>
      </w:r>
      <w:r>
        <w:rPr>
          <w:rFonts w:cstheme="minorHAnsi"/>
          <w:i/>
          <w:iCs/>
          <w:color w:val="000000" w:themeColor="text1"/>
          <w:sz w:val="24"/>
          <w:szCs w:val="24"/>
        </w:rPr>
        <w:t>’</w:t>
      </w:r>
    </w:p>
    <w:p w14:paraId="51E8844B" w14:textId="60281D37" w:rsidR="000031A1" w:rsidRPr="00977399" w:rsidRDefault="000031A1" w:rsidP="00977399">
      <w:pPr>
        <w:spacing w:after="0" w:line="240" w:lineRule="auto"/>
        <w:jc w:val="both"/>
        <w:rPr>
          <w:rFonts w:cstheme="minorHAnsi"/>
          <w:i/>
          <w:iCs/>
          <w:color w:val="000000" w:themeColor="text1"/>
          <w:sz w:val="24"/>
          <w:szCs w:val="24"/>
        </w:rPr>
      </w:pPr>
    </w:p>
    <w:p w14:paraId="576E98B0" w14:textId="77777777" w:rsidR="000031A1" w:rsidRPr="00977399" w:rsidRDefault="000031A1"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8 participants (4%) said that they would like to see more inclusive activities being offered to young people so that they were accessible for all regardless of wealth, disability, sexuality, gender identity and race. Whilst one participant would like to see more intergenerational activities available. For example:</w:t>
      </w:r>
    </w:p>
    <w:p w14:paraId="48E4742D" w14:textId="77777777" w:rsidR="000031A1" w:rsidRPr="00977399" w:rsidRDefault="000031A1" w:rsidP="00977399">
      <w:pPr>
        <w:spacing w:after="0" w:line="240" w:lineRule="auto"/>
        <w:jc w:val="both"/>
        <w:rPr>
          <w:rFonts w:cstheme="minorHAnsi"/>
          <w:color w:val="000000" w:themeColor="text1"/>
          <w:sz w:val="24"/>
          <w:szCs w:val="24"/>
        </w:rPr>
      </w:pPr>
    </w:p>
    <w:p w14:paraId="7F49ACD3" w14:textId="6DE44F88" w:rsidR="000031A1"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031A1" w:rsidRPr="00977399">
        <w:rPr>
          <w:rFonts w:cstheme="minorHAnsi"/>
          <w:i/>
          <w:iCs/>
          <w:color w:val="000000" w:themeColor="text1"/>
          <w:sz w:val="24"/>
          <w:szCs w:val="24"/>
        </w:rPr>
        <w:t>I think there needs to be more 'no cost' sports facilities for young people to be able to do something constructive and get off the streets - so they are not so vulnerable. Boxing, martial arts, football etc. They also need to have places to go to</w:t>
      </w:r>
      <w:r w:rsidR="00017402">
        <w:rPr>
          <w:rFonts w:cstheme="minorHAnsi"/>
          <w:i/>
          <w:iCs/>
          <w:color w:val="000000" w:themeColor="text1"/>
          <w:sz w:val="24"/>
          <w:szCs w:val="24"/>
        </w:rPr>
        <w:t>,</w:t>
      </w:r>
      <w:r w:rsidR="000031A1" w:rsidRPr="00977399">
        <w:rPr>
          <w:rFonts w:cstheme="minorHAnsi"/>
          <w:i/>
          <w:iCs/>
          <w:color w:val="000000" w:themeColor="text1"/>
          <w:sz w:val="24"/>
          <w:szCs w:val="24"/>
        </w:rPr>
        <w:t xml:space="preserve"> to express themselves - creatively - music, arts etc. There is a wide gap between families who can afford hobbies for their children.. and those vulnerable families where the children are left to hang out in groups/gangs...'getting up to mischief' on a low level like vandalism etc</w:t>
      </w:r>
      <w:r w:rsidR="00017402">
        <w:rPr>
          <w:rFonts w:cstheme="minorHAnsi"/>
          <w:i/>
          <w:iCs/>
          <w:color w:val="000000" w:themeColor="text1"/>
          <w:sz w:val="24"/>
          <w:szCs w:val="24"/>
        </w:rPr>
        <w:t>.</w:t>
      </w:r>
      <w:r w:rsidR="000031A1" w:rsidRPr="00977399">
        <w:rPr>
          <w:rFonts w:cstheme="minorHAnsi"/>
          <w:i/>
          <w:iCs/>
          <w:color w:val="000000" w:themeColor="text1"/>
          <w:sz w:val="24"/>
          <w:szCs w:val="24"/>
        </w:rPr>
        <w:t xml:space="preserve"> which leads to higher level criminal activity - like drugs etc.</w:t>
      </w:r>
      <w:r>
        <w:rPr>
          <w:rFonts w:cstheme="minorHAnsi"/>
          <w:i/>
          <w:iCs/>
          <w:color w:val="000000" w:themeColor="text1"/>
          <w:sz w:val="24"/>
          <w:szCs w:val="24"/>
        </w:rPr>
        <w:t>’</w:t>
      </w:r>
    </w:p>
    <w:p w14:paraId="4878099F" w14:textId="77777777" w:rsidR="000031A1" w:rsidRPr="00977399" w:rsidRDefault="000031A1"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015F30D" w14:textId="25DB4C4C" w:rsidR="000031A1"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031A1" w:rsidRPr="00977399">
        <w:rPr>
          <w:rFonts w:cstheme="minorHAnsi"/>
          <w:i/>
          <w:iCs/>
          <w:color w:val="000000" w:themeColor="text1"/>
          <w:sz w:val="24"/>
          <w:szCs w:val="24"/>
        </w:rPr>
        <w:t>I would like to see more youth clubs / sports for both disabled and able bodied  young people.</w:t>
      </w:r>
      <w:r>
        <w:rPr>
          <w:rFonts w:cstheme="minorHAnsi"/>
          <w:i/>
          <w:iCs/>
          <w:color w:val="000000" w:themeColor="text1"/>
          <w:sz w:val="24"/>
          <w:szCs w:val="24"/>
        </w:rPr>
        <w:t>’</w:t>
      </w:r>
    </w:p>
    <w:p w14:paraId="251A0ED8" w14:textId="77777777" w:rsidR="000031A1" w:rsidRPr="00977399" w:rsidRDefault="000031A1"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3B83521" w14:textId="3330B8E1" w:rsidR="000031A1"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031A1" w:rsidRPr="00977399">
        <w:rPr>
          <w:rFonts w:cstheme="minorHAnsi"/>
          <w:i/>
          <w:iCs/>
          <w:color w:val="000000" w:themeColor="text1"/>
          <w:sz w:val="24"/>
          <w:szCs w:val="24"/>
        </w:rPr>
        <w:t>More activities involving the older generation. The youths have no respect for the elderly, or the lives they have led. If they got to realise these are valuable people, they might not behave the way they do.</w:t>
      </w:r>
      <w:r>
        <w:rPr>
          <w:rFonts w:cstheme="minorHAnsi"/>
          <w:i/>
          <w:iCs/>
          <w:color w:val="000000" w:themeColor="text1"/>
          <w:sz w:val="24"/>
          <w:szCs w:val="24"/>
        </w:rPr>
        <w:t>’</w:t>
      </w:r>
    </w:p>
    <w:p w14:paraId="7CDB29D2" w14:textId="77777777" w:rsidR="000031A1" w:rsidRPr="00977399" w:rsidRDefault="000031A1"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EE060C9" w14:textId="6BA97AFB" w:rsidR="000031A1"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031A1" w:rsidRPr="00977399">
        <w:rPr>
          <w:rFonts w:cstheme="minorHAnsi"/>
          <w:i/>
          <w:iCs/>
          <w:color w:val="000000" w:themeColor="text1"/>
          <w:sz w:val="24"/>
          <w:szCs w:val="24"/>
        </w:rPr>
        <w:t>More support for young people finding themselves such as LGBTQ community groups … these things will also help young people find a sense of belonging which is often what young people who are at risk of exploitation or engage in risky behaviour are looking for.</w:t>
      </w:r>
      <w:r>
        <w:rPr>
          <w:rFonts w:cstheme="minorHAnsi"/>
          <w:i/>
          <w:iCs/>
          <w:color w:val="000000" w:themeColor="text1"/>
          <w:sz w:val="24"/>
          <w:szCs w:val="24"/>
        </w:rPr>
        <w:t>’</w:t>
      </w:r>
    </w:p>
    <w:p w14:paraId="00EDF6D6" w14:textId="77777777" w:rsidR="000031A1" w:rsidRPr="00977399" w:rsidRDefault="000031A1"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4230DF0" w14:textId="5F9D8128" w:rsidR="000031A1"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031A1" w:rsidRPr="00977399">
        <w:rPr>
          <w:rFonts w:cstheme="minorHAnsi"/>
          <w:i/>
          <w:iCs/>
          <w:color w:val="000000" w:themeColor="text1"/>
          <w:sz w:val="24"/>
          <w:szCs w:val="24"/>
        </w:rPr>
        <w:t>Chance for those from different communities to meet up. Not just "target" groups</w:t>
      </w:r>
      <w:r>
        <w:rPr>
          <w:rFonts w:cstheme="minorHAnsi"/>
          <w:i/>
          <w:iCs/>
          <w:color w:val="000000" w:themeColor="text1"/>
          <w:sz w:val="24"/>
          <w:szCs w:val="24"/>
        </w:rPr>
        <w:t>’</w:t>
      </w:r>
    </w:p>
    <w:p w14:paraId="0FDA91C0" w14:textId="77777777" w:rsidR="000031A1" w:rsidRPr="00977399" w:rsidRDefault="000031A1"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DF5BD5D" w14:textId="0F2CCD34" w:rsidR="000031A1"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lastRenderedPageBreak/>
        <w:t>‘</w:t>
      </w:r>
      <w:r w:rsidR="000031A1" w:rsidRPr="00977399">
        <w:rPr>
          <w:rFonts w:cstheme="minorHAnsi"/>
          <w:i/>
          <w:iCs/>
          <w:color w:val="000000" w:themeColor="text1"/>
          <w:sz w:val="24"/>
          <w:szCs w:val="24"/>
        </w:rPr>
        <w:t>More things that include people with disabilities.</w:t>
      </w:r>
      <w:r>
        <w:rPr>
          <w:rFonts w:cstheme="minorHAnsi"/>
          <w:i/>
          <w:iCs/>
          <w:color w:val="000000" w:themeColor="text1"/>
          <w:sz w:val="24"/>
          <w:szCs w:val="24"/>
        </w:rPr>
        <w:t>’</w:t>
      </w:r>
    </w:p>
    <w:p w14:paraId="32836195" w14:textId="77777777" w:rsidR="00B65465" w:rsidRPr="00977399" w:rsidRDefault="00B65465" w:rsidP="00977399">
      <w:pPr>
        <w:spacing w:after="0" w:line="240" w:lineRule="auto"/>
        <w:jc w:val="both"/>
        <w:rPr>
          <w:rFonts w:cstheme="minorHAnsi"/>
          <w:color w:val="000000" w:themeColor="text1"/>
          <w:sz w:val="24"/>
          <w:szCs w:val="24"/>
        </w:rPr>
      </w:pPr>
    </w:p>
    <w:p w14:paraId="36B2D9A4" w14:textId="70561C2A" w:rsidR="008E70C7" w:rsidRPr="00977399" w:rsidRDefault="00CA016A"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6 participants </w:t>
      </w:r>
      <w:r w:rsidR="0034173B" w:rsidRPr="00977399">
        <w:rPr>
          <w:rFonts w:cstheme="minorHAnsi"/>
          <w:color w:val="000000" w:themeColor="text1"/>
          <w:sz w:val="24"/>
          <w:szCs w:val="24"/>
        </w:rPr>
        <w:t xml:space="preserve">(3%) </w:t>
      </w:r>
      <w:r w:rsidRPr="00977399">
        <w:rPr>
          <w:rFonts w:cstheme="minorHAnsi"/>
          <w:color w:val="000000" w:themeColor="text1"/>
          <w:sz w:val="24"/>
          <w:szCs w:val="24"/>
        </w:rPr>
        <w:t>said that they would like to see any activities being offered to young people.</w:t>
      </w:r>
      <w:r w:rsidR="00B65465" w:rsidRPr="00977399">
        <w:rPr>
          <w:rFonts w:cstheme="minorHAnsi"/>
          <w:color w:val="000000" w:themeColor="text1"/>
          <w:sz w:val="24"/>
          <w:szCs w:val="24"/>
        </w:rPr>
        <w:t xml:space="preserve"> For example:</w:t>
      </w:r>
    </w:p>
    <w:p w14:paraId="368350ED" w14:textId="6DE90218" w:rsidR="00B65465" w:rsidRPr="00977399" w:rsidRDefault="00B65465" w:rsidP="00977399">
      <w:pPr>
        <w:spacing w:after="0" w:line="240" w:lineRule="auto"/>
        <w:jc w:val="both"/>
        <w:rPr>
          <w:rFonts w:cstheme="minorHAnsi"/>
          <w:color w:val="000000" w:themeColor="text1"/>
          <w:sz w:val="24"/>
          <w:szCs w:val="24"/>
        </w:rPr>
      </w:pPr>
    </w:p>
    <w:p w14:paraId="0CACA19E" w14:textId="76621B1F" w:rsidR="00B65465"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r>
        <w:rPr>
          <w:rFonts w:eastAsia="Times New Roman" w:cstheme="minorHAnsi"/>
          <w:i/>
          <w:iCs/>
          <w:color w:val="000000"/>
          <w:sz w:val="24"/>
          <w:szCs w:val="24"/>
          <w:lang w:eastAsia="en-GB"/>
        </w:rPr>
        <w:t>‘</w:t>
      </w:r>
      <w:r w:rsidR="00B65465" w:rsidRPr="00977399">
        <w:rPr>
          <w:rFonts w:eastAsia="Times New Roman" w:cstheme="minorHAnsi"/>
          <w:i/>
          <w:iCs/>
          <w:color w:val="000000"/>
          <w:sz w:val="24"/>
          <w:szCs w:val="24"/>
          <w:lang w:eastAsia="en-GB"/>
        </w:rPr>
        <w:t>Anything to keep them off the streets and out of trouble/ more youth clubs/sports clubs re</w:t>
      </w:r>
      <w:r>
        <w:rPr>
          <w:rFonts w:eastAsia="Times New Roman" w:cstheme="minorHAnsi"/>
          <w:i/>
          <w:iCs/>
          <w:color w:val="000000"/>
          <w:sz w:val="24"/>
          <w:szCs w:val="24"/>
          <w:lang w:eastAsia="en-GB"/>
        </w:rPr>
        <w:t>paration work in the community.’</w:t>
      </w:r>
    </w:p>
    <w:p w14:paraId="5AADB4C1" w14:textId="54FC26CE" w:rsidR="00A67B67" w:rsidRPr="00977399" w:rsidRDefault="00A67B67" w:rsidP="00963A4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i/>
          <w:iCs/>
          <w:color w:val="000000"/>
          <w:sz w:val="24"/>
          <w:szCs w:val="24"/>
          <w:lang w:eastAsia="en-GB"/>
        </w:rPr>
      </w:pPr>
    </w:p>
    <w:p w14:paraId="08B5F9F4" w14:textId="3810988E" w:rsidR="000E1FB3"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4"/>
          <w:szCs w:val="24"/>
        </w:rPr>
      </w:pPr>
      <w:r>
        <w:rPr>
          <w:rFonts w:eastAsia="Times New Roman" w:cstheme="minorHAnsi"/>
          <w:i/>
          <w:iCs/>
          <w:color w:val="000000"/>
          <w:sz w:val="24"/>
          <w:szCs w:val="24"/>
          <w:lang w:eastAsia="en-GB"/>
        </w:rPr>
        <w:t>‘</w:t>
      </w:r>
      <w:r w:rsidR="00A67B67" w:rsidRPr="00977399">
        <w:rPr>
          <w:rFonts w:eastAsia="Times New Roman" w:cstheme="minorHAnsi"/>
          <w:i/>
          <w:iCs/>
          <w:color w:val="000000"/>
          <w:sz w:val="24"/>
          <w:szCs w:val="24"/>
          <w:lang w:eastAsia="en-GB"/>
        </w:rPr>
        <w:t>Sport, youth clubs, hanging about with each other in the park, having fun, being allowed to make noise, playing music, riding bikes, gaming, uniform clubs, non</w:t>
      </w:r>
      <w:r w:rsidR="00963A4D">
        <w:rPr>
          <w:rFonts w:eastAsia="Times New Roman" w:cstheme="minorHAnsi"/>
          <w:i/>
          <w:iCs/>
          <w:color w:val="000000"/>
          <w:sz w:val="24"/>
          <w:szCs w:val="24"/>
          <w:lang w:eastAsia="en-GB"/>
        </w:rPr>
        <w:t>-</w:t>
      </w:r>
      <w:r w:rsidR="00A67B67" w:rsidRPr="00977399">
        <w:rPr>
          <w:rFonts w:eastAsia="Times New Roman" w:cstheme="minorHAnsi"/>
          <w:i/>
          <w:iCs/>
          <w:color w:val="000000"/>
          <w:sz w:val="24"/>
          <w:szCs w:val="24"/>
          <w:lang w:eastAsia="en-GB"/>
        </w:rPr>
        <w:t>uniformed clubs, what every keeps them busy, happy and away from destructive adults.</w:t>
      </w:r>
      <w:r>
        <w:rPr>
          <w:rFonts w:eastAsia="Times New Roman" w:cstheme="minorHAnsi"/>
          <w:i/>
          <w:iCs/>
          <w:color w:val="000000"/>
          <w:sz w:val="24"/>
          <w:szCs w:val="24"/>
          <w:lang w:eastAsia="en-GB"/>
        </w:rPr>
        <w:t>’</w:t>
      </w:r>
    </w:p>
    <w:p w14:paraId="268496E6" w14:textId="77777777" w:rsidR="00963A4D" w:rsidRDefault="00963A4D" w:rsidP="00963A4D">
      <w:pPr>
        <w:pStyle w:val="ListParagraph"/>
        <w:spacing w:after="0" w:line="240" w:lineRule="auto"/>
        <w:ind w:left="1080"/>
        <w:jc w:val="both"/>
        <w:rPr>
          <w:rFonts w:cstheme="minorHAnsi"/>
          <w:color w:val="000000" w:themeColor="text1"/>
          <w:sz w:val="24"/>
          <w:szCs w:val="24"/>
        </w:rPr>
      </w:pPr>
    </w:p>
    <w:p w14:paraId="40725D49" w14:textId="020F783E" w:rsidR="008B672B" w:rsidRPr="00977399" w:rsidRDefault="008B672B"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3 participants </w:t>
      </w:r>
      <w:r w:rsidR="0034173B" w:rsidRPr="00977399">
        <w:rPr>
          <w:rFonts w:cstheme="minorHAnsi"/>
          <w:color w:val="000000" w:themeColor="text1"/>
          <w:sz w:val="24"/>
          <w:szCs w:val="24"/>
        </w:rPr>
        <w:t xml:space="preserve">(2%) </w:t>
      </w:r>
      <w:r w:rsidRPr="00977399">
        <w:rPr>
          <w:rFonts w:cstheme="minorHAnsi"/>
          <w:color w:val="000000" w:themeColor="text1"/>
          <w:sz w:val="24"/>
          <w:szCs w:val="24"/>
        </w:rPr>
        <w:t>would like to see more IT activities available for young people. Specific suggestions included an Internet café, gaming and computer clubs. For example:</w:t>
      </w:r>
    </w:p>
    <w:p w14:paraId="6617FA55" w14:textId="4D9B6CE6" w:rsidR="00A67B67" w:rsidRPr="00977399" w:rsidRDefault="00A67B67" w:rsidP="00977399">
      <w:pPr>
        <w:spacing w:after="0" w:line="240" w:lineRule="auto"/>
        <w:jc w:val="both"/>
        <w:rPr>
          <w:rFonts w:cstheme="minorHAnsi"/>
          <w:color w:val="000000" w:themeColor="text1"/>
          <w:sz w:val="24"/>
          <w:szCs w:val="24"/>
        </w:rPr>
      </w:pPr>
    </w:p>
    <w:p w14:paraId="5EAD91D0" w14:textId="48C1A435" w:rsidR="00A67B67" w:rsidRPr="00977399" w:rsidRDefault="00890432" w:rsidP="00963A4D">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017402">
        <w:rPr>
          <w:rFonts w:cstheme="minorHAnsi"/>
          <w:i/>
          <w:iCs/>
          <w:color w:val="000000" w:themeColor="text1"/>
          <w:sz w:val="24"/>
          <w:szCs w:val="24"/>
        </w:rPr>
        <w:t>Non-</w:t>
      </w:r>
      <w:r w:rsidR="00A67B67" w:rsidRPr="00977399">
        <w:rPr>
          <w:rFonts w:cstheme="minorHAnsi"/>
          <w:i/>
          <w:iCs/>
          <w:color w:val="000000" w:themeColor="text1"/>
          <w:sz w:val="24"/>
          <w:szCs w:val="24"/>
        </w:rPr>
        <w:t>sports related activity for those who aren't interested in sport … in my experience young people love playing computer games, perhaps computer clubs. I know the difficulties of setting these up - expense, lack of youth leaders etc</w:t>
      </w:r>
      <w:r w:rsidR="00516CB9">
        <w:rPr>
          <w:rFonts w:cstheme="minorHAnsi"/>
          <w:i/>
          <w:iCs/>
          <w:color w:val="000000" w:themeColor="text1"/>
          <w:sz w:val="24"/>
          <w:szCs w:val="24"/>
        </w:rPr>
        <w:t>.</w:t>
      </w:r>
      <w:r w:rsidR="00A67B67" w:rsidRPr="00977399">
        <w:rPr>
          <w:rFonts w:cstheme="minorHAnsi"/>
          <w:i/>
          <w:iCs/>
          <w:color w:val="000000" w:themeColor="text1"/>
          <w:sz w:val="24"/>
          <w:szCs w:val="24"/>
        </w:rPr>
        <w:t xml:space="preserve"> but you did ask.</w:t>
      </w:r>
      <w:r>
        <w:rPr>
          <w:rFonts w:cstheme="minorHAnsi"/>
          <w:i/>
          <w:iCs/>
          <w:color w:val="000000" w:themeColor="text1"/>
          <w:sz w:val="24"/>
          <w:szCs w:val="24"/>
        </w:rPr>
        <w:t>’</w:t>
      </w:r>
    </w:p>
    <w:p w14:paraId="1B34789F" w14:textId="77777777" w:rsidR="00A67B67" w:rsidRPr="00977399" w:rsidRDefault="00A67B67" w:rsidP="00977399">
      <w:pPr>
        <w:spacing w:after="0" w:line="240" w:lineRule="auto"/>
        <w:jc w:val="both"/>
        <w:rPr>
          <w:rFonts w:cstheme="minorHAnsi"/>
          <w:color w:val="000000" w:themeColor="text1"/>
          <w:sz w:val="24"/>
          <w:szCs w:val="24"/>
        </w:rPr>
      </w:pPr>
    </w:p>
    <w:p w14:paraId="2D37F1F6" w14:textId="2553EBE3" w:rsidR="008B672B" w:rsidRPr="00977399" w:rsidRDefault="008B672B" w:rsidP="00963A4D">
      <w:pPr>
        <w:pStyle w:val="ListParagraph"/>
        <w:numPr>
          <w:ilvl w:val="0"/>
          <w:numId w:val="23"/>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18 participants (9%) made </w:t>
      </w:r>
      <w:r w:rsidR="0034173B" w:rsidRPr="00977399">
        <w:rPr>
          <w:rFonts w:cstheme="minorHAnsi"/>
          <w:color w:val="000000" w:themeColor="text1"/>
          <w:sz w:val="24"/>
          <w:szCs w:val="24"/>
        </w:rPr>
        <w:t>various</w:t>
      </w:r>
      <w:r w:rsidRPr="00977399">
        <w:rPr>
          <w:rFonts w:cstheme="minorHAnsi"/>
          <w:color w:val="000000" w:themeColor="text1"/>
          <w:sz w:val="24"/>
          <w:szCs w:val="24"/>
        </w:rPr>
        <w:t xml:space="preserve"> other suggestions of </w:t>
      </w:r>
      <w:r w:rsidR="0034173B" w:rsidRPr="00977399">
        <w:rPr>
          <w:rFonts w:cstheme="minorHAnsi"/>
          <w:color w:val="000000" w:themeColor="text1"/>
          <w:sz w:val="24"/>
          <w:szCs w:val="24"/>
        </w:rPr>
        <w:t xml:space="preserve">and comments about </w:t>
      </w:r>
      <w:r w:rsidRPr="00977399">
        <w:rPr>
          <w:rFonts w:cstheme="minorHAnsi"/>
          <w:color w:val="000000" w:themeColor="text1"/>
          <w:sz w:val="24"/>
          <w:szCs w:val="24"/>
        </w:rPr>
        <w:t xml:space="preserve">activities they would like to see offered to young people. These included mindfulness, public speaking, faith based groups and military school. </w:t>
      </w:r>
    </w:p>
    <w:p w14:paraId="625C4B01" w14:textId="053F220B" w:rsidR="00C90787" w:rsidRPr="00977399" w:rsidRDefault="00C90787" w:rsidP="00977399">
      <w:pPr>
        <w:spacing w:after="0" w:line="240" w:lineRule="auto"/>
        <w:jc w:val="both"/>
        <w:rPr>
          <w:rFonts w:cstheme="minorHAnsi"/>
          <w:b/>
          <w:bCs/>
          <w:color w:val="000000" w:themeColor="text1"/>
          <w:sz w:val="24"/>
          <w:szCs w:val="24"/>
        </w:rPr>
      </w:pPr>
      <w:r w:rsidRPr="00977399">
        <w:rPr>
          <w:rFonts w:cstheme="minorHAnsi"/>
          <w:b/>
          <w:bCs/>
          <w:color w:val="000000" w:themeColor="text1"/>
          <w:sz w:val="24"/>
          <w:szCs w:val="24"/>
        </w:rPr>
        <w:t xml:space="preserve"> </w:t>
      </w:r>
      <w:r w:rsidR="003F2092" w:rsidRPr="00977399">
        <w:rPr>
          <w:rFonts w:cstheme="minorHAnsi"/>
          <w:b/>
          <w:bCs/>
          <w:color w:val="000000" w:themeColor="text1"/>
          <w:sz w:val="24"/>
          <w:szCs w:val="24"/>
        </w:rPr>
        <w:t xml:space="preserve"> </w:t>
      </w:r>
    </w:p>
    <w:p w14:paraId="6209A383" w14:textId="7EB66254" w:rsidR="00983F3B" w:rsidRPr="00774D2F" w:rsidRDefault="00983F3B" w:rsidP="00774D2F">
      <w:pPr>
        <w:pStyle w:val="ListParagraph"/>
        <w:numPr>
          <w:ilvl w:val="0"/>
          <w:numId w:val="22"/>
        </w:numPr>
        <w:spacing w:after="0" w:line="240" w:lineRule="auto"/>
        <w:jc w:val="both"/>
        <w:rPr>
          <w:rFonts w:cstheme="minorHAnsi"/>
          <w:b/>
          <w:bCs/>
          <w:color w:val="000000" w:themeColor="text1"/>
          <w:sz w:val="24"/>
          <w:szCs w:val="24"/>
        </w:rPr>
      </w:pPr>
      <w:r w:rsidRPr="00774D2F">
        <w:rPr>
          <w:rFonts w:cstheme="minorHAnsi"/>
          <w:b/>
          <w:bCs/>
          <w:color w:val="000000" w:themeColor="text1"/>
          <w:sz w:val="24"/>
          <w:szCs w:val="24"/>
        </w:rPr>
        <w:t>What impact do you think Covid-19 has had (or may still be having) on young people in relation to the issue of youth violence and gangs?</w:t>
      </w:r>
    </w:p>
    <w:p w14:paraId="092059A3" w14:textId="484793E2" w:rsidR="00690C76" w:rsidRDefault="00983F3B"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One hundred and eighty-eight people answered this open question. Overall </w:t>
      </w:r>
      <w:r w:rsidR="00E91C7C" w:rsidRPr="00977399">
        <w:rPr>
          <w:rFonts w:cstheme="minorHAnsi"/>
          <w:color w:val="000000" w:themeColor="text1"/>
          <w:sz w:val="24"/>
          <w:szCs w:val="24"/>
        </w:rPr>
        <w:t xml:space="preserve">two thirds of respondents (n = 127, </w:t>
      </w:r>
      <w:r w:rsidR="00690C76" w:rsidRPr="00963A4D">
        <w:rPr>
          <w:rFonts w:cstheme="minorHAnsi"/>
          <w:color w:val="000000" w:themeColor="text1"/>
          <w:sz w:val="24"/>
          <w:szCs w:val="24"/>
        </w:rPr>
        <w:t>68%</w:t>
      </w:r>
      <w:r w:rsidR="00963A4D" w:rsidRPr="00963A4D">
        <w:rPr>
          <w:rFonts w:cstheme="minorHAnsi"/>
          <w:color w:val="000000" w:themeColor="text1"/>
          <w:sz w:val="24"/>
          <w:szCs w:val="24"/>
        </w:rPr>
        <w:t>)</w:t>
      </w:r>
      <w:r w:rsidR="00E91C7C" w:rsidRPr="00963A4D">
        <w:rPr>
          <w:rFonts w:cstheme="minorHAnsi"/>
          <w:color w:val="000000" w:themeColor="text1"/>
          <w:sz w:val="24"/>
          <w:szCs w:val="24"/>
        </w:rPr>
        <w:t xml:space="preserve"> </w:t>
      </w:r>
      <w:r w:rsidRPr="00963A4D">
        <w:rPr>
          <w:rFonts w:cstheme="minorHAnsi"/>
          <w:color w:val="000000" w:themeColor="text1"/>
          <w:sz w:val="24"/>
          <w:szCs w:val="24"/>
        </w:rPr>
        <w:t>felt that that Covid-19 and the resulting school closures and social restrictions were having a negative impact on young people in relation to the issue of youth violence and gangs</w:t>
      </w:r>
      <w:r w:rsidR="002C3DB0" w:rsidRPr="00963A4D">
        <w:rPr>
          <w:rFonts w:cstheme="minorHAnsi"/>
          <w:color w:val="000000" w:themeColor="text1"/>
          <w:sz w:val="24"/>
          <w:szCs w:val="24"/>
        </w:rPr>
        <w:t xml:space="preserve"> as it had increased their vulnerability</w:t>
      </w:r>
      <w:r w:rsidRPr="00963A4D">
        <w:rPr>
          <w:rFonts w:cstheme="minorHAnsi"/>
          <w:color w:val="000000" w:themeColor="text1"/>
          <w:sz w:val="24"/>
          <w:szCs w:val="24"/>
        </w:rPr>
        <w:t>.</w:t>
      </w:r>
      <w:r w:rsidRPr="00977399">
        <w:rPr>
          <w:rFonts w:cstheme="minorHAnsi"/>
          <w:color w:val="000000" w:themeColor="text1"/>
          <w:sz w:val="24"/>
          <w:szCs w:val="24"/>
        </w:rPr>
        <w:t xml:space="preserve"> </w:t>
      </w:r>
    </w:p>
    <w:p w14:paraId="624333CD" w14:textId="77777777" w:rsidR="00690C76" w:rsidRDefault="00690C76" w:rsidP="00977399">
      <w:pPr>
        <w:spacing w:after="0" w:line="240" w:lineRule="auto"/>
        <w:jc w:val="both"/>
        <w:rPr>
          <w:rFonts w:cstheme="minorHAnsi"/>
          <w:color w:val="000000" w:themeColor="text1"/>
          <w:sz w:val="24"/>
          <w:szCs w:val="24"/>
        </w:rPr>
      </w:pPr>
    </w:p>
    <w:p w14:paraId="114251F7" w14:textId="500C8813" w:rsidR="00983F3B" w:rsidRDefault="00983F3B"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The</w:t>
      </w:r>
      <w:r w:rsidR="00690C76">
        <w:rPr>
          <w:rFonts w:cstheme="minorHAnsi"/>
          <w:color w:val="000000" w:themeColor="text1"/>
          <w:sz w:val="24"/>
          <w:szCs w:val="24"/>
        </w:rPr>
        <w:t xml:space="preserve"> </w:t>
      </w:r>
      <w:r w:rsidR="00690C76" w:rsidRPr="00963A4D">
        <w:rPr>
          <w:rFonts w:cstheme="minorHAnsi"/>
          <w:color w:val="000000" w:themeColor="text1"/>
          <w:sz w:val="24"/>
          <w:szCs w:val="24"/>
        </w:rPr>
        <w:t>top</w:t>
      </w:r>
      <w:r w:rsidRPr="00977399">
        <w:rPr>
          <w:rFonts w:cstheme="minorHAnsi"/>
          <w:color w:val="000000" w:themeColor="text1"/>
          <w:sz w:val="24"/>
          <w:szCs w:val="24"/>
        </w:rPr>
        <w:t xml:space="preserve"> reasons they gave</w:t>
      </w:r>
      <w:r w:rsidR="002C3DB0" w:rsidRPr="00977399">
        <w:rPr>
          <w:rFonts w:cstheme="minorHAnsi"/>
          <w:color w:val="000000" w:themeColor="text1"/>
          <w:sz w:val="24"/>
          <w:szCs w:val="24"/>
        </w:rPr>
        <w:t xml:space="preserve"> for this increased vulnerability</w:t>
      </w:r>
      <w:r w:rsidRPr="00977399">
        <w:rPr>
          <w:rFonts w:cstheme="minorHAnsi"/>
          <w:color w:val="000000" w:themeColor="text1"/>
          <w:sz w:val="24"/>
          <w:szCs w:val="24"/>
        </w:rPr>
        <w:t>, in order of popularity mentioned were:</w:t>
      </w:r>
    </w:p>
    <w:p w14:paraId="11BB8447" w14:textId="5310B5E5" w:rsidR="00983F3B" w:rsidRPr="00977399" w:rsidRDefault="00983F3B" w:rsidP="00963A4D">
      <w:pPr>
        <w:pStyle w:val="ListParagraph"/>
        <w:numPr>
          <w:ilvl w:val="0"/>
          <w:numId w:val="24"/>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Causing and worsening mental health issues amongst children and young people due to social isolation and lack of daily structure and positive activities and role models</w:t>
      </w:r>
      <w:r w:rsidR="00D2408D" w:rsidRPr="00977399">
        <w:rPr>
          <w:rFonts w:cstheme="minorHAnsi"/>
          <w:color w:val="000000" w:themeColor="text1"/>
          <w:sz w:val="24"/>
          <w:szCs w:val="24"/>
        </w:rPr>
        <w:t xml:space="preserve"> (n = 70, </w:t>
      </w:r>
      <w:r w:rsidR="00E91C7C" w:rsidRPr="00977399">
        <w:rPr>
          <w:rFonts w:cstheme="minorHAnsi"/>
          <w:color w:val="000000" w:themeColor="text1"/>
          <w:sz w:val="24"/>
          <w:szCs w:val="24"/>
        </w:rPr>
        <w:t>37</w:t>
      </w:r>
      <w:r w:rsidR="00D2408D" w:rsidRPr="00977399">
        <w:rPr>
          <w:rFonts w:cstheme="minorHAnsi"/>
          <w:color w:val="000000" w:themeColor="text1"/>
          <w:sz w:val="24"/>
          <w:szCs w:val="24"/>
        </w:rPr>
        <w:t>%)</w:t>
      </w:r>
    </w:p>
    <w:p w14:paraId="5F6C786C" w14:textId="6A948DBC" w:rsidR="00983F3B" w:rsidRPr="00977399" w:rsidRDefault="00983F3B" w:rsidP="00963A4D">
      <w:pPr>
        <w:pStyle w:val="ListParagraph"/>
        <w:numPr>
          <w:ilvl w:val="0"/>
          <w:numId w:val="24"/>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Boredom, frustration and anger at having nothing to do and nowhere to go. Not even being able to have friends visit in their own homes. Greater rule breaking in order to socialise and increasing incidents of vandalism and drug use</w:t>
      </w:r>
      <w:r w:rsidR="00D2408D" w:rsidRPr="00977399">
        <w:rPr>
          <w:rFonts w:cstheme="minorHAnsi"/>
          <w:color w:val="000000" w:themeColor="text1"/>
          <w:sz w:val="24"/>
          <w:szCs w:val="24"/>
        </w:rPr>
        <w:t xml:space="preserve"> (n = 62, </w:t>
      </w:r>
      <w:r w:rsidR="00E91C7C" w:rsidRPr="00977399">
        <w:rPr>
          <w:rFonts w:cstheme="minorHAnsi"/>
          <w:color w:val="000000" w:themeColor="text1"/>
          <w:sz w:val="24"/>
          <w:szCs w:val="24"/>
        </w:rPr>
        <w:t>33</w:t>
      </w:r>
      <w:r w:rsidR="00D2408D" w:rsidRPr="00977399">
        <w:rPr>
          <w:rFonts w:cstheme="minorHAnsi"/>
          <w:color w:val="000000" w:themeColor="text1"/>
          <w:sz w:val="24"/>
          <w:szCs w:val="24"/>
        </w:rPr>
        <w:t>%)</w:t>
      </w:r>
    </w:p>
    <w:p w14:paraId="057EE3CB" w14:textId="1A585BDA" w:rsidR="00E91C7C" w:rsidRPr="00977399" w:rsidRDefault="00E91C7C" w:rsidP="00963A4D">
      <w:pPr>
        <w:pStyle w:val="ListParagraph"/>
        <w:numPr>
          <w:ilvl w:val="0"/>
          <w:numId w:val="24"/>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Young people increasingly taking part in online activities and the adaption of gangs and criminals to more hidden methods of recruiting and  grooming young people (n = 22, 12%)</w:t>
      </w:r>
    </w:p>
    <w:p w14:paraId="3E2F94B5" w14:textId="4AC88ABE" w:rsidR="00983F3B" w:rsidRPr="00977399" w:rsidRDefault="00983F3B" w:rsidP="00963A4D">
      <w:pPr>
        <w:pStyle w:val="ListParagraph"/>
        <w:numPr>
          <w:ilvl w:val="0"/>
          <w:numId w:val="24"/>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Less adult supervision and monitoring</w:t>
      </w:r>
      <w:r w:rsidR="00D2408D" w:rsidRPr="00977399">
        <w:rPr>
          <w:rFonts w:cstheme="minorHAnsi"/>
          <w:color w:val="000000" w:themeColor="text1"/>
          <w:sz w:val="24"/>
          <w:szCs w:val="24"/>
        </w:rPr>
        <w:t xml:space="preserve"> (n = 17, </w:t>
      </w:r>
      <w:r w:rsidR="00E91C7C" w:rsidRPr="00977399">
        <w:rPr>
          <w:rFonts w:cstheme="minorHAnsi"/>
          <w:color w:val="000000" w:themeColor="text1"/>
          <w:sz w:val="24"/>
          <w:szCs w:val="24"/>
        </w:rPr>
        <w:t>9</w:t>
      </w:r>
      <w:r w:rsidR="00D2408D" w:rsidRPr="00977399">
        <w:rPr>
          <w:rFonts w:cstheme="minorHAnsi"/>
          <w:color w:val="000000" w:themeColor="text1"/>
          <w:sz w:val="24"/>
          <w:szCs w:val="24"/>
        </w:rPr>
        <w:t>%)</w:t>
      </w:r>
    </w:p>
    <w:p w14:paraId="6B461CE6" w14:textId="52ACAE2C" w:rsidR="00983F3B" w:rsidRPr="00977399" w:rsidRDefault="00983F3B" w:rsidP="00963A4D">
      <w:pPr>
        <w:pStyle w:val="ListParagraph"/>
        <w:numPr>
          <w:ilvl w:val="0"/>
          <w:numId w:val="24"/>
        </w:numPr>
        <w:spacing w:after="0" w:line="240" w:lineRule="auto"/>
        <w:jc w:val="both"/>
        <w:rPr>
          <w:rFonts w:cstheme="minorHAnsi"/>
          <w:color w:val="000000" w:themeColor="text1"/>
          <w:sz w:val="24"/>
          <w:szCs w:val="24"/>
        </w:rPr>
      </w:pPr>
      <w:r w:rsidRPr="00977399">
        <w:rPr>
          <w:rFonts w:cstheme="minorHAnsi"/>
          <w:color w:val="000000" w:themeColor="text1"/>
          <w:sz w:val="24"/>
          <w:szCs w:val="24"/>
        </w:rPr>
        <w:t>At greater risk of domestic abuse when at home</w:t>
      </w:r>
      <w:r w:rsidR="00D2408D" w:rsidRPr="00977399">
        <w:rPr>
          <w:rFonts w:cstheme="minorHAnsi"/>
          <w:color w:val="000000" w:themeColor="text1"/>
          <w:sz w:val="24"/>
          <w:szCs w:val="24"/>
        </w:rPr>
        <w:t xml:space="preserve"> (n = 12, </w:t>
      </w:r>
      <w:r w:rsidR="00E91C7C" w:rsidRPr="00977399">
        <w:rPr>
          <w:rFonts w:cstheme="minorHAnsi"/>
          <w:color w:val="000000" w:themeColor="text1"/>
          <w:sz w:val="24"/>
          <w:szCs w:val="24"/>
        </w:rPr>
        <w:t>6</w:t>
      </w:r>
      <w:r w:rsidR="00D2408D" w:rsidRPr="00977399">
        <w:rPr>
          <w:rFonts w:cstheme="minorHAnsi"/>
          <w:color w:val="000000" w:themeColor="text1"/>
          <w:sz w:val="24"/>
          <w:szCs w:val="24"/>
        </w:rPr>
        <w:t>%)</w:t>
      </w:r>
    </w:p>
    <w:p w14:paraId="219DC7E4" w14:textId="5A760D56" w:rsidR="002C3DB0" w:rsidRPr="00977399" w:rsidRDefault="002C3DB0" w:rsidP="00977399">
      <w:pPr>
        <w:spacing w:after="0" w:line="240" w:lineRule="auto"/>
        <w:jc w:val="both"/>
        <w:rPr>
          <w:rFonts w:cstheme="minorHAnsi"/>
          <w:color w:val="000000" w:themeColor="text1"/>
          <w:sz w:val="24"/>
          <w:szCs w:val="24"/>
        </w:rPr>
      </w:pPr>
    </w:p>
    <w:p w14:paraId="7DEA794D" w14:textId="02AE2787" w:rsidR="002C3DB0" w:rsidRPr="00977399" w:rsidRDefault="00E91C7C"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lastRenderedPageBreak/>
        <w:t>Nineteen</w:t>
      </w:r>
      <w:r w:rsidR="002C3DB0" w:rsidRPr="00977399">
        <w:rPr>
          <w:rFonts w:cstheme="minorHAnsi"/>
          <w:color w:val="000000" w:themeColor="text1"/>
          <w:sz w:val="24"/>
          <w:szCs w:val="24"/>
        </w:rPr>
        <w:t xml:space="preserve"> respondent</w:t>
      </w:r>
      <w:r w:rsidRPr="00977399">
        <w:rPr>
          <w:rFonts w:cstheme="minorHAnsi"/>
          <w:color w:val="000000" w:themeColor="text1"/>
          <w:sz w:val="24"/>
          <w:szCs w:val="24"/>
        </w:rPr>
        <w:t>s (10%)</w:t>
      </w:r>
      <w:r w:rsidR="002C3DB0" w:rsidRPr="00977399">
        <w:rPr>
          <w:rFonts w:cstheme="minorHAnsi"/>
          <w:color w:val="000000" w:themeColor="text1"/>
          <w:sz w:val="24"/>
          <w:szCs w:val="24"/>
        </w:rPr>
        <w:t xml:space="preserve"> felt that Covid-19 had made no difference on young people in relation to the issue of youth violence and gangs, mainly because they said that they were still outside hanging around the streets.</w:t>
      </w:r>
    </w:p>
    <w:p w14:paraId="06BBFE29" w14:textId="7512191F" w:rsidR="002C3DB0" w:rsidRPr="00977399" w:rsidRDefault="002C3DB0" w:rsidP="00977399">
      <w:pPr>
        <w:spacing w:after="0" w:line="240" w:lineRule="auto"/>
        <w:jc w:val="both"/>
        <w:rPr>
          <w:rFonts w:cstheme="minorHAnsi"/>
          <w:color w:val="000000" w:themeColor="text1"/>
          <w:sz w:val="24"/>
          <w:szCs w:val="24"/>
        </w:rPr>
      </w:pPr>
    </w:p>
    <w:p w14:paraId="525ABD3C" w14:textId="22DC6BCF" w:rsidR="002C3DB0" w:rsidRPr="00977399" w:rsidRDefault="00E91C7C"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Fourteen</w:t>
      </w:r>
      <w:r w:rsidR="002C3DB0" w:rsidRPr="00977399">
        <w:rPr>
          <w:rFonts w:cstheme="minorHAnsi"/>
          <w:color w:val="000000" w:themeColor="text1"/>
          <w:sz w:val="24"/>
          <w:szCs w:val="24"/>
        </w:rPr>
        <w:t xml:space="preserve"> respondents </w:t>
      </w:r>
      <w:r w:rsidRPr="00977399">
        <w:rPr>
          <w:rFonts w:cstheme="minorHAnsi"/>
          <w:color w:val="000000" w:themeColor="text1"/>
          <w:sz w:val="24"/>
          <w:szCs w:val="24"/>
        </w:rPr>
        <w:t xml:space="preserve">(7%) </w:t>
      </w:r>
      <w:r w:rsidR="002C3DB0" w:rsidRPr="00977399">
        <w:rPr>
          <w:rFonts w:cstheme="minorHAnsi"/>
          <w:color w:val="000000" w:themeColor="text1"/>
          <w:sz w:val="24"/>
          <w:szCs w:val="24"/>
        </w:rPr>
        <w:t>felt that Covid-19 had reduced the issue of youth violence and gangs as everyone had to stay indoors which made criminal activity easier to spot.</w:t>
      </w:r>
    </w:p>
    <w:p w14:paraId="0CCD56B7" w14:textId="3C847197" w:rsidR="002C3DB0" w:rsidRPr="00977399" w:rsidRDefault="002C3DB0" w:rsidP="00977399">
      <w:pPr>
        <w:spacing w:after="0" w:line="240" w:lineRule="auto"/>
        <w:jc w:val="both"/>
        <w:rPr>
          <w:rFonts w:cstheme="minorHAnsi"/>
          <w:color w:val="000000" w:themeColor="text1"/>
          <w:sz w:val="24"/>
          <w:szCs w:val="24"/>
        </w:rPr>
      </w:pPr>
    </w:p>
    <w:p w14:paraId="40066FCB" w14:textId="1F8D1991" w:rsidR="002C3DB0" w:rsidRPr="00977399" w:rsidRDefault="00E91C7C"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Whilst 17</w:t>
      </w:r>
      <w:r w:rsidR="002C3DB0" w:rsidRPr="00977399">
        <w:rPr>
          <w:rFonts w:cstheme="minorHAnsi"/>
          <w:color w:val="000000" w:themeColor="text1"/>
          <w:sz w:val="24"/>
          <w:szCs w:val="24"/>
        </w:rPr>
        <w:t xml:space="preserve"> respondents </w:t>
      </w:r>
      <w:r w:rsidRPr="00977399">
        <w:rPr>
          <w:rFonts w:cstheme="minorHAnsi"/>
          <w:color w:val="000000" w:themeColor="text1"/>
          <w:sz w:val="24"/>
          <w:szCs w:val="24"/>
        </w:rPr>
        <w:t xml:space="preserve">(9%) </w:t>
      </w:r>
      <w:r w:rsidR="002C3DB0" w:rsidRPr="00977399">
        <w:rPr>
          <w:rFonts w:cstheme="minorHAnsi"/>
          <w:color w:val="000000" w:themeColor="text1"/>
          <w:sz w:val="24"/>
          <w:szCs w:val="24"/>
        </w:rPr>
        <w:t>said that they didn’t know what impact Covid-19 had</w:t>
      </w:r>
      <w:r w:rsidRPr="00977399">
        <w:rPr>
          <w:rFonts w:cstheme="minorHAnsi"/>
          <w:color w:val="000000" w:themeColor="text1"/>
          <w:sz w:val="24"/>
          <w:szCs w:val="24"/>
        </w:rPr>
        <w:t xml:space="preserve"> on </w:t>
      </w:r>
      <w:r w:rsidR="002C3DB0" w:rsidRPr="00977399">
        <w:rPr>
          <w:rFonts w:cstheme="minorHAnsi"/>
          <w:color w:val="000000" w:themeColor="text1"/>
          <w:sz w:val="24"/>
          <w:szCs w:val="24"/>
        </w:rPr>
        <w:t>young people and the issue of youth violence and gangs.</w:t>
      </w:r>
    </w:p>
    <w:p w14:paraId="031A88B3" w14:textId="77777777" w:rsidR="000031A1" w:rsidRPr="00977399" w:rsidRDefault="000031A1" w:rsidP="00977399">
      <w:pPr>
        <w:spacing w:after="0" w:line="240" w:lineRule="auto"/>
        <w:jc w:val="both"/>
        <w:rPr>
          <w:rFonts w:cstheme="minorHAnsi"/>
          <w:color w:val="000000" w:themeColor="text1"/>
          <w:sz w:val="24"/>
          <w:szCs w:val="24"/>
        </w:rPr>
      </w:pPr>
    </w:p>
    <w:p w14:paraId="216DA89C" w14:textId="23C4CD27" w:rsidR="002C3DB0" w:rsidRPr="00774D2F" w:rsidRDefault="00746E41" w:rsidP="00774D2F">
      <w:pPr>
        <w:pStyle w:val="ListParagraph"/>
        <w:numPr>
          <w:ilvl w:val="0"/>
          <w:numId w:val="24"/>
        </w:numPr>
        <w:spacing w:after="0" w:line="240" w:lineRule="auto"/>
        <w:jc w:val="both"/>
        <w:rPr>
          <w:rFonts w:cstheme="minorHAnsi"/>
          <w:b/>
          <w:bCs/>
          <w:color w:val="000000" w:themeColor="text1"/>
          <w:sz w:val="24"/>
          <w:szCs w:val="24"/>
        </w:rPr>
      </w:pPr>
      <w:r w:rsidRPr="00774D2F">
        <w:rPr>
          <w:rFonts w:cstheme="minorHAnsi"/>
          <w:b/>
          <w:bCs/>
          <w:color w:val="000000" w:themeColor="text1"/>
          <w:sz w:val="24"/>
          <w:szCs w:val="24"/>
        </w:rPr>
        <w:t>Where do you like to spend your time when you are not at home, work or school?</w:t>
      </w:r>
    </w:p>
    <w:tbl>
      <w:tblPr>
        <w:tblW w:w="9660" w:type="dxa"/>
        <w:tblLook w:val="04A0" w:firstRow="1" w:lastRow="0" w:firstColumn="1" w:lastColumn="0" w:noHBand="0" w:noVBand="1"/>
      </w:tblPr>
      <w:tblGrid>
        <w:gridCol w:w="7580"/>
        <w:gridCol w:w="1040"/>
        <w:gridCol w:w="1040"/>
      </w:tblGrid>
      <w:tr w:rsidR="00E57127" w:rsidRPr="00977399" w14:paraId="5FB6067C" w14:textId="77777777" w:rsidTr="00E57127">
        <w:trPr>
          <w:trHeight w:val="310"/>
        </w:trPr>
        <w:tc>
          <w:tcPr>
            <w:tcW w:w="7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6C8C39"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594C463D" w14:textId="77777777" w:rsidR="00E57127" w:rsidRPr="00977399" w:rsidRDefault="00E57127"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5E2F82B3" w14:textId="77777777" w:rsidR="00E57127" w:rsidRPr="00977399" w:rsidRDefault="00E57127"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E57127" w:rsidRPr="00977399" w14:paraId="7B9C21A7"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6523ADBE"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Outdoors - including countryside, local parks, beaches and rivers</w:t>
            </w:r>
          </w:p>
        </w:tc>
        <w:tc>
          <w:tcPr>
            <w:tcW w:w="1040" w:type="dxa"/>
            <w:tcBorders>
              <w:top w:val="nil"/>
              <w:left w:val="nil"/>
              <w:bottom w:val="single" w:sz="4" w:space="0" w:color="auto"/>
              <w:right w:val="single" w:sz="4" w:space="0" w:color="auto"/>
            </w:tcBorders>
            <w:shd w:val="clear" w:color="auto" w:fill="auto"/>
            <w:noWrap/>
            <w:vAlign w:val="bottom"/>
            <w:hideMark/>
          </w:tcPr>
          <w:p w14:paraId="24CD450A"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62</w:t>
            </w:r>
          </w:p>
        </w:tc>
        <w:tc>
          <w:tcPr>
            <w:tcW w:w="1040" w:type="dxa"/>
            <w:tcBorders>
              <w:top w:val="nil"/>
              <w:left w:val="nil"/>
              <w:bottom w:val="single" w:sz="4" w:space="0" w:color="auto"/>
              <w:right w:val="single" w:sz="4" w:space="0" w:color="auto"/>
            </w:tcBorders>
            <w:shd w:val="clear" w:color="auto" w:fill="auto"/>
            <w:noWrap/>
            <w:vAlign w:val="bottom"/>
            <w:hideMark/>
          </w:tcPr>
          <w:p w14:paraId="71DE6380"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34</w:t>
            </w:r>
          </w:p>
        </w:tc>
      </w:tr>
      <w:tr w:rsidR="00E57127" w:rsidRPr="00977399" w14:paraId="5A1FCED1"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2FC4031F"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Walking</w:t>
            </w:r>
          </w:p>
        </w:tc>
        <w:tc>
          <w:tcPr>
            <w:tcW w:w="1040" w:type="dxa"/>
            <w:tcBorders>
              <w:top w:val="nil"/>
              <w:left w:val="nil"/>
              <w:bottom w:val="single" w:sz="4" w:space="0" w:color="auto"/>
              <w:right w:val="single" w:sz="4" w:space="0" w:color="auto"/>
            </w:tcBorders>
            <w:shd w:val="clear" w:color="auto" w:fill="auto"/>
            <w:noWrap/>
            <w:vAlign w:val="bottom"/>
            <w:hideMark/>
          </w:tcPr>
          <w:p w14:paraId="0DB8950E"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46</w:t>
            </w:r>
          </w:p>
        </w:tc>
        <w:tc>
          <w:tcPr>
            <w:tcW w:w="1040" w:type="dxa"/>
            <w:tcBorders>
              <w:top w:val="nil"/>
              <w:left w:val="nil"/>
              <w:bottom w:val="single" w:sz="4" w:space="0" w:color="auto"/>
              <w:right w:val="single" w:sz="4" w:space="0" w:color="auto"/>
            </w:tcBorders>
            <w:shd w:val="clear" w:color="auto" w:fill="auto"/>
            <w:noWrap/>
            <w:vAlign w:val="bottom"/>
            <w:hideMark/>
          </w:tcPr>
          <w:p w14:paraId="7D3AF6ED"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26</w:t>
            </w:r>
          </w:p>
        </w:tc>
      </w:tr>
      <w:tr w:rsidR="00E57127" w:rsidRPr="00977399" w14:paraId="787A9EE6"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114E1759"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Socialising with friends / family</w:t>
            </w:r>
          </w:p>
        </w:tc>
        <w:tc>
          <w:tcPr>
            <w:tcW w:w="1040" w:type="dxa"/>
            <w:tcBorders>
              <w:top w:val="nil"/>
              <w:left w:val="nil"/>
              <w:bottom w:val="single" w:sz="4" w:space="0" w:color="auto"/>
              <w:right w:val="single" w:sz="4" w:space="0" w:color="auto"/>
            </w:tcBorders>
            <w:shd w:val="clear" w:color="auto" w:fill="auto"/>
            <w:noWrap/>
            <w:vAlign w:val="bottom"/>
            <w:hideMark/>
          </w:tcPr>
          <w:p w14:paraId="7BE268A0"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42</w:t>
            </w:r>
          </w:p>
        </w:tc>
        <w:tc>
          <w:tcPr>
            <w:tcW w:w="1040" w:type="dxa"/>
            <w:tcBorders>
              <w:top w:val="nil"/>
              <w:left w:val="nil"/>
              <w:bottom w:val="single" w:sz="4" w:space="0" w:color="auto"/>
              <w:right w:val="single" w:sz="4" w:space="0" w:color="auto"/>
            </w:tcBorders>
            <w:shd w:val="clear" w:color="auto" w:fill="auto"/>
            <w:noWrap/>
            <w:vAlign w:val="bottom"/>
            <w:hideMark/>
          </w:tcPr>
          <w:p w14:paraId="37D4C447"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23</w:t>
            </w:r>
          </w:p>
        </w:tc>
      </w:tr>
      <w:tr w:rsidR="00E57127" w:rsidRPr="00977399" w14:paraId="16252FB6"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132EC5DC"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xml:space="preserve">Sporting activities, including team sports, swimming, running and cycling </w:t>
            </w:r>
          </w:p>
        </w:tc>
        <w:tc>
          <w:tcPr>
            <w:tcW w:w="1040" w:type="dxa"/>
            <w:tcBorders>
              <w:top w:val="nil"/>
              <w:left w:val="nil"/>
              <w:bottom w:val="single" w:sz="4" w:space="0" w:color="auto"/>
              <w:right w:val="single" w:sz="4" w:space="0" w:color="auto"/>
            </w:tcBorders>
            <w:shd w:val="clear" w:color="auto" w:fill="auto"/>
            <w:noWrap/>
            <w:vAlign w:val="bottom"/>
            <w:hideMark/>
          </w:tcPr>
          <w:p w14:paraId="04693668"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33</w:t>
            </w:r>
          </w:p>
        </w:tc>
        <w:tc>
          <w:tcPr>
            <w:tcW w:w="1040" w:type="dxa"/>
            <w:tcBorders>
              <w:top w:val="nil"/>
              <w:left w:val="nil"/>
              <w:bottom w:val="single" w:sz="4" w:space="0" w:color="auto"/>
              <w:right w:val="single" w:sz="4" w:space="0" w:color="auto"/>
            </w:tcBorders>
            <w:shd w:val="clear" w:color="auto" w:fill="auto"/>
            <w:noWrap/>
            <w:vAlign w:val="bottom"/>
            <w:hideMark/>
          </w:tcPr>
          <w:p w14:paraId="5358F112"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18</w:t>
            </w:r>
          </w:p>
        </w:tc>
      </w:tr>
      <w:tr w:rsidR="00E57127" w:rsidRPr="00977399" w14:paraId="4DAEC1D9"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2BA4095F" w14:textId="153BC841"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Eating out - including pubs, restaurants and coffee shops</w:t>
            </w:r>
          </w:p>
        </w:tc>
        <w:tc>
          <w:tcPr>
            <w:tcW w:w="1040" w:type="dxa"/>
            <w:tcBorders>
              <w:top w:val="nil"/>
              <w:left w:val="nil"/>
              <w:bottom w:val="single" w:sz="4" w:space="0" w:color="auto"/>
              <w:right w:val="single" w:sz="4" w:space="0" w:color="auto"/>
            </w:tcBorders>
            <w:shd w:val="clear" w:color="auto" w:fill="auto"/>
            <w:noWrap/>
            <w:vAlign w:val="bottom"/>
            <w:hideMark/>
          </w:tcPr>
          <w:p w14:paraId="4F085A73"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20</w:t>
            </w:r>
          </w:p>
        </w:tc>
        <w:tc>
          <w:tcPr>
            <w:tcW w:w="1040" w:type="dxa"/>
            <w:tcBorders>
              <w:top w:val="nil"/>
              <w:left w:val="nil"/>
              <w:bottom w:val="single" w:sz="4" w:space="0" w:color="auto"/>
              <w:right w:val="single" w:sz="4" w:space="0" w:color="auto"/>
            </w:tcBorders>
            <w:shd w:val="clear" w:color="auto" w:fill="auto"/>
            <w:noWrap/>
            <w:vAlign w:val="bottom"/>
            <w:hideMark/>
          </w:tcPr>
          <w:p w14:paraId="0E82DEEC"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r>
      <w:tr w:rsidR="00E57127" w:rsidRPr="00977399" w14:paraId="16A6122F"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444F91ED"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Clubs / hobbies and educational activities</w:t>
            </w:r>
          </w:p>
        </w:tc>
        <w:tc>
          <w:tcPr>
            <w:tcW w:w="1040" w:type="dxa"/>
            <w:tcBorders>
              <w:top w:val="nil"/>
              <w:left w:val="nil"/>
              <w:bottom w:val="single" w:sz="4" w:space="0" w:color="auto"/>
              <w:right w:val="single" w:sz="4" w:space="0" w:color="auto"/>
            </w:tcBorders>
            <w:shd w:val="clear" w:color="auto" w:fill="auto"/>
            <w:noWrap/>
            <w:vAlign w:val="bottom"/>
            <w:hideMark/>
          </w:tcPr>
          <w:p w14:paraId="3B9E00BF"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17</w:t>
            </w:r>
          </w:p>
        </w:tc>
        <w:tc>
          <w:tcPr>
            <w:tcW w:w="1040" w:type="dxa"/>
            <w:tcBorders>
              <w:top w:val="nil"/>
              <w:left w:val="nil"/>
              <w:bottom w:val="single" w:sz="4" w:space="0" w:color="auto"/>
              <w:right w:val="single" w:sz="4" w:space="0" w:color="auto"/>
            </w:tcBorders>
            <w:shd w:val="clear" w:color="auto" w:fill="auto"/>
            <w:noWrap/>
            <w:vAlign w:val="bottom"/>
            <w:hideMark/>
          </w:tcPr>
          <w:p w14:paraId="378F7C73"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9</w:t>
            </w:r>
          </w:p>
        </w:tc>
      </w:tr>
      <w:tr w:rsidR="00E57127" w:rsidRPr="00977399" w14:paraId="72D1E48B"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7C1456B5"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Shopping</w:t>
            </w:r>
          </w:p>
        </w:tc>
        <w:tc>
          <w:tcPr>
            <w:tcW w:w="1040" w:type="dxa"/>
            <w:tcBorders>
              <w:top w:val="nil"/>
              <w:left w:val="nil"/>
              <w:bottom w:val="single" w:sz="4" w:space="0" w:color="auto"/>
              <w:right w:val="single" w:sz="4" w:space="0" w:color="auto"/>
            </w:tcBorders>
            <w:shd w:val="clear" w:color="auto" w:fill="auto"/>
            <w:noWrap/>
            <w:vAlign w:val="bottom"/>
            <w:hideMark/>
          </w:tcPr>
          <w:p w14:paraId="334F6274"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10</w:t>
            </w:r>
          </w:p>
        </w:tc>
        <w:tc>
          <w:tcPr>
            <w:tcW w:w="1040" w:type="dxa"/>
            <w:tcBorders>
              <w:top w:val="nil"/>
              <w:left w:val="nil"/>
              <w:bottom w:val="single" w:sz="4" w:space="0" w:color="auto"/>
              <w:right w:val="single" w:sz="4" w:space="0" w:color="auto"/>
            </w:tcBorders>
            <w:shd w:val="clear" w:color="auto" w:fill="auto"/>
            <w:noWrap/>
            <w:vAlign w:val="bottom"/>
            <w:hideMark/>
          </w:tcPr>
          <w:p w14:paraId="0780C9FF"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r>
      <w:tr w:rsidR="00E57127" w:rsidRPr="00977399" w14:paraId="42380F3B"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49457F23"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Sightseeing and travelling</w:t>
            </w:r>
          </w:p>
        </w:tc>
        <w:tc>
          <w:tcPr>
            <w:tcW w:w="1040" w:type="dxa"/>
            <w:tcBorders>
              <w:top w:val="nil"/>
              <w:left w:val="nil"/>
              <w:bottom w:val="single" w:sz="4" w:space="0" w:color="auto"/>
              <w:right w:val="single" w:sz="4" w:space="0" w:color="auto"/>
            </w:tcBorders>
            <w:shd w:val="clear" w:color="auto" w:fill="auto"/>
            <w:noWrap/>
            <w:vAlign w:val="bottom"/>
            <w:hideMark/>
          </w:tcPr>
          <w:p w14:paraId="0A2B43E0"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1040" w:type="dxa"/>
            <w:tcBorders>
              <w:top w:val="nil"/>
              <w:left w:val="nil"/>
              <w:bottom w:val="single" w:sz="4" w:space="0" w:color="auto"/>
              <w:right w:val="single" w:sz="4" w:space="0" w:color="auto"/>
            </w:tcBorders>
            <w:shd w:val="clear" w:color="auto" w:fill="auto"/>
            <w:noWrap/>
            <w:vAlign w:val="bottom"/>
            <w:hideMark/>
          </w:tcPr>
          <w:p w14:paraId="38D799E7"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r>
      <w:tr w:rsidR="00E57127" w:rsidRPr="00977399" w14:paraId="413A4A00"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7BAD1BE1"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Nowhere at the moment</w:t>
            </w:r>
          </w:p>
        </w:tc>
        <w:tc>
          <w:tcPr>
            <w:tcW w:w="1040" w:type="dxa"/>
            <w:tcBorders>
              <w:top w:val="nil"/>
              <w:left w:val="nil"/>
              <w:bottom w:val="single" w:sz="4" w:space="0" w:color="auto"/>
              <w:right w:val="single" w:sz="4" w:space="0" w:color="auto"/>
            </w:tcBorders>
            <w:shd w:val="clear" w:color="auto" w:fill="auto"/>
            <w:noWrap/>
            <w:vAlign w:val="bottom"/>
            <w:hideMark/>
          </w:tcPr>
          <w:p w14:paraId="3B137196"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5</w:t>
            </w:r>
          </w:p>
        </w:tc>
        <w:tc>
          <w:tcPr>
            <w:tcW w:w="1040" w:type="dxa"/>
            <w:tcBorders>
              <w:top w:val="nil"/>
              <w:left w:val="nil"/>
              <w:bottom w:val="single" w:sz="4" w:space="0" w:color="auto"/>
              <w:right w:val="single" w:sz="4" w:space="0" w:color="auto"/>
            </w:tcBorders>
            <w:shd w:val="clear" w:color="auto" w:fill="auto"/>
            <w:noWrap/>
            <w:vAlign w:val="bottom"/>
            <w:hideMark/>
          </w:tcPr>
          <w:p w14:paraId="73F9623A"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r>
      <w:tr w:rsidR="00E57127" w:rsidRPr="00977399" w14:paraId="06E4FFB9"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7435B072"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Library</w:t>
            </w:r>
          </w:p>
        </w:tc>
        <w:tc>
          <w:tcPr>
            <w:tcW w:w="1040" w:type="dxa"/>
            <w:tcBorders>
              <w:top w:val="nil"/>
              <w:left w:val="nil"/>
              <w:bottom w:val="single" w:sz="4" w:space="0" w:color="auto"/>
              <w:right w:val="single" w:sz="4" w:space="0" w:color="auto"/>
            </w:tcBorders>
            <w:shd w:val="clear" w:color="auto" w:fill="auto"/>
            <w:noWrap/>
            <w:vAlign w:val="bottom"/>
            <w:hideMark/>
          </w:tcPr>
          <w:p w14:paraId="4ABF0C6F"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w:t>
            </w:r>
          </w:p>
        </w:tc>
        <w:tc>
          <w:tcPr>
            <w:tcW w:w="1040" w:type="dxa"/>
            <w:tcBorders>
              <w:top w:val="nil"/>
              <w:left w:val="nil"/>
              <w:bottom w:val="single" w:sz="4" w:space="0" w:color="auto"/>
              <w:right w:val="single" w:sz="4" w:space="0" w:color="auto"/>
            </w:tcBorders>
            <w:shd w:val="clear" w:color="auto" w:fill="auto"/>
            <w:noWrap/>
            <w:vAlign w:val="bottom"/>
            <w:hideMark/>
          </w:tcPr>
          <w:p w14:paraId="1E4CE474"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r>
      <w:tr w:rsidR="00E57127" w:rsidRPr="00977399" w14:paraId="514DC88B"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1A331DEC"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Church</w:t>
            </w:r>
          </w:p>
        </w:tc>
        <w:tc>
          <w:tcPr>
            <w:tcW w:w="1040" w:type="dxa"/>
            <w:tcBorders>
              <w:top w:val="nil"/>
              <w:left w:val="nil"/>
              <w:bottom w:val="single" w:sz="4" w:space="0" w:color="auto"/>
              <w:right w:val="single" w:sz="4" w:space="0" w:color="auto"/>
            </w:tcBorders>
            <w:shd w:val="clear" w:color="auto" w:fill="auto"/>
            <w:noWrap/>
            <w:vAlign w:val="bottom"/>
            <w:hideMark/>
          </w:tcPr>
          <w:p w14:paraId="360FA5AD"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1040" w:type="dxa"/>
            <w:tcBorders>
              <w:top w:val="nil"/>
              <w:left w:val="nil"/>
              <w:bottom w:val="single" w:sz="4" w:space="0" w:color="auto"/>
              <w:right w:val="single" w:sz="4" w:space="0" w:color="auto"/>
            </w:tcBorders>
            <w:shd w:val="clear" w:color="auto" w:fill="auto"/>
            <w:noWrap/>
            <w:vAlign w:val="bottom"/>
            <w:hideMark/>
          </w:tcPr>
          <w:p w14:paraId="1153A781"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r>
      <w:tr w:rsidR="00E57127" w:rsidRPr="00977399" w14:paraId="5619CF3A"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30135DAE" w14:textId="7777777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Any</w:t>
            </w:r>
          </w:p>
        </w:tc>
        <w:tc>
          <w:tcPr>
            <w:tcW w:w="1040" w:type="dxa"/>
            <w:tcBorders>
              <w:top w:val="nil"/>
              <w:left w:val="nil"/>
              <w:bottom w:val="single" w:sz="4" w:space="0" w:color="auto"/>
              <w:right w:val="single" w:sz="4" w:space="0" w:color="auto"/>
            </w:tcBorders>
            <w:shd w:val="clear" w:color="auto" w:fill="auto"/>
            <w:noWrap/>
            <w:vAlign w:val="bottom"/>
            <w:hideMark/>
          </w:tcPr>
          <w:p w14:paraId="71FDA63D"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w:t>
            </w:r>
          </w:p>
        </w:tc>
        <w:tc>
          <w:tcPr>
            <w:tcW w:w="1040" w:type="dxa"/>
            <w:tcBorders>
              <w:top w:val="nil"/>
              <w:left w:val="nil"/>
              <w:bottom w:val="single" w:sz="4" w:space="0" w:color="auto"/>
              <w:right w:val="single" w:sz="4" w:space="0" w:color="auto"/>
            </w:tcBorders>
            <w:shd w:val="clear" w:color="auto" w:fill="auto"/>
            <w:noWrap/>
            <w:vAlign w:val="bottom"/>
            <w:hideMark/>
          </w:tcPr>
          <w:p w14:paraId="2ADF5DAF"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w:t>
            </w:r>
          </w:p>
        </w:tc>
      </w:tr>
      <w:tr w:rsidR="00E57127" w:rsidRPr="00977399" w14:paraId="76CBD64A"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372FB6F1" w14:textId="2F5476E7" w:rsidR="00E57127" w:rsidRPr="00977399" w:rsidRDefault="00E57127"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Other - including computer games, TV and watching bands</w:t>
            </w:r>
          </w:p>
        </w:tc>
        <w:tc>
          <w:tcPr>
            <w:tcW w:w="1040" w:type="dxa"/>
            <w:tcBorders>
              <w:top w:val="nil"/>
              <w:left w:val="nil"/>
              <w:bottom w:val="single" w:sz="4" w:space="0" w:color="auto"/>
              <w:right w:val="single" w:sz="4" w:space="0" w:color="auto"/>
            </w:tcBorders>
            <w:shd w:val="clear" w:color="auto" w:fill="auto"/>
            <w:noWrap/>
            <w:vAlign w:val="bottom"/>
            <w:hideMark/>
          </w:tcPr>
          <w:p w14:paraId="3C8A1158"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c>
          <w:tcPr>
            <w:tcW w:w="1040" w:type="dxa"/>
            <w:tcBorders>
              <w:top w:val="nil"/>
              <w:left w:val="nil"/>
              <w:bottom w:val="single" w:sz="4" w:space="0" w:color="auto"/>
              <w:right w:val="single" w:sz="4" w:space="0" w:color="auto"/>
            </w:tcBorders>
            <w:shd w:val="clear" w:color="auto" w:fill="auto"/>
            <w:noWrap/>
            <w:vAlign w:val="bottom"/>
            <w:hideMark/>
          </w:tcPr>
          <w:p w14:paraId="17C835FD" w14:textId="77777777" w:rsidR="00E57127" w:rsidRPr="00977399" w:rsidRDefault="00E57127"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r>
      <w:tr w:rsidR="00E57127" w:rsidRPr="00977399" w14:paraId="231D1FAA" w14:textId="77777777" w:rsidTr="00E57127">
        <w:trPr>
          <w:trHeight w:val="310"/>
        </w:trPr>
        <w:tc>
          <w:tcPr>
            <w:tcW w:w="7580" w:type="dxa"/>
            <w:tcBorders>
              <w:top w:val="nil"/>
              <w:left w:val="single" w:sz="4" w:space="0" w:color="auto"/>
              <w:bottom w:val="single" w:sz="4" w:space="0" w:color="auto"/>
              <w:right w:val="single" w:sz="4" w:space="0" w:color="auto"/>
            </w:tcBorders>
            <w:shd w:val="clear" w:color="auto" w:fill="auto"/>
            <w:noWrap/>
            <w:vAlign w:val="bottom"/>
            <w:hideMark/>
          </w:tcPr>
          <w:p w14:paraId="552DB0FB" w14:textId="77777777" w:rsidR="00E57127" w:rsidRPr="00977399" w:rsidRDefault="00E57127"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1040" w:type="dxa"/>
            <w:tcBorders>
              <w:top w:val="nil"/>
              <w:left w:val="nil"/>
              <w:bottom w:val="single" w:sz="4" w:space="0" w:color="auto"/>
              <w:right w:val="single" w:sz="4" w:space="0" w:color="auto"/>
            </w:tcBorders>
            <w:shd w:val="clear" w:color="auto" w:fill="auto"/>
            <w:noWrap/>
            <w:vAlign w:val="bottom"/>
            <w:hideMark/>
          </w:tcPr>
          <w:p w14:paraId="54EB81B2" w14:textId="77777777" w:rsidR="00E57127" w:rsidRPr="00977399" w:rsidRDefault="00E57127"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180</w:t>
            </w:r>
          </w:p>
        </w:tc>
        <w:tc>
          <w:tcPr>
            <w:tcW w:w="1040" w:type="dxa"/>
            <w:tcBorders>
              <w:top w:val="nil"/>
              <w:left w:val="nil"/>
              <w:bottom w:val="single" w:sz="4" w:space="0" w:color="auto"/>
              <w:right w:val="single" w:sz="4" w:space="0" w:color="auto"/>
            </w:tcBorders>
            <w:shd w:val="clear" w:color="auto" w:fill="auto"/>
            <w:noWrap/>
            <w:vAlign w:val="bottom"/>
            <w:hideMark/>
          </w:tcPr>
          <w:p w14:paraId="69DB74CF" w14:textId="59828C8B" w:rsidR="00E57127" w:rsidRPr="00977399" w:rsidRDefault="00E57127" w:rsidP="005532FB">
            <w:pPr>
              <w:spacing w:after="0" w:line="240" w:lineRule="auto"/>
              <w:jc w:val="center"/>
              <w:rPr>
                <w:rFonts w:eastAsia="Times New Roman" w:cstheme="minorHAnsi"/>
                <w:color w:val="000000"/>
                <w:sz w:val="24"/>
                <w:szCs w:val="24"/>
                <w:lang w:eastAsia="en-GB"/>
              </w:rPr>
            </w:pPr>
          </w:p>
        </w:tc>
      </w:tr>
    </w:tbl>
    <w:p w14:paraId="1C750C1C" w14:textId="77777777" w:rsidR="00484FA4" w:rsidRPr="00977399" w:rsidRDefault="00484FA4" w:rsidP="00977399">
      <w:pPr>
        <w:spacing w:after="0" w:line="240" w:lineRule="auto"/>
        <w:jc w:val="both"/>
        <w:rPr>
          <w:rFonts w:cstheme="minorHAnsi"/>
          <w:color w:val="000000" w:themeColor="text1"/>
          <w:sz w:val="24"/>
          <w:szCs w:val="24"/>
        </w:rPr>
      </w:pPr>
    </w:p>
    <w:p w14:paraId="46F54B02" w14:textId="03C9D416" w:rsidR="00690C76" w:rsidRPr="00774D2F" w:rsidRDefault="00D92A69" w:rsidP="00774D2F">
      <w:pPr>
        <w:pStyle w:val="ListParagraph"/>
        <w:numPr>
          <w:ilvl w:val="0"/>
          <w:numId w:val="24"/>
        </w:numPr>
        <w:spacing w:after="0" w:line="240" w:lineRule="auto"/>
        <w:jc w:val="both"/>
        <w:rPr>
          <w:rFonts w:cstheme="minorHAnsi"/>
          <w:b/>
          <w:bCs/>
          <w:color w:val="000000" w:themeColor="text1"/>
          <w:sz w:val="24"/>
          <w:szCs w:val="24"/>
        </w:rPr>
      </w:pPr>
      <w:r w:rsidRPr="00774D2F">
        <w:rPr>
          <w:rFonts w:cstheme="minorHAnsi"/>
          <w:b/>
          <w:bCs/>
          <w:color w:val="000000" w:themeColor="text1"/>
          <w:sz w:val="24"/>
          <w:szCs w:val="24"/>
        </w:rPr>
        <w:t>Who would you go to for help if you were a victim of youth violence?</w:t>
      </w:r>
    </w:p>
    <w:tbl>
      <w:tblPr>
        <w:tblW w:w="4218" w:type="dxa"/>
        <w:tblLayout w:type="fixed"/>
        <w:tblLook w:val="04A0" w:firstRow="1" w:lastRow="0" w:firstColumn="1" w:lastColumn="0" w:noHBand="0" w:noVBand="1"/>
      </w:tblPr>
      <w:tblGrid>
        <w:gridCol w:w="2405"/>
        <w:gridCol w:w="906"/>
        <w:gridCol w:w="907"/>
      </w:tblGrid>
      <w:tr w:rsidR="00D92A69" w:rsidRPr="00977399" w14:paraId="2DCF6DFA" w14:textId="77777777" w:rsidTr="00D92A69">
        <w:trPr>
          <w:trHeight w:val="31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10348C" w14:textId="77777777" w:rsidR="00D92A69" w:rsidRPr="00977399" w:rsidRDefault="00D92A69"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 </w:t>
            </w:r>
          </w:p>
        </w:tc>
        <w:tc>
          <w:tcPr>
            <w:tcW w:w="906" w:type="dxa"/>
            <w:tcBorders>
              <w:top w:val="single" w:sz="4" w:space="0" w:color="auto"/>
              <w:left w:val="nil"/>
              <w:bottom w:val="single" w:sz="4" w:space="0" w:color="auto"/>
              <w:right w:val="single" w:sz="4" w:space="0" w:color="auto"/>
            </w:tcBorders>
            <w:shd w:val="clear" w:color="auto" w:fill="auto"/>
            <w:noWrap/>
            <w:vAlign w:val="bottom"/>
            <w:hideMark/>
          </w:tcPr>
          <w:p w14:paraId="25BCAF69" w14:textId="77777777" w:rsidR="00D92A69" w:rsidRPr="00977399" w:rsidRDefault="00D92A69"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n</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14:paraId="52A20CBC" w14:textId="77777777" w:rsidR="00D92A69" w:rsidRPr="00977399" w:rsidRDefault="00D92A69"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w:t>
            </w:r>
          </w:p>
        </w:tc>
      </w:tr>
      <w:tr w:rsidR="00D92A69" w:rsidRPr="00977399" w14:paraId="2C446E93"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09BAD5F5"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Parent</w:t>
            </w:r>
          </w:p>
        </w:tc>
        <w:tc>
          <w:tcPr>
            <w:tcW w:w="906" w:type="dxa"/>
            <w:tcBorders>
              <w:top w:val="nil"/>
              <w:left w:val="nil"/>
              <w:bottom w:val="single" w:sz="4" w:space="0" w:color="auto"/>
              <w:right w:val="single" w:sz="4" w:space="0" w:color="auto"/>
            </w:tcBorders>
            <w:shd w:val="clear" w:color="auto" w:fill="auto"/>
            <w:noWrap/>
            <w:vAlign w:val="bottom"/>
            <w:hideMark/>
          </w:tcPr>
          <w:p w14:paraId="5FAECC14"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41</w:t>
            </w:r>
          </w:p>
        </w:tc>
        <w:tc>
          <w:tcPr>
            <w:tcW w:w="907" w:type="dxa"/>
            <w:tcBorders>
              <w:top w:val="nil"/>
              <w:left w:val="nil"/>
              <w:bottom w:val="single" w:sz="4" w:space="0" w:color="auto"/>
              <w:right w:val="single" w:sz="4" w:space="0" w:color="auto"/>
            </w:tcBorders>
            <w:shd w:val="clear" w:color="auto" w:fill="auto"/>
            <w:noWrap/>
            <w:vAlign w:val="bottom"/>
            <w:hideMark/>
          </w:tcPr>
          <w:p w14:paraId="4FD7FE52"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22</w:t>
            </w:r>
          </w:p>
        </w:tc>
      </w:tr>
      <w:tr w:rsidR="00D92A69" w:rsidRPr="00977399" w14:paraId="1CC5D8A5"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5852CEA0"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Friend</w:t>
            </w:r>
          </w:p>
        </w:tc>
        <w:tc>
          <w:tcPr>
            <w:tcW w:w="906" w:type="dxa"/>
            <w:tcBorders>
              <w:top w:val="nil"/>
              <w:left w:val="nil"/>
              <w:bottom w:val="single" w:sz="4" w:space="0" w:color="auto"/>
              <w:right w:val="single" w:sz="4" w:space="0" w:color="auto"/>
            </w:tcBorders>
            <w:shd w:val="clear" w:color="auto" w:fill="auto"/>
            <w:noWrap/>
            <w:vAlign w:val="bottom"/>
            <w:hideMark/>
          </w:tcPr>
          <w:p w14:paraId="7BCDA610"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47</w:t>
            </w:r>
          </w:p>
        </w:tc>
        <w:tc>
          <w:tcPr>
            <w:tcW w:w="907" w:type="dxa"/>
            <w:tcBorders>
              <w:top w:val="nil"/>
              <w:left w:val="nil"/>
              <w:bottom w:val="single" w:sz="4" w:space="0" w:color="auto"/>
              <w:right w:val="single" w:sz="4" w:space="0" w:color="auto"/>
            </w:tcBorders>
            <w:shd w:val="clear" w:color="auto" w:fill="auto"/>
            <w:noWrap/>
            <w:vAlign w:val="bottom"/>
            <w:hideMark/>
          </w:tcPr>
          <w:p w14:paraId="1B68C121"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r>
      <w:tr w:rsidR="00D92A69" w:rsidRPr="00977399" w14:paraId="0B61D7F2"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D14FA9F"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Teacher</w:t>
            </w:r>
          </w:p>
        </w:tc>
        <w:tc>
          <w:tcPr>
            <w:tcW w:w="906" w:type="dxa"/>
            <w:tcBorders>
              <w:top w:val="nil"/>
              <w:left w:val="nil"/>
              <w:bottom w:val="single" w:sz="4" w:space="0" w:color="auto"/>
              <w:right w:val="single" w:sz="4" w:space="0" w:color="auto"/>
            </w:tcBorders>
            <w:shd w:val="clear" w:color="auto" w:fill="auto"/>
            <w:noWrap/>
            <w:vAlign w:val="bottom"/>
            <w:hideMark/>
          </w:tcPr>
          <w:p w14:paraId="58DF86F1"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p>
        </w:tc>
        <w:tc>
          <w:tcPr>
            <w:tcW w:w="907" w:type="dxa"/>
            <w:tcBorders>
              <w:top w:val="nil"/>
              <w:left w:val="nil"/>
              <w:bottom w:val="single" w:sz="4" w:space="0" w:color="auto"/>
              <w:right w:val="single" w:sz="4" w:space="0" w:color="auto"/>
            </w:tcBorders>
            <w:shd w:val="clear" w:color="auto" w:fill="auto"/>
            <w:noWrap/>
            <w:vAlign w:val="bottom"/>
            <w:hideMark/>
          </w:tcPr>
          <w:p w14:paraId="1248BC05"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4</w:t>
            </w:r>
          </w:p>
        </w:tc>
      </w:tr>
      <w:tr w:rsidR="00D92A69" w:rsidRPr="00977399" w14:paraId="5AAD7054"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3A6275F"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Other family member</w:t>
            </w:r>
          </w:p>
        </w:tc>
        <w:tc>
          <w:tcPr>
            <w:tcW w:w="906" w:type="dxa"/>
            <w:tcBorders>
              <w:top w:val="nil"/>
              <w:left w:val="nil"/>
              <w:bottom w:val="single" w:sz="4" w:space="0" w:color="auto"/>
              <w:right w:val="single" w:sz="4" w:space="0" w:color="auto"/>
            </w:tcBorders>
            <w:shd w:val="clear" w:color="auto" w:fill="auto"/>
            <w:noWrap/>
            <w:vAlign w:val="bottom"/>
            <w:hideMark/>
          </w:tcPr>
          <w:p w14:paraId="584133CA"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36</w:t>
            </w:r>
          </w:p>
        </w:tc>
        <w:tc>
          <w:tcPr>
            <w:tcW w:w="907" w:type="dxa"/>
            <w:tcBorders>
              <w:top w:val="nil"/>
              <w:left w:val="nil"/>
              <w:bottom w:val="single" w:sz="4" w:space="0" w:color="auto"/>
              <w:right w:val="single" w:sz="4" w:space="0" w:color="auto"/>
            </w:tcBorders>
            <w:shd w:val="clear" w:color="auto" w:fill="auto"/>
            <w:noWrap/>
            <w:vAlign w:val="bottom"/>
            <w:hideMark/>
          </w:tcPr>
          <w:p w14:paraId="586CA2C6"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19</w:t>
            </w:r>
          </w:p>
        </w:tc>
      </w:tr>
      <w:tr w:rsidR="00D92A69" w:rsidRPr="00977399" w14:paraId="7561AE13"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ABB1DA8"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Police</w:t>
            </w:r>
          </w:p>
        </w:tc>
        <w:tc>
          <w:tcPr>
            <w:tcW w:w="906" w:type="dxa"/>
            <w:tcBorders>
              <w:top w:val="nil"/>
              <w:left w:val="nil"/>
              <w:bottom w:val="single" w:sz="4" w:space="0" w:color="auto"/>
              <w:right w:val="single" w:sz="4" w:space="0" w:color="auto"/>
            </w:tcBorders>
            <w:shd w:val="clear" w:color="auto" w:fill="auto"/>
            <w:noWrap/>
            <w:vAlign w:val="bottom"/>
            <w:hideMark/>
          </w:tcPr>
          <w:p w14:paraId="076D9964"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143</w:t>
            </w:r>
          </w:p>
        </w:tc>
        <w:tc>
          <w:tcPr>
            <w:tcW w:w="907" w:type="dxa"/>
            <w:tcBorders>
              <w:top w:val="nil"/>
              <w:left w:val="nil"/>
              <w:bottom w:val="single" w:sz="4" w:space="0" w:color="auto"/>
              <w:right w:val="single" w:sz="4" w:space="0" w:color="auto"/>
            </w:tcBorders>
            <w:shd w:val="clear" w:color="auto" w:fill="auto"/>
            <w:noWrap/>
            <w:vAlign w:val="bottom"/>
            <w:hideMark/>
          </w:tcPr>
          <w:p w14:paraId="12A23F43"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76</w:t>
            </w:r>
          </w:p>
        </w:tc>
      </w:tr>
      <w:tr w:rsidR="00D92A69" w:rsidRPr="00977399" w14:paraId="5AD80287"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3F600CB5"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Youth leader</w:t>
            </w:r>
          </w:p>
        </w:tc>
        <w:tc>
          <w:tcPr>
            <w:tcW w:w="906" w:type="dxa"/>
            <w:tcBorders>
              <w:top w:val="nil"/>
              <w:left w:val="nil"/>
              <w:bottom w:val="single" w:sz="4" w:space="0" w:color="auto"/>
              <w:right w:val="single" w:sz="4" w:space="0" w:color="auto"/>
            </w:tcBorders>
            <w:shd w:val="clear" w:color="auto" w:fill="auto"/>
            <w:noWrap/>
            <w:vAlign w:val="bottom"/>
            <w:hideMark/>
          </w:tcPr>
          <w:p w14:paraId="62D454B1"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25</w:t>
            </w:r>
          </w:p>
        </w:tc>
        <w:tc>
          <w:tcPr>
            <w:tcW w:w="907" w:type="dxa"/>
            <w:tcBorders>
              <w:top w:val="nil"/>
              <w:left w:val="nil"/>
              <w:bottom w:val="single" w:sz="4" w:space="0" w:color="auto"/>
              <w:right w:val="single" w:sz="4" w:space="0" w:color="auto"/>
            </w:tcBorders>
            <w:shd w:val="clear" w:color="auto" w:fill="auto"/>
            <w:noWrap/>
            <w:vAlign w:val="bottom"/>
            <w:hideMark/>
          </w:tcPr>
          <w:p w14:paraId="06C1FB72"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r>
      <w:tr w:rsidR="00D92A69" w:rsidRPr="00977399" w14:paraId="2B19E23D"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2BE5E523"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Helpline</w:t>
            </w:r>
          </w:p>
        </w:tc>
        <w:tc>
          <w:tcPr>
            <w:tcW w:w="906" w:type="dxa"/>
            <w:tcBorders>
              <w:top w:val="nil"/>
              <w:left w:val="nil"/>
              <w:bottom w:val="single" w:sz="4" w:space="0" w:color="auto"/>
              <w:right w:val="single" w:sz="4" w:space="0" w:color="auto"/>
            </w:tcBorders>
            <w:shd w:val="clear" w:color="auto" w:fill="auto"/>
            <w:noWrap/>
            <w:vAlign w:val="bottom"/>
            <w:hideMark/>
          </w:tcPr>
          <w:p w14:paraId="2D943F5D"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16</w:t>
            </w:r>
          </w:p>
        </w:tc>
        <w:tc>
          <w:tcPr>
            <w:tcW w:w="907" w:type="dxa"/>
            <w:tcBorders>
              <w:top w:val="nil"/>
              <w:left w:val="nil"/>
              <w:bottom w:val="single" w:sz="4" w:space="0" w:color="auto"/>
              <w:right w:val="single" w:sz="4" w:space="0" w:color="auto"/>
            </w:tcBorders>
            <w:shd w:val="clear" w:color="auto" w:fill="auto"/>
            <w:noWrap/>
            <w:vAlign w:val="bottom"/>
            <w:hideMark/>
          </w:tcPr>
          <w:p w14:paraId="2B4FAFD9"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8</w:t>
            </w:r>
          </w:p>
        </w:tc>
      </w:tr>
      <w:tr w:rsidR="00D92A69" w:rsidRPr="00977399" w14:paraId="16D1821C"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1B08FFCD"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Internet</w:t>
            </w:r>
          </w:p>
        </w:tc>
        <w:tc>
          <w:tcPr>
            <w:tcW w:w="906" w:type="dxa"/>
            <w:tcBorders>
              <w:top w:val="nil"/>
              <w:left w:val="nil"/>
              <w:bottom w:val="single" w:sz="4" w:space="0" w:color="auto"/>
              <w:right w:val="single" w:sz="4" w:space="0" w:color="auto"/>
            </w:tcBorders>
            <w:shd w:val="clear" w:color="auto" w:fill="auto"/>
            <w:noWrap/>
            <w:vAlign w:val="bottom"/>
            <w:hideMark/>
          </w:tcPr>
          <w:p w14:paraId="434A1372"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13</w:t>
            </w:r>
          </w:p>
        </w:tc>
        <w:tc>
          <w:tcPr>
            <w:tcW w:w="907" w:type="dxa"/>
            <w:tcBorders>
              <w:top w:val="nil"/>
              <w:left w:val="nil"/>
              <w:bottom w:val="single" w:sz="4" w:space="0" w:color="auto"/>
              <w:right w:val="single" w:sz="4" w:space="0" w:color="auto"/>
            </w:tcBorders>
            <w:shd w:val="clear" w:color="auto" w:fill="auto"/>
            <w:noWrap/>
            <w:vAlign w:val="bottom"/>
            <w:hideMark/>
          </w:tcPr>
          <w:p w14:paraId="0BD8CA31"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7</w:t>
            </w:r>
          </w:p>
        </w:tc>
      </w:tr>
      <w:tr w:rsidR="00D92A69" w:rsidRPr="00977399" w14:paraId="2B52D71E"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7E792A82" w14:textId="77777777" w:rsidR="00D92A69" w:rsidRPr="00977399" w:rsidRDefault="00D92A69" w:rsidP="00977399">
            <w:pPr>
              <w:spacing w:after="0" w:line="240" w:lineRule="auto"/>
              <w:jc w:val="both"/>
              <w:rPr>
                <w:rFonts w:eastAsia="Times New Roman" w:cstheme="minorHAnsi"/>
                <w:color w:val="000000"/>
                <w:sz w:val="24"/>
                <w:szCs w:val="24"/>
                <w:lang w:eastAsia="en-GB"/>
              </w:rPr>
            </w:pPr>
            <w:r w:rsidRPr="00977399">
              <w:rPr>
                <w:rFonts w:eastAsia="Times New Roman" w:cstheme="minorHAnsi"/>
                <w:color w:val="000000"/>
                <w:sz w:val="24"/>
                <w:szCs w:val="24"/>
                <w:lang w:eastAsia="en-GB"/>
              </w:rPr>
              <w:t xml:space="preserve">Other  </w:t>
            </w:r>
          </w:p>
        </w:tc>
        <w:tc>
          <w:tcPr>
            <w:tcW w:w="906" w:type="dxa"/>
            <w:tcBorders>
              <w:top w:val="nil"/>
              <w:left w:val="nil"/>
              <w:bottom w:val="single" w:sz="4" w:space="0" w:color="auto"/>
              <w:right w:val="single" w:sz="4" w:space="0" w:color="auto"/>
            </w:tcBorders>
            <w:shd w:val="clear" w:color="auto" w:fill="auto"/>
            <w:noWrap/>
            <w:vAlign w:val="bottom"/>
            <w:hideMark/>
          </w:tcPr>
          <w:p w14:paraId="0960C23A"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11</w:t>
            </w:r>
          </w:p>
        </w:tc>
        <w:tc>
          <w:tcPr>
            <w:tcW w:w="907" w:type="dxa"/>
            <w:tcBorders>
              <w:top w:val="nil"/>
              <w:left w:val="nil"/>
              <w:bottom w:val="single" w:sz="4" w:space="0" w:color="auto"/>
              <w:right w:val="single" w:sz="4" w:space="0" w:color="auto"/>
            </w:tcBorders>
            <w:shd w:val="clear" w:color="auto" w:fill="auto"/>
            <w:noWrap/>
            <w:vAlign w:val="bottom"/>
            <w:hideMark/>
          </w:tcPr>
          <w:p w14:paraId="6007EE6E" w14:textId="77777777" w:rsidR="00D92A69" w:rsidRPr="00977399" w:rsidRDefault="00D92A69" w:rsidP="005532FB">
            <w:pPr>
              <w:spacing w:after="0" w:line="240" w:lineRule="auto"/>
              <w:jc w:val="center"/>
              <w:rPr>
                <w:rFonts w:eastAsia="Times New Roman" w:cstheme="minorHAnsi"/>
                <w:color w:val="000000"/>
                <w:sz w:val="24"/>
                <w:szCs w:val="24"/>
                <w:lang w:eastAsia="en-GB"/>
              </w:rPr>
            </w:pPr>
            <w:r w:rsidRPr="00977399">
              <w:rPr>
                <w:rFonts w:eastAsia="Times New Roman" w:cstheme="minorHAnsi"/>
                <w:color w:val="000000"/>
                <w:sz w:val="24"/>
                <w:szCs w:val="24"/>
                <w:lang w:eastAsia="en-GB"/>
              </w:rPr>
              <w:t>6</w:t>
            </w:r>
          </w:p>
        </w:tc>
      </w:tr>
      <w:tr w:rsidR="00D92A69" w:rsidRPr="00977399" w14:paraId="4FEB34C7" w14:textId="77777777" w:rsidTr="00D92A69">
        <w:trPr>
          <w:trHeight w:val="31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2413559E" w14:textId="77777777" w:rsidR="00D92A69" w:rsidRPr="00977399" w:rsidRDefault="00D92A69" w:rsidP="00977399">
            <w:pPr>
              <w:spacing w:after="0" w:line="240" w:lineRule="auto"/>
              <w:jc w:val="both"/>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Total</w:t>
            </w:r>
          </w:p>
        </w:tc>
        <w:tc>
          <w:tcPr>
            <w:tcW w:w="906" w:type="dxa"/>
            <w:tcBorders>
              <w:top w:val="nil"/>
              <w:left w:val="nil"/>
              <w:bottom w:val="single" w:sz="4" w:space="0" w:color="auto"/>
              <w:right w:val="single" w:sz="4" w:space="0" w:color="auto"/>
            </w:tcBorders>
            <w:shd w:val="clear" w:color="auto" w:fill="auto"/>
            <w:noWrap/>
            <w:vAlign w:val="bottom"/>
            <w:hideMark/>
          </w:tcPr>
          <w:p w14:paraId="14C85F53" w14:textId="77777777" w:rsidR="00D92A69" w:rsidRPr="00977399" w:rsidRDefault="00D92A69" w:rsidP="005532FB">
            <w:pPr>
              <w:spacing w:after="0" w:line="240" w:lineRule="auto"/>
              <w:jc w:val="center"/>
              <w:rPr>
                <w:rFonts w:eastAsia="Times New Roman" w:cstheme="minorHAnsi"/>
                <w:b/>
                <w:bCs/>
                <w:color w:val="000000"/>
                <w:sz w:val="24"/>
                <w:szCs w:val="24"/>
                <w:lang w:eastAsia="en-GB"/>
              </w:rPr>
            </w:pPr>
            <w:r w:rsidRPr="00977399">
              <w:rPr>
                <w:rFonts w:eastAsia="Times New Roman" w:cstheme="minorHAnsi"/>
                <w:b/>
                <w:bCs/>
                <w:color w:val="000000"/>
                <w:sz w:val="24"/>
                <w:szCs w:val="24"/>
                <w:lang w:eastAsia="en-GB"/>
              </w:rPr>
              <w:t>189</w:t>
            </w:r>
          </w:p>
        </w:tc>
        <w:tc>
          <w:tcPr>
            <w:tcW w:w="907" w:type="dxa"/>
            <w:tcBorders>
              <w:top w:val="nil"/>
              <w:left w:val="nil"/>
              <w:bottom w:val="single" w:sz="4" w:space="0" w:color="auto"/>
              <w:right w:val="single" w:sz="4" w:space="0" w:color="auto"/>
            </w:tcBorders>
            <w:shd w:val="clear" w:color="auto" w:fill="auto"/>
            <w:noWrap/>
            <w:vAlign w:val="bottom"/>
            <w:hideMark/>
          </w:tcPr>
          <w:p w14:paraId="65FDAD38" w14:textId="00568F6F" w:rsidR="00D92A69" w:rsidRPr="00977399" w:rsidRDefault="00D92A69" w:rsidP="005532FB">
            <w:pPr>
              <w:spacing w:after="0" w:line="240" w:lineRule="auto"/>
              <w:jc w:val="center"/>
              <w:rPr>
                <w:rFonts w:eastAsia="Times New Roman" w:cstheme="minorHAnsi"/>
                <w:color w:val="000000"/>
                <w:sz w:val="24"/>
                <w:szCs w:val="24"/>
                <w:lang w:eastAsia="en-GB"/>
              </w:rPr>
            </w:pPr>
          </w:p>
        </w:tc>
      </w:tr>
    </w:tbl>
    <w:p w14:paraId="146AEC22" w14:textId="79DAFF32" w:rsidR="000B317B" w:rsidRPr="00977399" w:rsidRDefault="000B317B" w:rsidP="00977399">
      <w:pPr>
        <w:spacing w:after="0" w:line="240" w:lineRule="auto"/>
        <w:jc w:val="both"/>
        <w:rPr>
          <w:rFonts w:cstheme="minorHAnsi"/>
          <w:i/>
          <w:iCs/>
          <w:color w:val="000000" w:themeColor="text1"/>
          <w:sz w:val="24"/>
          <w:szCs w:val="24"/>
        </w:rPr>
      </w:pPr>
    </w:p>
    <w:p w14:paraId="469C0EF1" w14:textId="6668DE70" w:rsidR="00F54E39" w:rsidRPr="00774D2F" w:rsidRDefault="00F54E39" w:rsidP="00774D2F">
      <w:pPr>
        <w:pStyle w:val="ListParagraph"/>
        <w:numPr>
          <w:ilvl w:val="0"/>
          <w:numId w:val="24"/>
        </w:numPr>
        <w:spacing w:after="0" w:line="240" w:lineRule="auto"/>
        <w:jc w:val="both"/>
        <w:rPr>
          <w:rFonts w:eastAsia="Times New Roman" w:cstheme="minorHAnsi"/>
          <w:b/>
          <w:bCs/>
          <w:color w:val="000000"/>
          <w:sz w:val="24"/>
          <w:szCs w:val="24"/>
          <w:lang w:eastAsia="en-GB"/>
        </w:rPr>
      </w:pPr>
      <w:r w:rsidRPr="00774D2F">
        <w:rPr>
          <w:rFonts w:eastAsia="Times New Roman" w:cstheme="minorHAnsi"/>
          <w:b/>
          <w:bCs/>
          <w:color w:val="000000"/>
          <w:sz w:val="24"/>
          <w:szCs w:val="24"/>
          <w:lang w:eastAsia="en-GB"/>
        </w:rPr>
        <w:t>Is there anything else you want to say, or something you feel the violence and vulnerability unit should be thinking about in regards to their funding for next year?</w:t>
      </w:r>
    </w:p>
    <w:p w14:paraId="4A1EE797" w14:textId="77945B80" w:rsidR="00690C76" w:rsidRDefault="00ED3E2A"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One hundred and nineteen participants took the opportunity to make further comments. </w:t>
      </w:r>
      <w:r w:rsidR="00DE3CA7" w:rsidRPr="00977399">
        <w:rPr>
          <w:rFonts w:cstheme="minorHAnsi"/>
          <w:color w:val="000000" w:themeColor="text1"/>
          <w:sz w:val="24"/>
          <w:szCs w:val="24"/>
        </w:rPr>
        <w:t xml:space="preserve">Over </w:t>
      </w:r>
      <w:r w:rsidRPr="00977399">
        <w:rPr>
          <w:rFonts w:cstheme="minorHAnsi"/>
          <w:color w:val="000000" w:themeColor="text1"/>
          <w:sz w:val="24"/>
          <w:szCs w:val="24"/>
        </w:rPr>
        <w:t xml:space="preserve">half of which (n = </w:t>
      </w:r>
      <w:r w:rsidR="00DE3CA7" w:rsidRPr="00977399">
        <w:rPr>
          <w:rFonts w:cstheme="minorHAnsi"/>
          <w:color w:val="000000" w:themeColor="text1"/>
          <w:sz w:val="24"/>
          <w:szCs w:val="24"/>
        </w:rPr>
        <w:t>69</w:t>
      </w:r>
      <w:r w:rsidRPr="00977399">
        <w:rPr>
          <w:rFonts w:cstheme="minorHAnsi"/>
          <w:color w:val="000000" w:themeColor="text1"/>
          <w:sz w:val="24"/>
          <w:szCs w:val="24"/>
        </w:rPr>
        <w:t xml:space="preserve">, </w:t>
      </w:r>
      <w:r w:rsidR="00DE3CA7" w:rsidRPr="00977399">
        <w:rPr>
          <w:rFonts w:cstheme="minorHAnsi"/>
          <w:color w:val="000000" w:themeColor="text1"/>
          <w:sz w:val="24"/>
          <w:szCs w:val="24"/>
        </w:rPr>
        <w:t>58</w:t>
      </w:r>
      <w:r w:rsidR="00690C76">
        <w:rPr>
          <w:rFonts w:cstheme="minorHAnsi"/>
          <w:color w:val="000000" w:themeColor="text1"/>
          <w:sz w:val="24"/>
          <w:szCs w:val="24"/>
        </w:rPr>
        <w:t>% of participants</w:t>
      </w:r>
      <w:r w:rsidRPr="00977399">
        <w:rPr>
          <w:rFonts w:cstheme="minorHAnsi"/>
          <w:color w:val="000000" w:themeColor="text1"/>
          <w:sz w:val="24"/>
          <w:szCs w:val="24"/>
        </w:rPr>
        <w:t xml:space="preserve"> said that more support (and hence funding) </w:t>
      </w:r>
      <w:r w:rsidRPr="00977399">
        <w:rPr>
          <w:rFonts w:cstheme="minorHAnsi"/>
          <w:color w:val="000000" w:themeColor="text1"/>
          <w:sz w:val="24"/>
          <w:szCs w:val="24"/>
        </w:rPr>
        <w:lastRenderedPageBreak/>
        <w:t xml:space="preserve">should be offered to young people and their families preferably through existing organisations with proven track records to address their needs. </w:t>
      </w:r>
    </w:p>
    <w:p w14:paraId="608A380E" w14:textId="77777777" w:rsidR="00690C76" w:rsidRDefault="00690C76" w:rsidP="00977399">
      <w:pPr>
        <w:spacing w:after="0" w:line="240" w:lineRule="auto"/>
        <w:jc w:val="both"/>
        <w:rPr>
          <w:rFonts w:cstheme="minorHAnsi"/>
          <w:color w:val="000000" w:themeColor="text1"/>
          <w:sz w:val="24"/>
          <w:szCs w:val="24"/>
        </w:rPr>
      </w:pPr>
    </w:p>
    <w:p w14:paraId="0DBC5ADB" w14:textId="749DB088" w:rsidR="00ED3E2A" w:rsidRPr="00977399" w:rsidRDefault="00ED3E2A"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These included offering mental health support, activities and youth services, work with victims of youth crime and domestic abuse, as well as </w:t>
      </w:r>
      <w:r w:rsidR="00DE3CA7" w:rsidRPr="00977399">
        <w:rPr>
          <w:rFonts w:cstheme="minorHAnsi"/>
          <w:color w:val="000000" w:themeColor="text1"/>
          <w:sz w:val="24"/>
          <w:szCs w:val="24"/>
        </w:rPr>
        <w:t xml:space="preserve">potential, current and former </w:t>
      </w:r>
      <w:r w:rsidRPr="00977399">
        <w:rPr>
          <w:rFonts w:cstheme="minorHAnsi"/>
          <w:color w:val="000000" w:themeColor="text1"/>
          <w:sz w:val="24"/>
          <w:szCs w:val="24"/>
        </w:rPr>
        <w:t>gang members</w:t>
      </w:r>
      <w:r w:rsidR="00DE3CA7" w:rsidRPr="00977399">
        <w:rPr>
          <w:rFonts w:cstheme="minorHAnsi"/>
          <w:color w:val="000000" w:themeColor="text1"/>
          <w:sz w:val="24"/>
          <w:szCs w:val="24"/>
        </w:rPr>
        <w:t>, information for parents on identifying issues. Early intervention, provided by non- judgemental services was generally felt to be the right approach to tackling this issue such as by offering opportunities to young people through education and apprenticeships and so be more involved and valued in society rather than criminalising them. For example:</w:t>
      </w:r>
    </w:p>
    <w:p w14:paraId="7896CFBD" w14:textId="4CAC7813" w:rsidR="0052269F" w:rsidRPr="00977399" w:rsidRDefault="0052269F" w:rsidP="00977399">
      <w:pPr>
        <w:spacing w:after="0" w:line="240" w:lineRule="auto"/>
        <w:jc w:val="both"/>
        <w:rPr>
          <w:rFonts w:cstheme="minorHAnsi"/>
          <w:color w:val="000000" w:themeColor="text1"/>
          <w:sz w:val="24"/>
          <w:szCs w:val="24"/>
        </w:rPr>
      </w:pPr>
    </w:p>
    <w:p w14:paraId="11648E9F" w14:textId="4F243BD4"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52269F" w:rsidRPr="00977399">
        <w:rPr>
          <w:rFonts w:cstheme="minorHAnsi"/>
          <w:i/>
          <w:iCs/>
          <w:color w:val="000000" w:themeColor="text1"/>
          <w:sz w:val="24"/>
          <w:szCs w:val="24"/>
        </w:rPr>
        <w:t>As a retired nurse and spent many hours  talking with young people , they want a job  opportunity to good education  and apprenticeships most of them anyway. I fear that the last year  could  have a negative impact on many young people as deprived of so many things as we all are but tough on the ones coming up to leaving school . Need support and talks in school able drugs and violence from outside  but the support to be there  too. A huge challenge!</w:t>
      </w:r>
      <w:r>
        <w:rPr>
          <w:rFonts w:cstheme="minorHAnsi"/>
          <w:i/>
          <w:iCs/>
          <w:color w:val="000000" w:themeColor="text1"/>
          <w:sz w:val="24"/>
          <w:szCs w:val="24"/>
        </w:rPr>
        <w:t>’</w:t>
      </w:r>
    </w:p>
    <w:p w14:paraId="19A7678B"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32AADD0" w14:textId="26656F9D"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52269F" w:rsidRPr="00977399">
        <w:rPr>
          <w:rFonts w:cstheme="minorHAnsi"/>
          <w:i/>
          <w:iCs/>
          <w:color w:val="000000" w:themeColor="text1"/>
          <w:sz w:val="24"/>
          <w:szCs w:val="24"/>
        </w:rPr>
        <w:t>Additional support at both early intervention level, and much more support for those at serious risk of or involvement in gangs /county lines /offending behaviour/ violence /exploitation.</w:t>
      </w:r>
      <w:r>
        <w:rPr>
          <w:rFonts w:cstheme="minorHAnsi"/>
          <w:i/>
          <w:iCs/>
          <w:color w:val="000000" w:themeColor="text1"/>
          <w:sz w:val="24"/>
          <w:szCs w:val="24"/>
        </w:rPr>
        <w:t>’</w:t>
      </w:r>
    </w:p>
    <w:p w14:paraId="109DBCC9"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49E22EF" w14:textId="61C50CCA"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52269F" w:rsidRPr="00977399">
        <w:rPr>
          <w:rFonts w:cstheme="minorHAnsi"/>
          <w:i/>
          <w:iCs/>
          <w:color w:val="000000" w:themeColor="text1"/>
          <w:sz w:val="24"/>
          <w:szCs w:val="24"/>
        </w:rPr>
        <w:t>Awareness sessions for young people, parents and wider community</w:t>
      </w:r>
      <w:r w:rsidR="0035036F" w:rsidRPr="00977399">
        <w:rPr>
          <w:rFonts w:cstheme="minorHAnsi"/>
          <w:i/>
          <w:iCs/>
          <w:color w:val="000000" w:themeColor="text1"/>
          <w:sz w:val="24"/>
          <w:szCs w:val="24"/>
        </w:rPr>
        <w:t>.</w:t>
      </w:r>
      <w:r>
        <w:rPr>
          <w:rFonts w:cstheme="minorHAnsi"/>
          <w:i/>
          <w:iCs/>
          <w:color w:val="000000" w:themeColor="text1"/>
          <w:sz w:val="24"/>
          <w:szCs w:val="24"/>
        </w:rPr>
        <w:t>’</w:t>
      </w:r>
    </w:p>
    <w:p w14:paraId="3FD6F1A3"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95B273E" w14:textId="69CAE5C9"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Ensure support services are available for those at risk of or facing violence and vulnerability.  The services need to be accessible to all and not be a time limited service to enable maximum options for engagement.</w:t>
      </w:r>
      <w:r>
        <w:rPr>
          <w:rFonts w:cstheme="minorHAnsi"/>
          <w:i/>
          <w:iCs/>
          <w:color w:val="000000" w:themeColor="text1"/>
          <w:sz w:val="24"/>
          <w:szCs w:val="24"/>
        </w:rPr>
        <w:t>’</w:t>
      </w:r>
    </w:p>
    <w:p w14:paraId="1699E080"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0DB5672" w14:textId="5535EF63"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I think police working with more smaller charities to break down police stereotypes so young people become more happy to speak to police .... more funding for police to work with small charities.</w:t>
      </w:r>
      <w:r>
        <w:rPr>
          <w:rFonts w:cstheme="minorHAnsi"/>
          <w:i/>
          <w:iCs/>
          <w:color w:val="000000" w:themeColor="text1"/>
          <w:sz w:val="24"/>
          <w:szCs w:val="24"/>
        </w:rPr>
        <w:t>’</w:t>
      </w:r>
    </w:p>
    <w:p w14:paraId="396D3579"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1D9ECD5B" w14:textId="6BC5AD7C"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I would like to see interventions much earlier. At the point of a reachable moment, harm has already been caused. I would like to see more focus on the background of these individuals to understand the contributing factors such as poverty, poor maternal education, English as second language etc</w:t>
      </w:r>
      <w:r w:rsidR="00017402">
        <w:rPr>
          <w:rFonts w:cstheme="minorHAnsi"/>
          <w:i/>
          <w:iCs/>
          <w:color w:val="000000" w:themeColor="text1"/>
          <w:sz w:val="24"/>
          <w:szCs w:val="24"/>
        </w:rPr>
        <w:t>.</w:t>
      </w:r>
      <w:r w:rsidR="0035036F" w:rsidRPr="00977399">
        <w:rPr>
          <w:rFonts w:cstheme="minorHAnsi"/>
          <w:i/>
          <w:iCs/>
          <w:color w:val="000000" w:themeColor="text1"/>
          <w:sz w:val="24"/>
          <w:szCs w:val="24"/>
        </w:rPr>
        <w:t xml:space="preserve"> and help offered through health visitors, schools and social care from birth.</w:t>
      </w:r>
      <w:r>
        <w:rPr>
          <w:rFonts w:cstheme="minorHAnsi"/>
          <w:i/>
          <w:iCs/>
          <w:color w:val="000000" w:themeColor="text1"/>
          <w:sz w:val="24"/>
          <w:szCs w:val="24"/>
        </w:rPr>
        <w:t>’</w:t>
      </w:r>
    </w:p>
    <w:p w14:paraId="2B7DDD62" w14:textId="77777777" w:rsidR="00017402" w:rsidRDefault="0001740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326CA1F" w14:textId="71AF0F42" w:rsidR="00017402" w:rsidRDefault="00890432" w:rsidP="00017402">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I would suggest that funding is directed to organisations/youth clubs/charities that are already successfully working with young people. There are many good initiatives that with further funding could make a real difference to young people. Youth clubs need volunteers more than they need funds. More people willing to invest time with young people would be helpful. More accessible sports and recreational facilities.  Older people need a better understanding of issues affecting young people today. I recently did a Webinar on Safeguarding in a Desensitized World. The place where our young people live is totally unregulated - the mobile phone. Train more people to understand why young people feel the need to live the way they do. Why they want to carry a knife or be part of a gang! They want identity, to feel valued, to feel special and have purpose.  Put funding into helping to make that happen with organisations who have experience of making this happen for young people.</w:t>
      </w:r>
      <w:r>
        <w:rPr>
          <w:rFonts w:cstheme="minorHAnsi"/>
          <w:i/>
          <w:iCs/>
          <w:color w:val="000000" w:themeColor="text1"/>
          <w:sz w:val="24"/>
          <w:szCs w:val="24"/>
        </w:rPr>
        <w:t>’</w:t>
      </w:r>
    </w:p>
    <w:p w14:paraId="0E808BF4" w14:textId="6AAEAAF0" w:rsidR="004C2B20"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lastRenderedPageBreak/>
        <w:t>‘</w:t>
      </w:r>
      <w:r w:rsidR="0035036F" w:rsidRPr="00977399">
        <w:rPr>
          <w:rFonts w:cstheme="minorHAnsi"/>
          <w:i/>
          <w:iCs/>
          <w:color w:val="000000" w:themeColor="text1"/>
          <w:sz w:val="24"/>
          <w:szCs w:val="24"/>
        </w:rPr>
        <w:t>More charities could use the help of funding to raise awareness, provide a safe place to go or to fund workers that can help tackle the deep-rooted issues behind youth gangs and violence</w:t>
      </w:r>
      <w:r>
        <w:rPr>
          <w:rFonts w:cstheme="minorHAnsi"/>
          <w:i/>
          <w:iCs/>
          <w:color w:val="000000" w:themeColor="text1"/>
          <w:sz w:val="24"/>
          <w:szCs w:val="24"/>
        </w:rPr>
        <w:t>.’</w:t>
      </w:r>
    </w:p>
    <w:p w14:paraId="2E803B0C"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F032066" w14:textId="1C657CCE" w:rsidR="004C2B20"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More parental involvement, signs to look for, help and quick intervention,  more public involvement.</w:t>
      </w:r>
      <w:r>
        <w:rPr>
          <w:rFonts w:cstheme="minorHAnsi"/>
          <w:i/>
          <w:iCs/>
          <w:color w:val="000000" w:themeColor="text1"/>
          <w:sz w:val="24"/>
          <w:szCs w:val="24"/>
        </w:rPr>
        <w:t>’</w:t>
      </w:r>
    </w:p>
    <w:p w14:paraId="6B818E67"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5FC063D" w14:textId="2339F440" w:rsidR="0035036F" w:rsidRPr="00977399"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To spend funding so young people can visit clubs for free without worrying about money. A place they can feel safe but actually learn how to manage emotions and understand  the impact on others.</w:t>
      </w:r>
      <w:r>
        <w:rPr>
          <w:rFonts w:cstheme="minorHAnsi"/>
          <w:i/>
          <w:iCs/>
          <w:color w:val="000000" w:themeColor="text1"/>
          <w:sz w:val="24"/>
          <w:szCs w:val="24"/>
        </w:rPr>
        <w:t>’</w:t>
      </w:r>
    </w:p>
    <w:p w14:paraId="3E717F17" w14:textId="23255C8A" w:rsidR="00DE3CA7" w:rsidRPr="00977399" w:rsidRDefault="00DE3CA7" w:rsidP="00977399">
      <w:pPr>
        <w:spacing w:after="0" w:line="240" w:lineRule="auto"/>
        <w:jc w:val="both"/>
        <w:rPr>
          <w:rFonts w:cstheme="minorHAnsi"/>
          <w:color w:val="000000" w:themeColor="text1"/>
          <w:sz w:val="24"/>
          <w:szCs w:val="24"/>
        </w:rPr>
      </w:pPr>
    </w:p>
    <w:p w14:paraId="6B5BE309" w14:textId="6D62A548" w:rsidR="00DE3CA7" w:rsidRDefault="00DE3CA7"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 xml:space="preserve">Other participants reiterated earlier comments on the need for more police (n = 9, </w:t>
      </w:r>
      <w:r w:rsidR="00B31E06" w:rsidRPr="00977399">
        <w:rPr>
          <w:rFonts w:cstheme="minorHAnsi"/>
          <w:color w:val="000000" w:themeColor="text1"/>
          <w:sz w:val="24"/>
          <w:szCs w:val="24"/>
        </w:rPr>
        <w:t>8</w:t>
      </w:r>
      <w:r w:rsidRPr="00977399">
        <w:rPr>
          <w:rFonts w:cstheme="minorHAnsi"/>
          <w:color w:val="000000" w:themeColor="text1"/>
          <w:sz w:val="24"/>
          <w:szCs w:val="24"/>
        </w:rPr>
        <w:t>%), the greater enforcement of crime</w:t>
      </w:r>
      <w:r w:rsidR="00B31E06" w:rsidRPr="00977399">
        <w:rPr>
          <w:rFonts w:cstheme="minorHAnsi"/>
          <w:color w:val="000000" w:themeColor="text1"/>
          <w:sz w:val="24"/>
          <w:szCs w:val="24"/>
        </w:rPr>
        <w:t>s especially petty crimes (n = 7, 6%)</w:t>
      </w:r>
      <w:r w:rsidR="0035036F" w:rsidRPr="00977399">
        <w:rPr>
          <w:rFonts w:cstheme="minorHAnsi"/>
          <w:color w:val="000000" w:themeColor="text1"/>
          <w:sz w:val="24"/>
          <w:szCs w:val="24"/>
        </w:rPr>
        <w:t xml:space="preserve"> and </w:t>
      </w:r>
      <w:r w:rsidR="00AA30AE" w:rsidRPr="00977399">
        <w:rPr>
          <w:rFonts w:cstheme="minorHAnsi"/>
          <w:color w:val="000000" w:themeColor="text1"/>
          <w:sz w:val="24"/>
          <w:szCs w:val="24"/>
        </w:rPr>
        <w:t xml:space="preserve">tackling </w:t>
      </w:r>
      <w:r w:rsidR="0035036F" w:rsidRPr="00977399">
        <w:rPr>
          <w:rFonts w:cstheme="minorHAnsi"/>
          <w:color w:val="000000" w:themeColor="text1"/>
          <w:sz w:val="24"/>
          <w:szCs w:val="24"/>
        </w:rPr>
        <w:t>drugs (n =2, 2</w:t>
      </w:r>
      <w:r w:rsidR="00AA30AE" w:rsidRPr="00977399">
        <w:rPr>
          <w:rFonts w:cstheme="minorHAnsi"/>
          <w:color w:val="000000" w:themeColor="text1"/>
          <w:sz w:val="24"/>
          <w:szCs w:val="24"/>
        </w:rPr>
        <w:t xml:space="preserve"> </w:t>
      </w:r>
      <w:r w:rsidR="0035036F" w:rsidRPr="00977399">
        <w:rPr>
          <w:rFonts w:cstheme="minorHAnsi"/>
          <w:color w:val="000000" w:themeColor="text1"/>
          <w:sz w:val="24"/>
          <w:szCs w:val="24"/>
        </w:rPr>
        <w:t xml:space="preserve">%) </w:t>
      </w:r>
      <w:r w:rsidR="00B31E06" w:rsidRPr="00977399">
        <w:rPr>
          <w:rFonts w:cstheme="minorHAnsi"/>
          <w:color w:val="000000" w:themeColor="text1"/>
          <w:sz w:val="24"/>
          <w:szCs w:val="24"/>
        </w:rPr>
        <w:t xml:space="preserve">as well as the need for more street lighting (n = 4, 3%) and CCTV (n = 3, 3%). </w:t>
      </w:r>
      <w:r w:rsidR="0052269F" w:rsidRPr="00977399">
        <w:rPr>
          <w:rFonts w:cstheme="minorHAnsi"/>
          <w:color w:val="000000" w:themeColor="text1"/>
          <w:sz w:val="24"/>
          <w:szCs w:val="24"/>
        </w:rPr>
        <w:t>For example:</w:t>
      </w:r>
    </w:p>
    <w:p w14:paraId="7C6BA9E6" w14:textId="77777777" w:rsidR="004C2B20" w:rsidRPr="00977399" w:rsidRDefault="004C2B20" w:rsidP="00977399">
      <w:pPr>
        <w:spacing w:after="0" w:line="240" w:lineRule="auto"/>
        <w:jc w:val="both"/>
        <w:rPr>
          <w:rFonts w:cstheme="minorHAnsi"/>
          <w:color w:val="000000" w:themeColor="text1"/>
          <w:sz w:val="24"/>
          <w:szCs w:val="24"/>
        </w:rPr>
      </w:pPr>
    </w:p>
    <w:p w14:paraId="3FA5F24B" w14:textId="1BCE637B" w:rsidR="004C2B20"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52269F" w:rsidRPr="00977399">
        <w:rPr>
          <w:rFonts w:cstheme="minorHAnsi"/>
          <w:i/>
          <w:iCs/>
          <w:color w:val="000000" w:themeColor="text1"/>
          <w:sz w:val="24"/>
          <w:szCs w:val="24"/>
        </w:rPr>
        <w:t>Bring back police stations in local towns. It appears that crime has shot up since no police stations in local towns.</w:t>
      </w:r>
      <w:r>
        <w:rPr>
          <w:rFonts w:cstheme="minorHAnsi"/>
          <w:i/>
          <w:iCs/>
          <w:color w:val="000000" w:themeColor="text1"/>
          <w:sz w:val="24"/>
          <w:szCs w:val="24"/>
        </w:rPr>
        <w:t>’</w:t>
      </w:r>
    </w:p>
    <w:p w14:paraId="291CBD24"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0896BCB2" w14:textId="567A4ACB" w:rsidR="004C2B20"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52269F" w:rsidRPr="00977399">
        <w:rPr>
          <w:rFonts w:cstheme="minorHAnsi"/>
          <w:i/>
          <w:iCs/>
          <w:color w:val="000000" w:themeColor="text1"/>
          <w:sz w:val="24"/>
          <w:szCs w:val="24"/>
        </w:rPr>
        <w:t>CCTV and better street lighting is imperative. More police presence in "hot spots" not just during the day, but at night too. Making it easier to report crimes without waiting on the line for over an hour to 101</w:t>
      </w:r>
      <w:r w:rsidR="0035036F" w:rsidRPr="00977399">
        <w:rPr>
          <w:rFonts w:cstheme="minorHAnsi"/>
          <w:i/>
          <w:iCs/>
          <w:color w:val="000000" w:themeColor="text1"/>
          <w:sz w:val="24"/>
          <w:szCs w:val="24"/>
        </w:rPr>
        <w:t>.</w:t>
      </w:r>
      <w:r>
        <w:rPr>
          <w:rFonts w:cstheme="minorHAnsi"/>
          <w:i/>
          <w:iCs/>
          <w:color w:val="000000" w:themeColor="text1"/>
          <w:sz w:val="24"/>
          <w:szCs w:val="24"/>
        </w:rPr>
        <w:t>’</w:t>
      </w:r>
    </w:p>
    <w:p w14:paraId="1CA186B8"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221A1D8" w14:textId="527D410B" w:rsidR="0035036F" w:rsidRPr="00977399"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35036F" w:rsidRPr="00977399">
        <w:rPr>
          <w:rFonts w:cstheme="minorHAnsi"/>
          <w:i/>
          <w:iCs/>
          <w:color w:val="000000" w:themeColor="text1"/>
          <w:sz w:val="24"/>
          <w:szCs w:val="24"/>
        </w:rPr>
        <w:t>I think that the amount of children aged 12-18 that take drugs/substances are immense. I understand it’s difficult to control such an issue but I think drugs/substances have a large impact on violence and abuse.</w:t>
      </w:r>
      <w:r>
        <w:rPr>
          <w:rFonts w:cstheme="minorHAnsi"/>
          <w:i/>
          <w:iCs/>
          <w:color w:val="000000" w:themeColor="text1"/>
          <w:sz w:val="24"/>
          <w:szCs w:val="24"/>
        </w:rPr>
        <w:t>’</w:t>
      </w:r>
    </w:p>
    <w:p w14:paraId="19EEC014" w14:textId="774B913C" w:rsidR="00B31E06" w:rsidRPr="00977399" w:rsidRDefault="00B31E06" w:rsidP="00977399">
      <w:pPr>
        <w:spacing w:after="0" w:line="240" w:lineRule="auto"/>
        <w:jc w:val="both"/>
        <w:rPr>
          <w:rFonts w:cstheme="minorHAnsi"/>
          <w:color w:val="000000" w:themeColor="text1"/>
          <w:sz w:val="24"/>
          <w:szCs w:val="24"/>
        </w:rPr>
      </w:pPr>
    </w:p>
    <w:p w14:paraId="290FA010" w14:textId="1CBB3C8A" w:rsidR="00B31E06" w:rsidRPr="00977399" w:rsidRDefault="00B31E06"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Fourteen participants (12%) made a variety of other comments including</w:t>
      </w:r>
      <w:r w:rsidR="0052269F" w:rsidRPr="00977399">
        <w:rPr>
          <w:rFonts w:cstheme="minorHAnsi"/>
          <w:color w:val="000000" w:themeColor="text1"/>
          <w:sz w:val="24"/>
          <w:szCs w:val="24"/>
        </w:rPr>
        <w:t xml:space="preserve"> the need for fun activities to get young people to participate, the need to address the underlying reasons for youth violence and don’t just criminalise it, the need to block social media access whilst in schools, to understand that youth violence occurs even in ‘nice’ areas, and the need to tackle isolation and boredom for all not just perpetrators.</w:t>
      </w:r>
    </w:p>
    <w:p w14:paraId="678156BD" w14:textId="67E978A9" w:rsidR="00B31E06" w:rsidRPr="00977399" w:rsidRDefault="00B31E06" w:rsidP="00977399">
      <w:pPr>
        <w:spacing w:after="0" w:line="240" w:lineRule="auto"/>
        <w:jc w:val="both"/>
        <w:rPr>
          <w:rFonts w:cstheme="minorHAnsi"/>
          <w:color w:val="000000" w:themeColor="text1"/>
          <w:sz w:val="24"/>
          <w:szCs w:val="24"/>
        </w:rPr>
      </w:pPr>
    </w:p>
    <w:p w14:paraId="02C6E0BC" w14:textId="2DBB6B80" w:rsidR="00B31E06" w:rsidRPr="00977399" w:rsidRDefault="00B31E06"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Whilst 7 participants (6%) said that they either didn’t know, had nothing further to add or felt the question wasn’t applicable to them.</w:t>
      </w:r>
    </w:p>
    <w:p w14:paraId="0A17D6A2" w14:textId="4F91C31E" w:rsidR="00B31E06" w:rsidRPr="00977399" w:rsidRDefault="00B31E06" w:rsidP="00977399">
      <w:pPr>
        <w:spacing w:after="0" w:line="240" w:lineRule="auto"/>
        <w:jc w:val="both"/>
        <w:rPr>
          <w:rFonts w:cstheme="minorHAnsi"/>
          <w:color w:val="000000" w:themeColor="text1"/>
          <w:sz w:val="24"/>
          <w:szCs w:val="24"/>
        </w:rPr>
      </w:pPr>
    </w:p>
    <w:p w14:paraId="25F72D91" w14:textId="553C6118" w:rsidR="00B31E06" w:rsidRDefault="00B31E06" w:rsidP="00977399">
      <w:pPr>
        <w:spacing w:after="0" w:line="240" w:lineRule="auto"/>
        <w:jc w:val="both"/>
        <w:rPr>
          <w:rFonts w:cstheme="minorHAnsi"/>
          <w:color w:val="000000" w:themeColor="text1"/>
          <w:sz w:val="24"/>
          <w:szCs w:val="24"/>
        </w:rPr>
      </w:pPr>
      <w:r w:rsidRPr="00977399">
        <w:rPr>
          <w:rFonts w:cstheme="minorHAnsi"/>
          <w:color w:val="000000" w:themeColor="text1"/>
          <w:sz w:val="24"/>
          <w:szCs w:val="24"/>
        </w:rPr>
        <w:t>Finally</w:t>
      </w:r>
      <w:r w:rsidR="0052269F" w:rsidRPr="00977399">
        <w:rPr>
          <w:rFonts w:cstheme="minorHAnsi"/>
          <w:color w:val="000000" w:themeColor="text1"/>
          <w:sz w:val="24"/>
          <w:szCs w:val="24"/>
        </w:rPr>
        <w:t>,</w:t>
      </w:r>
      <w:r w:rsidRPr="00977399">
        <w:rPr>
          <w:rFonts w:cstheme="minorHAnsi"/>
          <w:color w:val="000000" w:themeColor="text1"/>
          <w:sz w:val="24"/>
          <w:szCs w:val="24"/>
        </w:rPr>
        <w:t xml:space="preserve"> 3 participants </w:t>
      </w:r>
      <w:r w:rsidR="0052269F" w:rsidRPr="00977399">
        <w:rPr>
          <w:rFonts w:cstheme="minorHAnsi"/>
          <w:color w:val="000000" w:themeColor="text1"/>
          <w:sz w:val="24"/>
          <w:szCs w:val="24"/>
        </w:rPr>
        <w:t xml:space="preserve">(3%) </w:t>
      </w:r>
      <w:r w:rsidRPr="00977399">
        <w:rPr>
          <w:rFonts w:cstheme="minorHAnsi"/>
          <w:color w:val="000000" w:themeColor="text1"/>
          <w:sz w:val="24"/>
          <w:szCs w:val="24"/>
        </w:rPr>
        <w:t>felt that young people should be consulted and involved in work to address the issue of youth violence and gangs. As one participant pointed out, if young people aren’t listened to and action not taken based on what they say then nothing will change. For example:</w:t>
      </w:r>
    </w:p>
    <w:p w14:paraId="0865B3FB" w14:textId="77777777" w:rsidR="004C2B20" w:rsidRPr="00977399" w:rsidRDefault="004C2B20" w:rsidP="00977399">
      <w:pPr>
        <w:spacing w:after="0" w:line="240" w:lineRule="auto"/>
        <w:jc w:val="both"/>
        <w:rPr>
          <w:rFonts w:cstheme="minorHAnsi"/>
          <w:color w:val="000000" w:themeColor="text1"/>
          <w:sz w:val="24"/>
          <w:szCs w:val="24"/>
        </w:rPr>
      </w:pPr>
    </w:p>
    <w:p w14:paraId="74309270" w14:textId="3E87E16B" w:rsidR="00B31E06" w:rsidRPr="00977399" w:rsidRDefault="0089043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B31E06" w:rsidRPr="00977399">
        <w:rPr>
          <w:rFonts w:cstheme="minorHAnsi"/>
          <w:i/>
          <w:iCs/>
          <w:color w:val="000000" w:themeColor="text1"/>
          <w:sz w:val="24"/>
          <w:szCs w:val="24"/>
        </w:rPr>
        <w:t>It is easy to send out things like this and when good suggestions are made it just gets pushed about for a year in the Think Tank and no one actually does anything concrete or substantial to make positive change. Young people need a safe and engaging place to hang out so they do not stand on street corners which might be innocent but feels threatening in numbers.  They need guidance but in a friendly, non</w:t>
      </w:r>
      <w:r w:rsidR="0052269F" w:rsidRPr="00977399">
        <w:rPr>
          <w:rFonts w:cstheme="minorHAnsi"/>
          <w:i/>
          <w:iCs/>
          <w:color w:val="000000" w:themeColor="text1"/>
          <w:sz w:val="24"/>
          <w:szCs w:val="24"/>
        </w:rPr>
        <w:t>-</w:t>
      </w:r>
      <w:r w:rsidR="00B31E06" w:rsidRPr="00977399">
        <w:rPr>
          <w:rFonts w:cstheme="minorHAnsi"/>
          <w:i/>
          <w:iCs/>
          <w:color w:val="000000" w:themeColor="text1"/>
          <w:sz w:val="24"/>
          <w:szCs w:val="24"/>
        </w:rPr>
        <w:t xml:space="preserve"> judgemental way not parent or teacher like as this will not engage them.  They need to feel heard that their voices matter or nothing will change.  Investment in such projects need to be a priority or not much will change sadly!</w:t>
      </w:r>
      <w:r>
        <w:rPr>
          <w:rFonts w:cstheme="minorHAnsi"/>
          <w:i/>
          <w:iCs/>
          <w:color w:val="000000" w:themeColor="text1"/>
          <w:sz w:val="24"/>
          <w:szCs w:val="24"/>
        </w:rPr>
        <w:t>’</w:t>
      </w:r>
    </w:p>
    <w:p w14:paraId="3FF2495F" w14:textId="4CF585FF" w:rsidR="00DE3CA7" w:rsidRPr="00977399" w:rsidRDefault="00DE3CA7" w:rsidP="00977399">
      <w:pPr>
        <w:spacing w:after="0" w:line="240" w:lineRule="auto"/>
        <w:jc w:val="both"/>
        <w:rPr>
          <w:rFonts w:cstheme="minorHAnsi"/>
          <w:color w:val="000000" w:themeColor="text1"/>
          <w:sz w:val="24"/>
          <w:szCs w:val="24"/>
        </w:rPr>
      </w:pPr>
    </w:p>
    <w:p w14:paraId="0222623B" w14:textId="04030343" w:rsidR="00DE3CA7" w:rsidRPr="00774D2F" w:rsidRDefault="00E42F2D" w:rsidP="00774D2F">
      <w:pPr>
        <w:pStyle w:val="Heading1"/>
        <w:rPr>
          <w:rFonts w:asciiTheme="minorHAnsi" w:hAnsiTheme="minorHAnsi" w:cstheme="minorHAnsi"/>
          <w:b/>
          <w:color w:val="000000" w:themeColor="text1"/>
        </w:rPr>
      </w:pPr>
      <w:r w:rsidRPr="00774D2F">
        <w:rPr>
          <w:rFonts w:asciiTheme="minorHAnsi" w:hAnsiTheme="minorHAnsi" w:cstheme="minorHAnsi"/>
          <w:b/>
          <w:color w:val="000000" w:themeColor="text1"/>
        </w:rPr>
        <w:lastRenderedPageBreak/>
        <w:t>Discussion</w:t>
      </w:r>
      <w:r w:rsidR="00516CB9" w:rsidRPr="00774D2F">
        <w:rPr>
          <w:rFonts w:asciiTheme="minorHAnsi" w:hAnsiTheme="minorHAnsi" w:cstheme="minorHAnsi"/>
          <w:b/>
          <w:color w:val="000000" w:themeColor="text1"/>
        </w:rPr>
        <w:t xml:space="preserve"> of key findings</w:t>
      </w:r>
    </w:p>
    <w:p w14:paraId="368020AD" w14:textId="31CF8ACD" w:rsidR="00690C76" w:rsidRPr="00C2441B" w:rsidRDefault="00690C76" w:rsidP="00977399">
      <w:pPr>
        <w:spacing w:after="0" w:line="240" w:lineRule="auto"/>
        <w:jc w:val="both"/>
        <w:rPr>
          <w:rFonts w:cstheme="minorHAnsi"/>
          <w:b/>
          <w:bCs/>
          <w:color w:val="000000" w:themeColor="text1"/>
          <w:sz w:val="24"/>
          <w:szCs w:val="24"/>
        </w:rPr>
      </w:pPr>
    </w:p>
    <w:p w14:paraId="6701DE4C" w14:textId="5D4B24C0" w:rsidR="00C012A7" w:rsidRPr="00042AD6" w:rsidRDefault="00C012A7" w:rsidP="00C012A7">
      <w:pPr>
        <w:pStyle w:val="Heading2"/>
        <w:rPr>
          <w:rFonts w:asciiTheme="minorHAnsi" w:hAnsiTheme="minorHAnsi" w:cstheme="minorHAnsi"/>
          <w:b/>
          <w:bCs/>
          <w:color w:val="000000" w:themeColor="text1"/>
          <w:sz w:val="24"/>
          <w:szCs w:val="24"/>
        </w:rPr>
      </w:pPr>
      <w:r w:rsidRPr="00042AD6">
        <w:rPr>
          <w:rStyle w:val="Heading2Char"/>
          <w:rFonts w:asciiTheme="minorHAnsi" w:hAnsiTheme="minorHAnsi" w:cstheme="minorHAnsi"/>
          <w:b/>
          <w:color w:val="000000" w:themeColor="text1"/>
        </w:rPr>
        <w:t>Youth violence still considered to be a serious issue in Essex</w:t>
      </w:r>
    </w:p>
    <w:p w14:paraId="4DB9F2BC"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In 2020 the Youth Voices project findings 75% of young people said that youth violence was an issue in Essex, with young people in Southend (100%), Tendring (95%), Uttlesford (86%) and Basildon (85%) particularly feeling that it was an issue. In this year’s listening exercises, </w:t>
      </w:r>
      <w:r w:rsidRPr="00516CB9">
        <w:rPr>
          <w:rFonts w:cstheme="minorHAnsi"/>
          <w:b/>
          <w:color w:val="000000" w:themeColor="text1"/>
          <w:sz w:val="24"/>
          <w:szCs w:val="24"/>
        </w:rPr>
        <w:t>95% of young people and 96% of the wider community said that young people being violent towards other people and property was an issue in Essex.</w:t>
      </w:r>
      <w:r>
        <w:rPr>
          <w:rFonts w:cstheme="minorHAnsi"/>
          <w:color w:val="000000" w:themeColor="text1"/>
          <w:sz w:val="24"/>
          <w:szCs w:val="24"/>
        </w:rPr>
        <w:t xml:space="preserve"> So youth violence appears to be an issue of growing concern in Essex amongst both young people and the wider public.</w:t>
      </w:r>
    </w:p>
    <w:p w14:paraId="71A1EA10" w14:textId="77777777" w:rsidR="00C012A7" w:rsidRDefault="00C012A7" w:rsidP="00C012A7">
      <w:pPr>
        <w:spacing w:after="0" w:line="240" w:lineRule="auto"/>
        <w:jc w:val="both"/>
        <w:rPr>
          <w:rFonts w:cstheme="minorHAnsi"/>
          <w:color w:val="000000" w:themeColor="text1"/>
          <w:sz w:val="24"/>
          <w:szCs w:val="24"/>
        </w:rPr>
      </w:pPr>
    </w:p>
    <w:p w14:paraId="6B9D6ADC"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Further, nearly half of young people (47%) in the youth listening project and over half of the wider community (55%) in the community listening project thought that young people being violent towards people or property is a serious issue in Essex</w:t>
      </w:r>
      <w:r>
        <w:rPr>
          <w:rStyle w:val="FootnoteReference"/>
          <w:rFonts w:cstheme="minorHAnsi"/>
          <w:color w:val="000000" w:themeColor="text1"/>
          <w:sz w:val="24"/>
          <w:szCs w:val="24"/>
        </w:rPr>
        <w:footnoteReference w:id="2"/>
      </w:r>
      <w:r>
        <w:rPr>
          <w:rFonts w:cstheme="minorHAnsi"/>
          <w:color w:val="000000" w:themeColor="text1"/>
          <w:sz w:val="24"/>
          <w:szCs w:val="24"/>
        </w:rPr>
        <w:t>. Additional work would need to be carried out to identify particular problem areas.</w:t>
      </w:r>
    </w:p>
    <w:p w14:paraId="11196E4A" w14:textId="77777777" w:rsidR="00C012A7" w:rsidRDefault="00C012A7" w:rsidP="00C012A7">
      <w:pPr>
        <w:spacing w:after="0" w:line="240" w:lineRule="auto"/>
        <w:jc w:val="both"/>
        <w:rPr>
          <w:rFonts w:cstheme="minorHAnsi"/>
          <w:color w:val="000000" w:themeColor="text1"/>
          <w:sz w:val="24"/>
          <w:szCs w:val="24"/>
        </w:rPr>
      </w:pPr>
    </w:p>
    <w:p w14:paraId="17A8C3CF" w14:textId="0B802822" w:rsidR="00C012A7" w:rsidRDefault="00C012A7" w:rsidP="00C012A7">
      <w:pPr>
        <w:spacing w:after="0" w:line="240" w:lineRule="auto"/>
        <w:jc w:val="both"/>
        <w:rPr>
          <w:rFonts w:cstheme="minorHAnsi"/>
          <w:color w:val="000000" w:themeColor="text1"/>
          <w:sz w:val="24"/>
          <w:szCs w:val="24"/>
        </w:rPr>
      </w:pPr>
      <w:r w:rsidRPr="00516CB9">
        <w:rPr>
          <w:rFonts w:cstheme="minorHAnsi"/>
          <w:b/>
          <w:color w:val="000000" w:themeColor="text1"/>
          <w:sz w:val="24"/>
          <w:szCs w:val="24"/>
        </w:rPr>
        <w:t xml:space="preserve">Younger people especially thought that youth violence was an issue compared to older groups </w:t>
      </w:r>
      <w:r>
        <w:rPr>
          <w:rFonts w:cstheme="minorHAnsi"/>
          <w:color w:val="000000" w:themeColor="text1"/>
          <w:sz w:val="24"/>
          <w:szCs w:val="24"/>
        </w:rPr>
        <w:t>with 76% of respondents aged 10-17 years in the communi</w:t>
      </w:r>
      <w:r w:rsidR="00890432">
        <w:rPr>
          <w:rFonts w:cstheme="minorHAnsi"/>
          <w:color w:val="000000" w:themeColor="text1"/>
          <w:sz w:val="24"/>
          <w:szCs w:val="24"/>
        </w:rPr>
        <w:t>ty listening project saying so compared to 55% overall.</w:t>
      </w:r>
    </w:p>
    <w:p w14:paraId="406C9525" w14:textId="77777777" w:rsidR="00C012A7" w:rsidRDefault="00C012A7" w:rsidP="00C012A7">
      <w:pPr>
        <w:spacing w:after="0" w:line="240" w:lineRule="auto"/>
        <w:jc w:val="both"/>
        <w:rPr>
          <w:rFonts w:cstheme="minorHAnsi"/>
          <w:b/>
          <w:color w:val="000000" w:themeColor="text1"/>
          <w:sz w:val="24"/>
          <w:szCs w:val="24"/>
        </w:rPr>
      </w:pPr>
    </w:p>
    <w:p w14:paraId="20A28815" w14:textId="77777777" w:rsidR="00C012A7" w:rsidRPr="00042AD6"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H</w:t>
      </w:r>
      <w:r w:rsidRPr="00042AD6">
        <w:rPr>
          <w:rFonts w:cstheme="minorHAnsi"/>
          <w:color w:val="000000" w:themeColor="text1"/>
          <w:sz w:val="24"/>
          <w:szCs w:val="24"/>
        </w:rPr>
        <w:t>owever,</w:t>
      </w:r>
      <w:r w:rsidRPr="00042AD6">
        <w:rPr>
          <w:rFonts w:cstheme="minorHAnsi"/>
          <w:b/>
          <w:color w:val="000000" w:themeColor="text1"/>
          <w:sz w:val="24"/>
          <w:szCs w:val="24"/>
        </w:rPr>
        <w:t xml:space="preserve"> 75% of young people and 84% of the wider community said that the</w:t>
      </w:r>
      <w:r>
        <w:rPr>
          <w:rFonts w:cstheme="minorHAnsi"/>
          <w:b/>
          <w:color w:val="000000" w:themeColor="text1"/>
          <w:sz w:val="24"/>
          <w:szCs w:val="24"/>
        </w:rPr>
        <w:t>y had NOT been a victim of youth</w:t>
      </w:r>
      <w:r w:rsidRPr="00042AD6">
        <w:rPr>
          <w:rFonts w:cstheme="minorHAnsi"/>
          <w:b/>
          <w:color w:val="000000" w:themeColor="text1"/>
          <w:sz w:val="24"/>
          <w:szCs w:val="24"/>
        </w:rPr>
        <w:t xml:space="preserve"> violence</w:t>
      </w:r>
      <w:r>
        <w:rPr>
          <w:rFonts w:cstheme="minorHAnsi"/>
          <w:b/>
          <w:color w:val="000000" w:themeColor="text1"/>
          <w:sz w:val="24"/>
          <w:szCs w:val="24"/>
        </w:rPr>
        <w:t xml:space="preserve"> or as the result of a youth gang</w:t>
      </w:r>
      <w:r w:rsidRPr="00042AD6">
        <w:rPr>
          <w:rFonts w:cstheme="minorHAnsi"/>
          <w:b/>
          <w:color w:val="000000" w:themeColor="text1"/>
          <w:sz w:val="24"/>
          <w:szCs w:val="24"/>
        </w:rPr>
        <w:t xml:space="preserve">, </w:t>
      </w:r>
      <w:r w:rsidRPr="00042AD6">
        <w:rPr>
          <w:rFonts w:cstheme="minorHAnsi"/>
          <w:color w:val="000000" w:themeColor="text1"/>
          <w:sz w:val="24"/>
          <w:szCs w:val="24"/>
        </w:rPr>
        <w:t>and only one young person said that they had been a perpetrator.</w:t>
      </w:r>
    </w:p>
    <w:p w14:paraId="164B46BA" w14:textId="77777777" w:rsidR="00C012A7" w:rsidRDefault="00C012A7" w:rsidP="00C012A7">
      <w:pPr>
        <w:spacing w:after="0" w:line="240" w:lineRule="auto"/>
        <w:jc w:val="both"/>
        <w:rPr>
          <w:rFonts w:cstheme="minorHAnsi"/>
          <w:color w:val="000000" w:themeColor="text1"/>
          <w:sz w:val="24"/>
          <w:szCs w:val="24"/>
        </w:rPr>
      </w:pPr>
    </w:p>
    <w:p w14:paraId="60E510C8" w14:textId="789B870F" w:rsidR="00C012A7" w:rsidRPr="003E524E" w:rsidRDefault="00C012A7" w:rsidP="00C012A7">
      <w:pPr>
        <w:spacing w:after="0" w:line="240" w:lineRule="auto"/>
        <w:jc w:val="both"/>
        <w:rPr>
          <w:rFonts w:cstheme="minorHAnsi"/>
          <w:b/>
          <w:bCs/>
          <w:color w:val="000000" w:themeColor="text1"/>
          <w:sz w:val="24"/>
          <w:szCs w:val="24"/>
        </w:rPr>
      </w:pPr>
      <w:r w:rsidRPr="00C012A7">
        <w:rPr>
          <w:rStyle w:val="Heading2Char"/>
          <w:rFonts w:asciiTheme="minorHAnsi" w:hAnsiTheme="minorHAnsi" w:cstheme="minorHAnsi"/>
          <w:b/>
          <w:color w:val="000000" w:themeColor="text1"/>
        </w:rPr>
        <w:t>Main concerns about youth violence</w:t>
      </w:r>
    </w:p>
    <w:p w14:paraId="4EC19FDF" w14:textId="4B390395" w:rsidR="00C012A7" w:rsidRDefault="00C012A7" w:rsidP="00C012A7">
      <w:pPr>
        <w:spacing w:after="0" w:line="240" w:lineRule="auto"/>
        <w:jc w:val="both"/>
        <w:rPr>
          <w:rFonts w:cstheme="minorHAnsi"/>
          <w:color w:val="000000" w:themeColor="text1"/>
          <w:sz w:val="24"/>
          <w:szCs w:val="24"/>
        </w:rPr>
      </w:pPr>
      <w:r w:rsidRPr="00516CB9">
        <w:rPr>
          <w:rFonts w:cstheme="minorHAnsi"/>
          <w:b/>
          <w:color w:val="000000" w:themeColor="text1"/>
          <w:sz w:val="24"/>
          <w:szCs w:val="24"/>
        </w:rPr>
        <w:t>Being stabbed still appears to be the main concern that young people (53%) and the wider community (43%) have about youth violence.</w:t>
      </w:r>
      <w:r>
        <w:rPr>
          <w:rFonts w:cstheme="minorHAnsi"/>
          <w:color w:val="000000" w:themeColor="text1"/>
          <w:sz w:val="24"/>
          <w:szCs w:val="24"/>
        </w:rPr>
        <w:t xml:space="preserve"> Although one quarter of youth groups also mentioned concerns about being attacked with guns and other weapons including acid. However, knives were viewed as the easiest weapon to access and conceal and a number of participants in both listening exercises said that young people, even those not in gangs, were being encouraged to carry knives for ‘protection’. </w:t>
      </w:r>
    </w:p>
    <w:p w14:paraId="654B4BB6" w14:textId="77777777" w:rsidR="004C2B20" w:rsidRDefault="004C2B20" w:rsidP="00C012A7">
      <w:pPr>
        <w:spacing w:after="0" w:line="240" w:lineRule="auto"/>
        <w:jc w:val="both"/>
        <w:rPr>
          <w:rFonts w:cstheme="minorHAnsi"/>
          <w:color w:val="000000" w:themeColor="text1"/>
          <w:sz w:val="24"/>
          <w:szCs w:val="24"/>
        </w:rPr>
      </w:pPr>
    </w:p>
    <w:p w14:paraId="1A5EBF75" w14:textId="6AEDC2C6"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B1644C">
        <w:rPr>
          <w:rFonts w:cstheme="minorHAnsi"/>
          <w:i/>
          <w:iCs/>
          <w:color w:val="000000" w:themeColor="text1"/>
          <w:sz w:val="24"/>
          <w:szCs w:val="24"/>
        </w:rPr>
        <w:t>Knife crime is a huge concern as many young people now feel they have to carry knives or weapons for their own safety even if they are not actively being exploited or involved with county lines or gangs through fear they will become a victim to others.</w:t>
      </w:r>
      <w:r>
        <w:rPr>
          <w:rFonts w:cstheme="minorHAnsi"/>
          <w:i/>
          <w:iCs/>
          <w:color w:val="000000" w:themeColor="text1"/>
          <w:sz w:val="24"/>
          <w:szCs w:val="24"/>
        </w:rPr>
        <w:t>’</w:t>
      </w:r>
    </w:p>
    <w:p w14:paraId="2F9DD5DC"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2F43F87E" w14:textId="32E5DEC4"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B1644C">
        <w:rPr>
          <w:rFonts w:cstheme="minorHAnsi"/>
          <w:i/>
          <w:iCs/>
          <w:color w:val="000000" w:themeColor="text1"/>
          <w:sz w:val="24"/>
          <w:szCs w:val="24"/>
        </w:rPr>
        <w:t>Yes, it’s easy to access, conceal and carry a blade.</w:t>
      </w:r>
      <w:r>
        <w:rPr>
          <w:rFonts w:cstheme="minorHAnsi"/>
          <w:i/>
          <w:iCs/>
          <w:color w:val="000000" w:themeColor="text1"/>
          <w:sz w:val="24"/>
          <w:szCs w:val="24"/>
        </w:rPr>
        <w:t>’</w:t>
      </w:r>
    </w:p>
    <w:p w14:paraId="079DC8AC"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038071A7" w14:textId="38A944D3" w:rsidR="00C012A7" w:rsidRPr="00B1644C"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B1644C">
        <w:rPr>
          <w:rFonts w:cstheme="minorHAnsi"/>
          <w:i/>
          <w:iCs/>
          <w:color w:val="000000" w:themeColor="text1"/>
          <w:sz w:val="24"/>
          <w:szCs w:val="24"/>
        </w:rPr>
        <w:t>Some young people say they carry  a knife to protect themselves, not to plan to cause harm to someone else.</w:t>
      </w:r>
      <w:r>
        <w:rPr>
          <w:rFonts w:cstheme="minorHAnsi"/>
          <w:i/>
          <w:iCs/>
          <w:color w:val="000000" w:themeColor="text1"/>
          <w:sz w:val="24"/>
          <w:szCs w:val="24"/>
        </w:rPr>
        <w:t>’</w:t>
      </w:r>
    </w:p>
    <w:p w14:paraId="7194BD40" w14:textId="77777777" w:rsidR="00C012A7" w:rsidRDefault="00C012A7" w:rsidP="00C012A7">
      <w:pPr>
        <w:spacing w:after="0" w:line="240" w:lineRule="auto"/>
        <w:jc w:val="both"/>
        <w:rPr>
          <w:rFonts w:cstheme="minorHAnsi"/>
          <w:color w:val="000000" w:themeColor="text1"/>
          <w:sz w:val="24"/>
          <w:szCs w:val="24"/>
        </w:rPr>
      </w:pPr>
    </w:p>
    <w:p w14:paraId="722D392E" w14:textId="1BD5C8BC"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However, participants had a number of other concerns about youth violence with </w:t>
      </w:r>
      <w:r w:rsidRPr="0052704A">
        <w:rPr>
          <w:rFonts w:cstheme="minorHAnsi"/>
          <w:b/>
          <w:color w:val="000000" w:themeColor="text1"/>
          <w:sz w:val="24"/>
          <w:szCs w:val="24"/>
        </w:rPr>
        <w:t>one third of youth groups (n = 6) each saying that they were concerned about</w:t>
      </w:r>
      <w:r>
        <w:rPr>
          <w:rFonts w:cstheme="minorHAnsi"/>
          <w:color w:val="000000" w:themeColor="text1"/>
          <w:sz w:val="24"/>
          <w:szCs w:val="24"/>
        </w:rPr>
        <w:t xml:space="preserve"> </w:t>
      </w:r>
      <w:r w:rsidRPr="00516CB9">
        <w:rPr>
          <w:rFonts w:cstheme="minorHAnsi"/>
          <w:b/>
          <w:color w:val="000000" w:themeColor="text1"/>
          <w:sz w:val="24"/>
          <w:szCs w:val="24"/>
        </w:rPr>
        <w:t>intimidating behaviour from groups of other young people, being robbed or mugged and being physically assaulted</w:t>
      </w:r>
      <w:r>
        <w:rPr>
          <w:rFonts w:cstheme="minorHAnsi"/>
          <w:color w:val="000000" w:themeColor="text1"/>
          <w:sz w:val="24"/>
          <w:szCs w:val="24"/>
        </w:rPr>
        <w:t xml:space="preserve">. Whilst the wider community were also concerned about </w:t>
      </w:r>
      <w:r w:rsidRPr="0052704A">
        <w:rPr>
          <w:rFonts w:cstheme="minorHAnsi"/>
          <w:color w:val="000000" w:themeColor="text1"/>
          <w:sz w:val="24"/>
          <w:szCs w:val="24"/>
        </w:rPr>
        <w:t xml:space="preserve">rising gang culture including county </w:t>
      </w:r>
      <w:r w:rsidRPr="0052704A">
        <w:rPr>
          <w:rFonts w:cstheme="minorHAnsi"/>
          <w:color w:val="000000" w:themeColor="text1"/>
          <w:sz w:val="24"/>
          <w:szCs w:val="24"/>
        </w:rPr>
        <w:lastRenderedPageBreak/>
        <w:t>lines</w:t>
      </w:r>
      <w:r w:rsidRPr="00516CB9">
        <w:rPr>
          <w:rFonts w:cstheme="minorHAnsi"/>
          <w:b/>
          <w:color w:val="000000" w:themeColor="text1"/>
          <w:sz w:val="24"/>
          <w:szCs w:val="24"/>
        </w:rPr>
        <w:t xml:space="preserve"> </w:t>
      </w:r>
      <w:r>
        <w:rPr>
          <w:rFonts w:cstheme="minorHAnsi"/>
          <w:color w:val="000000" w:themeColor="text1"/>
          <w:sz w:val="24"/>
          <w:szCs w:val="24"/>
        </w:rPr>
        <w:t>(30%), or intimidating groups of young people (24%) hanging about on the streets being committing acts of vandalism and anti-social behaviour.</w:t>
      </w:r>
    </w:p>
    <w:p w14:paraId="73828213" w14:textId="77777777" w:rsidR="004C2B20" w:rsidRDefault="004C2B20" w:rsidP="00C012A7">
      <w:pPr>
        <w:spacing w:after="0" w:line="240" w:lineRule="auto"/>
        <w:jc w:val="both"/>
        <w:rPr>
          <w:rFonts w:cstheme="minorHAnsi"/>
          <w:color w:val="000000" w:themeColor="text1"/>
          <w:sz w:val="24"/>
          <w:szCs w:val="24"/>
        </w:rPr>
      </w:pPr>
    </w:p>
    <w:p w14:paraId="75D56C5F" w14:textId="3643BA08" w:rsidR="00C012A7" w:rsidRPr="00B1644C"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B1644C">
        <w:rPr>
          <w:rFonts w:cstheme="minorHAnsi"/>
          <w:i/>
          <w:iCs/>
          <w:color w:val="000000" w:themeColor="text1"/>
          <w:sz w:val="24"/>
          <w:szCs w:val="24"/>
        </w:rPr>
        <w:t>I don’t always feel safe going out. Youths seem to go about in groups and can be very intimidating. We have had youths threatening people for their phones or bikes or mo</w:t>
      </w:r>
      <w:r w:rsidR="00C012A7">
        <w:rPr>
          <w:rFonts w:cstheme="minorHAnsi"/>
          <w:i/>
          <w:iCs/>
          <w:color w:val="000000" w:themeColor="text1"/>
          <w:sz w:val="24"/>
          <w:szCs w:val="24"/>
        </w:rPr>
        <w:t>n</w:t>
      </w:r>
      <w:r w:rsidR="00C012A7" w:rsidRPr="00B1644C">
        <w:rPr>
          <w:rFonts w:cstheme="minorHAnsi"/>
          <w:i/>
          <w:iCs/>
          <w:color w:val="000000" w:themeColor="text1"/>
          <w:sz w:val="24"/>
          <w:szCs w:val="24"/>
        </w:rPr>
        <w:t>ey and causing vandalism. They don’t seem to respect or care.</w:t>
      </w:r>
      <w:r>
        <w:rPr>
          <w:rFonts w:cstheme="minorHAnsi"/>
          <w:i/>
          <w:iCs/>
          <w:color w:val="000000" w:themeColor="text1"/>
          <w:sz w:val="24"/>
          <w:szCs w:val="24"/>
        </w:rPr>
        <w:t>’</w:t>
      </w:r>
    </w:p>
    <w:p w14:paraId="17AB6DDA" w14:textId="77777777" w:rsidR="00C012A7" w:rsidRDefault="00C012A7" w:rsidP="00C012A7">
      <w:pPr>
        <w:spacing w:after="0" w:line="240" w:lineRule="auto"/>
        <w:jc w:val="both"/>
        <w:rPr>
          <w:rFonts w:cstheme="minorHAnsi"/>
          <w:color w:val="000000" w:themeColor="text1"/>
          <w:sz w:val="24"/>
          <w:szCs w:val="24"/>
        </w:rPr>
      </w:pPr>
    </w:p>
    <w:p w14:paraId="26A2090E" w14:textId="3FC688E4"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A few </w:t>
      </w:r>
      <w:r w:rsidRPr="0052704A">
        <w:rPr>
          <w:rFonts w:cstheme="minorHAnsi"/>
          <w:b/>
          <w:color w:val="000000" w:themeColor="text1"/>
          <w:sz w:val="24"/>
          <w:szCs w:val="24"/>
        </w:rPr>
        <w:t>participants in the wider community listening exercise (6%) also expressed concerns about the negative views the wider community had towards young people</w:t>
      </w:r>
      <w:r>
        <w:rPr>
          <w:rFonts w:cstheme="minorHAnsi"/>
          <w:color w:val="000000" w:themeColor="text1"/>
          <w:sz w:val="24"/>
          <w:szCs w:val="24"/>
        </w:rPr>
        <w:t xml:space="preserve">, feeling that they were being stereotyped and judged unfairly because of the actions of a minority. </w:t>
      </w:r>
    </w:p>
    <w:p w14:paraId="3E7E6B78" w14:textId="77777777" w:rsidR="004C2B20" w:rsidRDefault="004C2B20" w:rsidP="00C012A7">
      <w:pPr>
        <w:spacing w:after="0" w:line="240" w:lineRule="auto"/>
        <w:jc w:val="both"/>
        <w:rPr>
          <w:rFonts w:cstheme="minorHAnsi"/>
          <w:color w:val="000000" w:themeColor="text1"/>
          <w:sz w:val="24"/>
          <w:szCs w:val="24"/>
        </w:rPr>
      </w:pPr>
    </w:p>
    <w:p w14:paraId="316FD343" w14:textId="0B0AE97B"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650DC4">
        <w:rPr>
          <w:rFonts w:cstheme="minorHAnsi"/>
          <w:i/>
          <w:iCs/>
          <w:color w:val="000000" w:themeColor="text1"/>
          <w:sz w:val="24"/>
          <w:szCs w:val="24"/>
        </w:rPr>
        <w:t>My main concerns around youth are the negative views that many have towards them. I think they get scapegoated and incredibly judged.</w:t>
      </w:r>
      <w:r>
        <w:rPr>
          <w:rFonts w:cstheme="minorHAnsi"/>
          <w:i/>
          <w:iCs/>
          <w:color w:val="000000" w:themeColor="text1"/>
          <w:sz w:val="24"/>
          <w:szCs w:val="24"/>
        </w:rPr>
        <w:t>’</w:t>
      </w:r>
    </w:p>
    <w:p w14:paraId="25BAC6EB"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278E3BA" w14:textId="63EDE178" w:rsidR="00C012A7" w:rsidRPr="00650DC4"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650DC4">
        <w:rPr>
          <w:rFonts w:cstheme="minorHAnsi"/>
          <w:i/>
          <w:iCs/>
          <w:color w:val="000000" w:themeColor="text1"/>
          <w:sz w:val="24"/>
          <w:szCs w:val="24"/>
        </w:rPr>
        <w:t>I’m worried that … we’ll miss out on opportunities because people will think we’re violent …</w:t>
      </w:r>
      <w:r>
        <w:rPr>
          <w:rFonts w:cstheme="minorHAnsi"/>
          <w:i/>
          <w:iCs/>
          <w:color w:val="000000" w:themeColor="text1"/>
          <w:sz w:val="24"/>
          <w:szCs w:val="24"/>
        </w:rPr>
        <w:t>’</w:t>
      </w:r>
    </w:p>
    <w:p w14:paraId="32C53189" w14:textId="77777777" w:rsidR="00C012A7" w:rsidRDefault="00C012A7" w:rsidP="00C012A7">
      <w:pPr>
        <w:spacing w:after="0" w:line="240" w:lineRule="auto"/>
        <w:jc w:val="both"/>
        <w:rPr>
          <w:rFonts w:cstheme="minorHAnsi"/>
          <w:color w:val="000000" w:themeColor="text1"/>
          <w:sz w:val="24"/>
          <w:szCs w:val="24"/>
        </w:rPr>
      </w:pPr>
    </w:p>
    <w:p w14:paraId="520A1BE0" w14:textId="7F70C2FC"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 xml:space="preserve">Need for early intervention to address the causes of youth violence </w:t>
      </w:r>
    </w:p>
    <w:p w14:paraId="68DC48AC" w14:textId="77777777" w:rsidR="00C012A7" w:rsidRPr="000D4B63" w:rsidRDefault="00C012A7" w:rsidP="00C012A7">
      <w:pPr>
        <w:spacing w:after="0" w:line="240" w:lineRule="auto"/>
        <w:jc w:val="both"/>
        <w:rPr>
          <w:rFonts w:cstheme="minorHAnsi"/>
          <w:color w:val="000000" w:themeColor="text1"/>
          <w:sz w:val="24"/>
          <w:szCs w:val="24"/>
        </w:rPr>
      </w:pPr>
      <w:r w:rsidRPr="000D4B63">
        <w:rPr>
          <w:rFonts w:cstheme="minorHAnsi"/>
          <w:color w:val="000000" w:themeColor="text1"/>
          <w:sz w:val="24"/>
          <w:szCs w:val="24"/>
        </w:rPr>
        <w:t>All participants appeared aware of the causes of youth violence raising concerns about young people escaping abusive behaviour at home, cuts to youth service funding, poverty and lack of opportunities, lack of accessible activities for young people to take part in and the growing county lines criminal activity that specifically targets young people. Many of whom felt that the Covid-19 pandemic had exacerbated</w:t>
      </w:r>
      <w:r>
        <w:rPr>
          <w:rFonts w:cstheme="minorHAnsi"/>
          <w:color w:val="000000" w:themeColor="text1"/>
          <w:sz w:val="24"/>
          <w:szCs w:val="24"/>
        </w:rPr>
        <w:t xml:space="preserve"> these issues</w:t>
      </w:r>
      <w:r w:rsidRPr="000D4B63">
        <w:rPr>
          <w:rFonts w:cstheme="minorHAnsi"/>
          <w:color w:val="000000" w:themeColor="text1"/>
          <w:sz w:val="24"/>
          <w:szCs w:val="24"/>
        </w:rPr>
        <w:t>.</w:t>
      </w:r>
    </w:p>
    <w:p w14:paraId="65DCE8B1" w14:textId="77777777" w:rsidR="00C012A7" w:rsidRDefault="00C012A7" w:rsidP="00C012A7">
      <w:pPr>
        <w:spacing w:after="0" w:line="240" w:lineRule="auto"/>
        <w:jc w:val="both"/>
        <w:rPr>
          <w:rFonts w:cstheme="minorHAnsi"/>
          <w:color w:val="000000" w:themeColor="text1"/>
          <w:sz w:val="24"/>
          <w:szCs w:val="24"/>
        </w:rPr>
      </w:pPr>
    </w:p>
    <w:p w14:paraId="66D7B1F4"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Participants felt that remedial action was too late, rather measures were needed to prevent young people participating in criminal activities in the first place. They felt that these measures should take a whole family if not community approach rather than just being targeted at the most vulnerable. </w:t>
      </w:r>
    </w:p>
    <w:p w14:paraId="7BD2CDCE" w14:textId="77777777" w:rsidR="00C012A7" w:rsidRDefault="00C012A7" w:rsidP="00C012A7">
      <w:pPr>
        <w:spacing w:after="0" w:line="240" w:lineRule="auto"/>
        <w:jc w:val="both"/>
        <w:rPr>
          <w:rFonts w:cstheme="minorHAnsi"/>
          <w:color w:val="000000" w:themeColor="text1"/>
          <w:sz w:val="24"/>
          <w:szCs w:val="24"/>
        </w:rPr>
      </w:pPr>
    </w:p>
    <w:p w14:paraId="7502B2DA" w14:textId="25EDAB21"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A57BFB">
        <w:rPr>
          <w:rFonts w:cstheme="minorHAnsi"/>
          <w:i/>
          <w:iCs/>
          <w:color w:val="000000" w:themeColor="text1"/>
          <w:sz w:val="24"/>
          <w:szCs w:val="24"/>
        </w:rPr>
        <w:t>I would like to see interventions much earlier. At the point of a reachable moment harm has already been caused.</w:t>
      </w:r>
      <w:r>
        <w:rPr>
          <w:rFonts w:cstheme="minorHAnsi"/>
          <w:i/>
          <w:iCs/>
          <w:color w:val="000000" w:themeColor="text1"/>
          <w:sz w:val="24"/>
          <w:szCs w:val="24"/>
        </w:rPr>
        <w:t>’</w:t>
      </w:r>
    </w:p>
    <w:p w14:paraId="534F077B"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5D9456E" w14:textId="179766D4" w:rsidR="00C012A7" w:rsidRPr="00A57BFB"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A57BFB">
        <w:rPr>
          <w:rFonts w:cstheme="minorHAnsi"/>
          <w:i/>
          <w:iCs/>
          <w:color w:val="000000" w:themeColor="text1"/>
          <w:sz w:val="24"/>
          <w:szCs w:val="24"/>
        </w:rPr>
        <w:t>Awareness session</w:t>
      </w:r>
      <w:r w:rsidR="00C012A7">
        <w:rPr>
          <w:rFonts w:cstheme="minorHAnsi"/>
          <w:i/>
          <w:iCs/>
          <w:color w:val="000000" w:themeColor="text1"/>
          <w:sz w:val="24"/>
          <w:szCs w:val="24"/>
        </w:rPr>
        <w:t>s</w:t>
      </w:r>
      <w:r w:rsidR="00C012A7" w:rsidRPr="00A57BFB">
        <w:rPr>
          <w:rFonts w:cstheme="minorHAnsi"/>
          <w:i/>
          <w:iCs/>
          <w:color w:val="000000" w:themeColor="text1"/>
          <w:sz w:val="24"/>
          <w:szCs w:val="24"/>
        </w:rPr>
        <w:t xml:space="preserve"> for young people. Parents and wider community.</w:t>
      </w:r>
      <w:r>
        <w:rPr>
          <w:rFonts w:cstheme="minorHAnsi"/>
          <w:i/>
          <w:iCs/>
          <w:color w:val="000000" w:themeColor="text1"/>
          <w:sz w:val="24"/>
          <w:szCs w:val="24"/>
        </w:rPr>
        <w:t>’</w:t>
      </w:r>
    </w:p>
    <w:p w14:paraId="6B494B13" w14:textId="77777777" w:rsidR="00C012A7" w:rsidRDefault="00C012A7" w:rsidP="00C012A7">
      <w:pPr>
        <w:spacing w:after="0" w:line="240" w:lineRule="auto"/>
        <w:jc w:val="both"/>
        <w:rPr>
          <w:rFonts w:cstheme="minorHAnsi"/>
          <w:color w:val="000000" w:themeColor="text1"/>
          <w:sz w:val="24"/>
          <w:szCs w:val="24"/>
        </w:rPr>
      </w:pPr>
    </w:p>
    <w:p w14:paraId="75D207FE" w14:textId="508736DE"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Specific youth violence prevention initiatives</w:t>
      </w:r>
    </w:p>
    <w:p w14:paraId="1589914A"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Participants described a number of different violence prevention initiatives both educational and project based with the aim of both raising awareness among and involving young people so that they feel informed, involved and valued as part of their local community. </w:t>
      </w:r>
    </w:p>
    <w:p w14:paraId="59977AA7" w14:textId="77777777" w:rsidR="00C012A7" w:rsidRDefault="00C012A7" w:rsidP="00C012A7">
      <w:pPr>
        <w:spacing w:after="0" w:line="240" w:lineRule="auto"/>
        <w:jc w:val="both"/>
        <w:rPr>
          <w:rFonts w:cstheme="minorHAnsi"/>
          <w:color w:val="000000" w:themeColor="text1"/>
          <w:sz w:val="24"/>
          <w:szCs w:val="24"/>
        </w:rPr>
      </w:pPr>
    </w:p>
    <w:p w14:paraId="23495068" w14:textId="3BF2DA23" w:rsidR="00C012A7" w:rsidRPr="000D4B63" w:rsidRDefault="00C012A7" w:rsidP="00C012A7">
      <w:pPr>
        <w:spacing w:after="0" w:line="240" w:lineRule="auto"/>
        <w:jc w:val="both"/>
        <w:rPr>
          <w:rFonts w:cstheme="minorHAnsi"/>
          <w:b/>
          <w:color w:val="000000" w:themeColor="text1"/>
          <w:sz w:val="24"/>
          <w:szCs w:val="24"/>
        </w:rPr>
      </w:pPr>
      <w:r w:rsidRPr="000D4B63">
        <w:rPr>
          <w:rFonts w:cstheme="minorHAnsi"/>
          <w:b/>
          <w:color w:val="000000" w:themeColor="text1"/>
          <w:sz w:val="24"/>
          <w:szCs w:val="24"/>
        </w:rPr>
        <w:t xml:space="preserve">Two thirds of youth groups (n = 13) and over half of the wider community (58%) would like more education around gangs and youth violence, with talks from former gang members, the police and victims of crime on the impact of violence, </w:t>
      </w:r>
      <w:r w:rsidR="00123DD5">
        <w:rPr>
          <w:rFonts w:cstheme="minorHAnsi"/>
          <w:b/>
          <w:color w:val="000000" w:themeColor="text1"/>
          <w:sz w:val="24"/>
          <w:szCs w:val="24"/>
        </w:rPr>
        <w:t xml:space="preserve">and </w:t>
      </w:r>
      <w:r w:rsidRPr="000D4B63">
        <w:rPr>
          <w:rFonts w:cstheme="minorHAnsi"/>
          <w:b/>
          <w:color w:val="000000" w:themeColor="text1"/>
          <w:sz w:val="24"/>
          <w:szCs w:val="24"/>
        </w:rPr>
        <w:t>the signs of being a gang member for families.</w:t>
      </w:r>
    </w:p>
    <w:p w14:paraId="4E9E634C" w14:textId="77777777" w:rsidR="00C012A7" w:rsidRDefault="00C012A7" w:rsidP="00C012A7">
      <w:pPr>
        <w:spacing w:after="0" w:line="240" w:lineRule="auto"/>
        <w:jc w:val="both"/>
        <w:rPr>
          <w:rFonts w:cstheme="minorHAnsi"/>
          <w:color w:val="000000" w:themeColor="text1"/>
          <w:sz w:val="24"/>
          <w:szCs w:val="24"/>
        </w:rPr>
      </w:pPr>
    </w:p>
    <w:p w14:paraId="2D543952"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And </w:t>
      </w:r>
    </w:p>
    <w:p w14:paraId="1327C90C" w14:textId="77777777" w:rsidR="00C012A7" w:rsidRDefault="00C012A7" w:rsidP="00C012A7">
      <w:pPr>
        <w:spacing w:after="0" w:line="240" w:lineRule="auto"/>
        <w:jc w:val="both"/>
        <w:rPr>
          <w:rFonts w:cstheme="minorHAnsi"/>
          <w:color w:val="000000" w:themeColor="text1"/>
          <w:sz w:val="24"/>
          <w:szCs w:val="24"/>
        </w:rPr>
      </w:pPr>
    </w:p>
    <w:p w14:paraId="7858850F" w14:textId="77777777" w:rsidR="00C012A7" w:rsidRDefault="00C012A7" w:rsidP="00C012A7">
      <w:pPr>
        <w:spacing w:after="0" w:line="240" w:lineRule="auto"/>
        <w:jc w:val="both"/>
        <w:rPr>
          <w:rFonts w:cstheme="minorHAnsi"/>
          <w:color w:val="000000" w:themeColor="text1"/>
          <w:sz w:val="24"/>
          <w:szCs w:val="24"/>
        </w:rPr>
      </w:pPr>
      <w:r w:rsidRPr="00F06CA8">
        <w:rPr>
          <w:rFonts w:cstheme="minorHAnsi"/>
          <w:b/>
          <w:color w:val="000000" w:themeColor="text1"/>
          <w:sz w:val="24"/>
          <w:szCs w:val="24"/>
        </w:rPr>
        <w:t xml:space="preserve">More activities and opportunities for young people </w:t>
      </w:r>
      <w:r w:rsidRPr="00F06CA8">
        <w:rPr>
          <w:rFonts w:cstheme="minorHAnsi"/>
          <w:color w:val="000000" w:themeColor="text1"/>
          <w:sz w:val="24"/>
          <w:szCs w:val="24"/>
        </w:rPr>
        <w:t>including</w:t>
      </w:r>
      <w:r>
        <w:rPr>
          <w:rFonts w:cstheme="minorHAnsi"/>
          <w:color w:val="000000" w:themeColor="text1"/>
          <w:sz w:val="24"/>
          <w:szCs w:val="24"/>
        </w:rPr>
        <w:t>:</w:t>
      </w:r>
    </w:p>
    <w:p w14:paraId="76F57706" w14:textId="77777777" w:rsidR="00C012A7" w:rsidRPr="00F06CA8" w:rsidRDefault="00C012A7" w:rsidP="00C012A7">
      <w:pPr>
        <w:pStyle w:val="ListParagraph"/>
        <w:numPr>
          <w:ilvl w:val="0"/>
          <w:numId w:val="34"/>
        </w:numPr>
        <w:spacing w:after="0" w:line="240" w:lineRule="auto"/>
        <w:jc w:val="both"/>
        <w:rPr>
          <w:rFonts w:cstheme="minorHAnsi"/>
          <w:b/>
          <w:color w:val="000000" w:themeColor="text1"/>
          <w:sz w:val="24"/>
          <w:szCs w:val="24"/>
        </w:rPr>
      </w:pPr>
      <w:r>
        <w:rPr>
          <w:rFonts w:cstheme="minorHAnsi"/>
          <w:color w:val="000000" w:themeColor="text1"/>
          <w:sz w:val="24"/>
          <w:szCs w:val="24"/>
        </w:rPr>
        <w:lastRenderedPageBreak/>
        <w:t>Y</w:t>
      </w:r>
      <w:r w:rsidRPr="00F06CA8">
        <w:rPr>
          <w:rFonts w:cstheme="minorHAnsi"/>
          <w:color w:val="000000" w:themeColor="text1"/>
          <w:sz w:val="24"/>
          <w:szCs w:val="24"/>
        </w:rPr>
        <w:t>outh clubs (11 groups &amp; 32% of wider community)</w:t>
      </w:r>
    </w:p>
    <w:p w14:paraId="41E414A5" w14:textId="77777777" w:rsidR="00C012A7" w:rsidRPr="00F06CA8" w:rsidRDefault="00C012A7" w:rsidP="00C012A7">
      <w:pPr>
        <w:pStyle w:val="ListParagraph"/>
        <w:numPr>
          <w:ilvl w:val="0"/>
          <w:numId w:val="34"/>
        </w:numPr>
        <w:spacing w:after="0" w:line="240" w:lineRule="auto"/>
        <w:jc w:val="both"/>
        <w:rPr>
          <w:rFonts w:cstheme="minorHAnsi"/>
          <w:b/>
          <w:color w:val="000000" w:themeColor="text1"/>
          <w:sz w:val="24"/>
          <w:szCs w:val="24"/>
        </w:rPr>
      </w:pPr>
      <w:r>
        <w:rPr>
          <w:rFonts w:cstheme="minorHAnsi"/>
          <w:color w:val="000000" w:themeColor="text1"/>
          <w:sz w:val="24"/>
          <w:szCs w:val="24"/>
        </w:rPr>
        <w:t>S</w:t>
      </w:r>
      <w:r w:rsidRPr="00F06CA8">
        <w:rPr>
          <w:rFonts w:cstheme="minorHAnsi"/>
          <w:color w:val="000000" w:themeColor="text1"/>
          <w:sz w:val="24"/>
          <w:szCs w:val="24"/>
        </w:rPr>
        <w:t>ports clubs (7 youth groups &amp; 30% of wider community)</w:t>
      </w:r>
    </w:p>
    <w:p w14:paraId="65F8D455" w14:textId="77777777" w:rsidR="00C012A7" w:rsidRPr="00F06CA8" w:rsidRDefault="00C012A7" w:rsidP="00C012A7">
      <w:pPr>
        <w:pStyle w:val="ListParagraph"/>
        <w:numPr>
          <w:ilvl w:val="0"/>
          <w:numId w:val="34"/>
        </w:numPr>
        <w:spacing w:after="0" w:line="240" w:lineRule="auto"/>
        <w:jc w:val="both"/>
        <w:rPr>
          <w:rFonts w:cstheme="minorHAnsi"/>
          <w:b/>
          <w:color w:val="000000" w:themeColor="text1"/>
          <w:sz w:val="24"/>
          <w:szCs w:val="24"/>
        </w:rPr>
      </w:pPr>
      <w:r>
        <w:rPr>
          <w:rFonts w:cstheme="minorHAnsi"/>
          <w:color w:val="000000" w:themeColor="text1"/>
          <w:sz w:val="24"/>
          <w:szCs w:val="24"/>
        </w:rPr>
        <w:t>L</w:t>
      </w:r>
      <w:r w:rsidRPr="00F06CA8">
        <w:rPr>
          <w:rFonts w:cstheme="minorHAnsi"/>
          <w:color w:val="000000" w:themeColor="text1"/>
          <w:sz w:val="24"/>
          <w:szCs w:val="24"/>
        </w:rPr>
        <w:t>ife skills or work experience (7 g</w:t>
      </w:r>
      <w:r>
        <w:rPr>
          <w:rFonts w:cstheme="minorHAnsi"/>
          <w:color w:val="000000" w:themeColor="text1"/>
          <w:sz w:val="24"/>
          <w:szCs w:val="24"/>
        </w:rPr>
        <w:t>roups &amp; 11% of wider community)</w:t>
      </w:r>
    </w:p>
    <w:p w14:paraId="15F6AB48" w14:textId="4DC9AD23" w:rsidR="00C012A7" w:rsidRDefault="00C012A7" w:rsidP="00C012A7">
      <w:pPr>
        <w:pStyle w:val="ListParagraph"/>
        <w:numPr>
          <w:ilvl w:val="0"/>
          <w:numId w:val="34"/>
        </w:numPr>
        <w:spacing w:after="0" w:line="240" w:lineRule="auto"/>
        <w:jc w:val="both"/>
        <w:rPr>
          <w:rFonts w:cstheme="minorHAnsi"/>
          <w:b/>
          <w:color w:val="000000" w:themeColor="text1"/>
          <w:sz w:val="24"/>
          <w:szCs w:val="24"/>
        </w:rPr>
      </w:pPr>
      <w:r>
        <w:rPr>
          <w:rFonts w:cstheme="minorHAnsi"/>
          <w:color w:val="000000" w:themeColor="text1"/>
          <w:sz w:val="24"/>
          <w:szCs w:val="24"/>
        </w:rPr>
        <w:t>I</w:t>
      </w:r>
      <w:r w:rsidRPr="00F06CA8">
        <w:rPr>
          <w:rFonts w:cstheme="minorHAnsi"/>
          <w:color w:val="000000" w:themeColor="text1"/>
          <w:sz w:val="24"/>
          <w:szCs w:val="24"/>
        </w:rPr>
        <w:t>nvolvement in community-based projects and volunteering (23% of wider community).</w:t>
      </w:r>
      <w:r w:rsidRPr="00F06CA8">
        <w:rPr>
          <w:rFonts w:cstheme="minorHAnsi"/>
          <w:b/>
          <w:color w:val="000000" w:themeColor="text1"/>
          <w:sz w:val="24"/>
          <w:szCs w:val="24"/>
        </w:rPr>
        <w:t xml:space="preserve"> </w:t>
      </w:r>
    </w:p>
    <w:p w14:paraId="4D03FA2C" w14:textId="77777777" w:rsidR="004C2B20" w:rsidRDefault="004C2B20" w:rsidP="004C2B20">
      <w:pPr>
        <w:pStyle w:val="ListParagraph"/>
        <w:spacing w:after="0" w:line="240" w:lineRule="auto"/>
        <w:jc w:val="both"/>
        <w:rPr>
          <w:rFonts w:cstheme="minorHAnsi"/>
          <w:b/>
          <w:color w:val="000000" w:themeColor="text1"/>
          <w:sz w:val="24"/>
          <w:szCs w:val="24"/>
        </w:rPr>
      </w:pPr>
    </w:p>
    <w:p w14:paraId="5EBF492D" w14:textId="1394F70D" w:rsidR="00C012A7" w:rsidRPr="00A57BFB"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A57BFB">
        <w:rPr>
          <w:rFonts w:cstheme="minorHAnsi"/>
          <w:i/>
          <w:iCs/>
          <w:color w:val="000000" w:themeColor="text1"/>
          <w:sz w:val="24"/>
          <w:szCs w:val="24"/>
        </w:rPr>
        <w:t>As a youth worker … I am concerned that young people … may not feel safe in their community. There needs to be a big increase in activities, youth clubs, projects and initiatives that engage young people and make them feel valuable. Too many young people are struggling for identity, to be popular and feel that the only way they can be somebody is to be aggressive or violent. Young people need to feel valued and special and have purpose.</w:t>
      </w:r>
      <w:r>
        <w:rPr>
          <w:rFonts w:cstheme="minorHAnsi"/>
          <w:i/>
          <w:iCs/>
          <w:color w:val="000000" w:themeColor="text1"/>
          <w:sz w:val="24"/>
          <w:szCs w:val="24"/>
        </w:rPr>
        <w:t>’</w:t>
      </w:r>
    </w:p>
    <w:p w14:paraId="6B673E01" w14:textId="77777777" w:rsidR="00C012A7" w:rsidRDefault="00C012A7" w:rsidP="00C012A7">
      <w:pPr>
        <w:spacing w:after="0" w:line="240" w:lineRule="auto"/>
        <w:jc w:val="both"/>
        <w:rPr>
          <w:rFonts w:cstheme="minorHAnsi"/>
          <w:color w:val="000000" w:themeColor="text1"/>
          <w:sz w:val="24"/>
          <w:szCs w:val="24"/>
        </w:rPr>
      </w:pPr>
    </w:p>
    <w:p w14:paraId="72C29376" w14:textId="2466DBCC"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Other initiatives to make people feel safer</w:t>
      </w:r>
    </w:p>
    <w:p w14:paraId="2DA013AC"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Participants in both listening projects praised the use of knife bins but also felt that what would make them feel safer from youth violence were, in order of popularity mentioned:</w:t>
      </w:r>
    </w:p>
    <w:p w14:paraId="711F866C" w14:textId="77777777" w:rsidR="00C012A7" w:rsidRDefault="00C012A7" w:rsidP="00C012A7">
      <w:pPr>
        <w:pStyle w:val="ListParagraph"/>
        <w:numPr>
          <w:ilvl w:val="0"/>
          <w:numId w:val="32"/>
        </w:numPr>
        <w:spacing w:after="0" w:line="240" w:lineRule="auto"/>
        <w:jc w:val="both"/>
        <w:rPr>
          <w:rFonts w:cstheme="minorHAnsi"/>
          <w:color w:val="000000" w:themeColor="text1"/>
          <w:sz w:val="24"/>
          <w:szCs w:val="24"/>
        </w:rPr>
      </w:pPr>
      <w:r>
        <w:rPr>
          <w:rFonts w:cstheme="minorHAnsi"/>
          <w:color w:val="000000" w:themeColor="text1"/>
          <w:sz w:val="24"/>
          <w:szCs w:val="24"/>
        </w:rPr>
        <w:t>Better street lighting</w:t>
      </w:r>
    </w:p>
    <w:p w14:paraId="6174CE60" w14:textId="77777777" w:rsidR="00C012A7" w:rsidRPr="003C77BE" w:rsidRDefault="00C012A7" w:rsidP="00C012A7">
      <w:pPr>
        <w:pStyle w:val="ListParagraph"/>
        <w:numPr>
          <w:ilvl w:val="0"/>
          <w:numId w:val="32"/>
        </w:numPr>
        <w:spacing w:after="0" w:line="240" w:lineRule="auto"/>
        <w:jc w:val="both"/>
        <w:rPr>
          <w:rFonts w:cstheme="minorHAnsi"/>
          <w:color w:val="000000" w:themeColor="text1"/>
          <w:sz w:val="24"/>
          <w:szCs w:val="24"/>
        </w:rPr>
      </w:pPr>
      <w:r>
        <w:rPr>
          <w:rFonts w:cstheme="minorHAnsi"/>
          <w:color w:val="000000" w:themeColor="text1"/>
          <w:sz w:val="24"/>
          <w:szCs w:val="24"/>
        </w:rPr>
        <w:t>Visible policing and enforcement</w:t>
      </w:r>
    </w:p>
    <w:p w14:paraId="591E1D81" w14:textId="77777777" w:rsidR="00C012A7" w:rsidRDefault="00C012A7" w:rsidP="00C012A7">
      <w:pPr>
        <w:pStyle w:val="ListParagraph"/>
        <w:numPr>
          <w:ilvl w:val="0"/>
          <w:numId w:val="32"/>
        </w:numPr>
        <w:spacing w:after="0" w:line="240" w:lineRule="auto"/>
        <w:jc w:val="both"/>
        <w:rPr>
          <w:rFonts w:cstheme="minorHAnsi"/>
          <w:color w:val="000000" w:themeColor="text1"/>
          <w:sz w:val="24"/>
          <w:szCs w:val="24"/>
        </w:rPr>
      </w:pPr>
      <w:r>
        <w:rPr>
          <w:rFonts w:cstheme="minorHAnsi"/>
          <w:color w:val="000000" w:themeColor="text1"/>
          <w:sz w:val="24"/>
          <w:szCs w:val="24"/>
        </w:rPr>
        <w:t>Greater use of CCTV</w:t>
      </w:r>
    </w:p>
    <w:p w14:paraId="735EB587" w14:textId="77777777" w:rsidR="00C012A7" w:rsidRDefault="00C012A7" w:rsidP="00C012A7">
      <w:pPr>
        <w:spacing w:after="0" w:line="240" w:lineRule="auto"/>
        <w:jc w:val="both"/>
        <w:rPr>
          <w:rFonts w:cstheme="minorHAnsi"/>
          <w:b/>
          <w:bCs/>
          <w:color w:val="000000" w:themeColor="text1"/>
          <w:sz w:val="24"/>
          <w:szCs w:val="24"/>
        </w:rPr>
      </w:pPr>
    </w:p>
    <w:p w14:paraId="1366E9D1" w14:textId="572CDB5E" w:rsidR="00C012A7" w:rsidRPr="00042AD6" w:rsidRDefault="00C012A7" w:rsidP="00C012A7">
      <w:pPr>
        <w:pStyle w:val="Heading3"/>
        <w:rPr>
          <w:rFonts w:asciiTheme="minorHAnsi" w:hAnsiTheme="minorHAnsi" w:cstheme="minorHAnsi"/>
          <w:b/>
          <w:color w:val="000000" w:themeColor="text1"/>
        </w:rPr>
      </w:pPr>
      <w:r w:rsidRPr="00042AD6">
        <w:rPr>
          <w:rFonts w:asciiTheme="minorHAnsi" w:hAnsiTheme="minorHAnsi" w:cstheme="minorHAnsi"/>
          <w:b/>
          <w:color w:val="000000" w:themeColor="text1"/>
        </w:rPr>
        <w:t>Better street lighting</w:t>
      </w:r>
    </w:p>
    <w:p w14:paraId="6E24AE72"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In the 2020 Youth Voices project poor street lighting was one of the main concerns for young people and the reason that they felt unsafe in their community. This was still a main concern this year as </w:t>
      </w:r>
      <w:r w:rsidRPr="0052704A">
        <w:rPr>
          <w:rFonts w:cstheme="minorHAnsi"/>
          <w:b/>
          <w:color w:val="000000" w:themeColor="text1"/>
          <w:sz w:val="24"/>
          <w:szCs w:val="24"/>
        </w:rPr>
        <w:t>86% of young people and 55% of the wider community said that poor street lighting made them feel unsafe in their community</w:t>
      </w:r>
      <w:r w:rsidRPr="00A57BFB">
        <w:rPr>
          <w:rFonts w:cstheme="minorHAnsi"/>
          <w:color w:val="000000" w:themeColor="text1"/>
          <w:sz w:val="24"/>
          <w:szCs w:val="24"/>
        </w:rPr>
        <w:t>.</w:t>
      </w:r>
      <w:r>
        <w:rPr>
          <w:rFonts w:cstheme="minorHAnsi"/>
          <w:color w:val="000000" w:themeColor="text1"/>
          <w:sz w:val="24"/>
          <w:szCs w:val="24"/>
        </w:rPr>
        <w:t xml:space="preserve"> Participants said that better street lighting would make them feel safe, with streets lights to remain on all night and alley ways and other dark areas better lit.</w:t>
      </w:r>
    </w:p>
    <w:p w14:paraId="10453C1C" w14:textId="77777777" w:rsidR="00C012A7" w:rsidRDefault="00C012A7" w:rsidP="00C012A7">
      <w:pPr>
        <w:spacing w:after="0" w:line="240" w:lineRule="auto"/>
        <w:jc w:val="both"/>
        <w:rPr>
          <w:rFonts w:cstheme="minorHAnsi"/>
          <w:color w:val="000000" w:themeColor="text1"/>
          <w:sz w:val="24"/>
          <w:szCs w:val="24"/>
        </w:rPr>
      </w:pPr>
    </w:p>
    <w:p w14:paraId="269B955B" w14:textId="4F8AF335"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B5BAE">
        <w:rPr>
          <w:rFonts w:cstheme="minorHAnsi"/>
          <w:i/>
          <w:iCs/>
          <w:color w:val="000000" w:themeColor="text1"/>
          <w:sz w:val="24"/>
          <w:szCs w:val="24"/>
        </w:rPr>
        <w:t>The lack of street lighting from midnight has had a marked effect on the whole community, including the youth. Most no longer feel safe going out in the dark.</w:t>
      </w:r>
      <w:r>
        <w:rPr>
          <w:rFonts w:cstheme="minorHAnsi"/>
          <w:i/>
          <w:iCs/>
          <w:color w:val="000000" w:themeColor="text1"/>
          <w:sz w:val="24"/>
          <w:szCs w:val="24"/>
        </w:rPr>
        <w:t>’</w:t>
      </w:r>
    </w:p>
    <w:p w14:paraId="3DC68551"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2C37DBE9" w14:textId="15E0F4FB"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B5BAE">
        <w:rPr>
          <w:rFonts w:cstheme="minorHAnsi"/>
          <w:i/>
          <w:iCs/>
          <w:color w:val="000000" w:themeColor="text1"/>
          <w:sz w:val="24"/>
          <w:szCs w:val="24"/>
        </w:rPr>
        <w:t>Poor street lighting can create increased areas of risk for young people and adults alike – increases the opportunity of street crime and violence as [there are] areas that perpetrators can hide.</w:t>
      </w:r>
      <w:r>
        <w:rPr>
          <w:rFonts w:cstheme="minorHAnsi"/>
          <w:i/>
          <w:iCs/>
          <w:color w:val="000000" w:themeColor="text1"/>
          <w:sz w:val="24"/>
          <w:szCs w:val="24"/>
        </w:rPr>
        <w:t>’</w:t>
      </w:r>
    </w:p>
    <w:p w14:paraId="5A9E52F9"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9BEE4A5" w14:textId="0798A295" w:rsidR="00C012A7" w:rsidRPr="00EB5BAE"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B5BAE">
        <w:rPr>
          <w:rFonts w:cstheme="minorHAnsi"/>
          <w:i/>
          <w:iCs/>
          <w:color w:val="000000" w:themeColor="text1"/>
          <w:sz w:val="24"/>
          <w:szCs w:val="24"/>
        </w:rPr>
        <w:t>Light</w:t>
      </w:r>
      <w:r>
        <w:rPr>
          <w:rFonts w:cstheme="minorHAnsi"/>
          <w:i/>
          <w:iCs/>
          <w:color w:val="000000" w:themeColor="text1"/>
          <w:sz w:val="24"/>
          <w:szCs w:val="24"/>
        </w:rPr>
        <w:t>ing in alleyways in particular…’</w:t>
      </w:r>
    </w:p>
    <w:p w14:paraId="3B566AB4" w14:textId="77777777" w:rsidR="00C012A7" w:rsidRDefault="00C012A7" w:rsidP="00C012A7">
      <w:pPr>
        <w:spacing w:after="0" w:line="240" w:lineRule="auto"/>
        <w:jc w:val="both"/>
        <w:rPr>
          <w:rFonts w:cstheme="minorHAnsi"/>
          <w:b/>
          <w:bCs/>
          <w:color w:val="000000" w:themeColor="text1"/>
          <w:sz w:val="24"/>
          <w:szCs w:val="24"/>
        </w:rPr>
      </w:pPr>
    </w:p>
    <w:p w14:paraId="7D485BBF" w14:textId="05142248" w:rsidR="00C012A7" w:rsidRPr="00042AD6" w:rsidRDefault="00C012A7" w:rsidP="00C012A7">
      <w:pPr>
        <w:pStyle w:val="Heading3"/>
        <w:rPr>
          <w:rFonts w:asciiTheme="minorHAnsi" w:hAnsiTheme="minorHAnsi" w:cstheme="minorHAnsi"/>
          <w:b/>
          <w:color w:val="000000" w:themeColor="text1"/>
        </w:rPr>
      </w:pPr>
      <w:r w:rsidRPr="00042AD6">
        <w:rPr>
          <w:rFonts w:asciiTheme="minorHAnsi" w:hAnsiTheme="minorHAnsi" w:cstheme="minorHAnsi"/>
          <w:b/>
          <w:color w:val="000000" w:themeColor="text1"/>
        </w:rPr>
        <w:t>Visible policing and enforcement</w:t>
      </w:r>
    </w:p>
    <w:p w14:paraId="5BF49EDA" w14:textId="73EE4DA7" w:rsidR="00C012A7" w:rsidRDefault="00C012A7" w:rsidP="00C012A7">
      <w:pPr>
        <w:spacing w:after="0" w:line="240" w:lineRule="auto"/>
        <w:jc w:val="both"/>
        <w:rPr>
          <w:rFonts w:cstheme="minorHAnsi"/>
          <w:color w:val="000000" w:themeColor="text1"/>
          <w:sz w:val="24"/>
          <w:szCs w:val="24"/>
        </w:rPr>
      </w:pPr>
      <w:r>
        <w:rPr>
          <w:rFonts w:cstheme="minorHAnsi"/>
          <w:b/>
          <w:color w:val="000000" w:themeColor="text1"/>
          <w:sz w:val="24"/>
          <w:szCs w:val="24"/>
        </w:rPr>
        <w:t xml:space="preserve">Nearly half </w:t>
      </w:r>
      <w:r w:rsidRPr="0052704A">
        <w:rPr>
          <w:rFonts w:cstheme="minorHAnsi"/>
          <w:b/>
          <w:color w:val="000000" w:themeColor="text1"/>
          <w:sz w:val="24"/>
          <w:szCs w:val="24"/>
        </w:rPr>
        <w:t xml:space="preserve">of young people </w:t>
      </w:r>
      <w:r>
        <w:rPr>
          <w:rFonts w:cstheme="minorHAnsi"/>
          <w:b/>
          <w:color w:val="000000" w:themeColor="text1"/>
          <w:sz w:val="24"/>
          <w:szCs w:val="24"/>
        </w:rPr>
        <w:t xml:space="preserve">(9 youth groups) </w:t>
      </w:r>
      <w:r w:rsidRPr="0052704A">
        <w:rPr>
          <w:rFonts w:cstheme="minorHAnsi"/>
          <w:b/>
          <w:color w:val="000000" w:themeColor="text1"/>
          <w:sz w:val="24"/>
          <w:szCs w:val="24"/>
        </w:rPr>
        <w:t xml:space="preserve">and </w:t>
      </w:r>
      <w:r>
        <w:rPr>
          <w:rFonts w:cstheme="minorHAnsi"/>
          <w:b/>
          <w:color w:val="000000" w:themeColor="text1"/>
          <w:sz w:val="24"/>
          <w:szCs w:val="24"/>
        </w:rPr>
        <w:t xml:space="preserve">almost one quarter of </w:t>
      </w:r>
      <w:r w:rsidRPr="0052704A">
        <w:rPr>
          <w:rFonts w:cstheme="minorHAnsi"/>
          <w:b/>
          <w:color w:val="000000" w:themeColor="text1"/>
          <w:sz w:val="24"/>
          <w:szCs w:val="24"/>
        </w:rPr>
        <w:t>the wider community (23%) want more visible policing</w:t>
      </w:r>
      <w:r>
        <w:rPr>
          <w:rFonts w:cstheme="minorHAnsi"/>
          <w:color w:val="000000" w:themeColor="text1"/>
          <w:sz w:val="24"/>
          <w:szCs w:val="24"/>
        </w:rPr>
        <w:t xml:space="preserve"> especially where either groups of young people or gangs undertaking criminal activities are hanging out.</w:t>
      </w:r>
    </w:p>
    <w:p w14:paraId="1E78405B" w14:textId="77777777" w:rsidR="004C2B20" w:rsidRDefault="004C2B20" w:rsidP="00C012A7">
      <w:pPr>
        <w:spacing w:after="0" w:line="240" w:lineRule="auto"/>
        <w:jc w:val="both"/>
        <w:rPr>
          <w:rFonts w:cstheme="minorHAnsi"/>
          <w:color w:val="000000" w:themeColor="text1"/>
          <w:sz w:val="24"/>
          <w:szCs w:val="24"/>
        </w:rPr>
      </w:pPr>
    </w:p>
    <w:p w14:paraId="354B8D03" w14:textId="608D3194"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B5BAE">
        <w:rPr>
          <w:rFonts w:cstheme="minorHAnsi"/>
          <w:i/>
          <w:iCs/>
          <w:color w:val="000000" w:themeColor="text1"/>
          <w:sz w:val="24"/>
          <w:szCs w:val="24"/>
        </w:rPr>
        <w:t>More police presence and a community-based office – to both feel safe and as a deterrent to crime.</w:t>
      </w:r>
      <w:r>
        <w:rPr>
          <w:rFonts w:cstheme="minorHAnsi"/>
          <w:i/>
          <w:iCs/>
          <w:color w:val="000000" w:themeColor="text1"/>
          <w:sz w:val="24"/>
          <w:szCs w:val="24"/>
        </w:rPr>
        <w:t>’</w:t>
      </w:r>
    </w:p>
    <w:p w14:paraId="75B55EDE"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3B85F65" w14:textId="4DE49048"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B5BAE">
        <w:rPr>
          <w:rFonts w:cstheme="minorHAnsi"/>
          <w:i/>
          <w:iCs/>
          <w:color w:val="000000" w:themeColor="text1"/>
          <w:sz w:val="24"/>
          <w:szCs w:val="24"/>
        </w:rPr>
        <w:t>More of a police presence is needed to d</w:t>
      </w:r>
      <w:r>
        <w:rPr>
          <w:rFonts w:cstheme="minorHAnsi"/>
          <w:i/>
          <w:iCs/>
          <w:color w:val="000000" w:themeColor="text1"/>
          <w:sz w:val="24"/>
          <w:szCs w:val="24"/>
        </w:rPr>
        <w:t>isperse groups of young people.’</w:t>
      </w:r>
    </w:p>
    <w:p w14:paraId="2B4CF4B5"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CAFB14D" w14:textId="36B56CC9" w:rsidR="00C012A7" w:rsidRPr="006C1675"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lastRenderedPageBreak/>
        <w:t>‘</w:t>
      </w:r>
      <w:r w:rsidR="00C012A7">
        <w:rPr>
          <w:rFonts w:cstheme="minorHAnsi"/>
          <w:i/>
          <w:iCs/>
          <w:color w:val="000000" w:themeColor="text1"/>
          <w:sz w:val="24"/>
          <w:szCs w:val="24"/>
        </w:rPr>
        <w:t>More visible presence of police, community wardens, PSCOs etc. in those areas where young people are present and congregate would help, especially in the early evening.</w:t>
      </w:r>
      <w:r>
        <w:rPr>
          <w:rFonts w:cstheme="minorHAnsi"/>
          <w:i/>
          <w:iCs/>
          <w:color w:val="000000" w:themeColor="text1"/>
          <w:sz w:val="24"/>
          <w:szCs w:val="24"/>
        </w:rPr>
        <w:t>’</w:t>
      </w:r>
    </w:p>
    <w:p w14:paraId="3B31990F" w14:textId="77777777" w:rsidR="00C012A7" w:rsidRDefault="00C012A7" w:rsidP="00C012A7">
      <w:pPr>
        <w:spacing w:after="0" w:line="240" w:lineRule="auto"/>
        <w:jc w:val="both"/>
        <w:rPr>
          <w:rFonts w:cstheme="minorHAnsi"/>
          <w:color w:val="000000" w:themeColor="text1"/>
          <w:sz w:val="24"/>
          <w:szCs w:val="24"/>
        </w:rPr>
      </w:pPr>
    </w:p>
    <w:p w14:paraId="78C9B63A" w14:textId="707C980D" w:rsidR="00C012A7" w:rsidRDefault="00C012A7" w:rsidP="00C012A7">
      <w:pPr>
        <w:spacing w:after="0" w:line="240" w:lineRule="auto"/>
        <w:jc w:val="both"/>
        <w:rPr>
          <w:rFonts w:cstheme="minorHAnsi"/>
          <w:b/>
          <w:color w:val="000000" w:themeColor="text1"/>
          <w:sz w:val="24"/>
          <w:szCs w:val="24"/>
        </w:rPr>
      </w:pPr>
      <w:r>
        <w:rPr>
          <w:rFonts w:cstheme="minorHAnsi"/>
          <w:color w:val="000000" w:themeColor="text1"/>
          <w:sz w:val="24"/>
          <w:szCs w:val="24"/>
        </w:rPr>
        <w:t xml:space="preserve">A few participants also suggested that more interaction between the police and the local community especially with youth groups was needed so that they could get to know each other. For example, </w:t>
      </w:r>
      <w:r w:rsidRPr="00516CB9">
        <w:rPr>
          <w:rFonts w:cstheme="minorHAnsi"/>
          <w:b/>
          <w:color w:val="000000" w:themeColor="text1"/>
          <w:sz w:val="24"/>
          <w:szCs w:val="24"/>
        </w:rPr>
        <w:t>whilst</w:t>
      </w:r>
      <w:r>
        <w:rPr>
          <w:rFonts w:cstheme="minorHAnsi"/>
          <w:color w:val="000000" w:themeColor="text1"/>
          <w:sz w:val="24"/>
          <w:szCs w:val="24"/>
        </w:rPr>
        <w:t xml:space="preserve"> </w:t>
      </w:r>
      <w:r w:rsidRPr="00516CB9">
        <w:rPr>
          <w:rFonts w:cstheme="minorHAnsi"/>
          <w:b/>
          <w:color w:val="000000" w:themeColor="text1"/>
          <w:sz w:val="24"/>
          <w:szCs w:val="24"/>
        </w:rPr>
        <w:t xml:space="preserve">76% of the wider community said that they would go to the police for help and support if they were a victim of youth violence only 27% of young people said that they would. </w:t>
      </w:r>
    </w:p>
    <w:p w14:paraId="76E227ED" w14:textId="77777777" w:rsidR="004C2B20" w:rsidRPr="00516CB9" w:rsidRDefault="004C2B20" w:rsidP="00C012A7">
      <w:pPr>
        <w:spacing w:after="0" w:line="240" w:lineRule="auto"/>
        <w:jc w:val="both"/>
        <w:rPr>
          <w:rFonts w:cstheme="minorHAnsi"/>
          <w:b/>
          <w:color w:val="000000" w:themeColor="text1"/>
          <w:sz w:val="24"/>
          <w:szCs w:val="24"/>
        </w:rPr>
      </w:pPr>
    </w:p>
    <w:p w14:paraId="4504667D" w14:textId="7EB189A9"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472C25">
        <w:rPr>
          <w:rFonts w:cstheme="minorHAnsi"/>
          <w:i/>
          <w:iCs/>
          <w:color w:val="000000" w:themeColor="text1"/>
          <w:sz w:val="24"/>
          <w:szCs w:val="24"/>
        </w:rPr>
        <w:t>I think police working with more smaller charities to break down police stereotypes so young people become more happy to speak to police…</w:t>
      </w:r>
      <w:r>
        <w:rPr>
          <w:rFonts w:cstheme="minorHAnsi"/>
          <w:i/>
          <w:iCs/>
          <w:color w:val="000000" w:themeColor="text1"/>
          <w:sz w:val="24"/>
          <w:szCs w:val="24"/>
        </w:rPr>
        <w:t>’</w:t>
      </w:r>
    </w:p>
    <w:p w14:paraId="4BDB233F"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7EF76C18" w14:textId="440D7440" w:rsidR="00C012A7" w:rsidRPr="00472C25"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Pr>
          <w:rFonts w:cstheme="minorHAnsi"/>
          <w:i/>
          <w:iCs/>
          <w:color w:val="000000" w:themeColor="text1"/>
          <w:sz w:val="24"/>
          <w:szCs w:val="24"/>
        </w:rPr>
        <w:t>Better community engagement between police officers and young people. Police officers need to be involved in  youth clubs and school projects so young people can see the human side of the police rather than feeling that they are a threat.</w:t>
      </w:r>
      <w:r>
        <w:rPr>
          <w:rFonts w:cstheme="minorHAnsi"/>
          <w:i/>
          <w:iCs/>
          <w:color w:val="000000" w:themeColor="text1"/>
          <w:sz w:val="24"/>
          <w:szCs w:val="24"/>
        </w:rPr>
        <w:t>’</w:t>
      </w:r>
    </w:p>
    <w:p w14:paraId="74FAC57C" w14:textId="77777777" w:rsidR="00C012A7" w:rsidRDefault="00C012A7" w:rsidP="00C012A7">
      <w:pPr>
        <w:spacing w:after="0" w:line="240" w:lineRule="auto"/>
        <w:jc w:val="both"/>
        <w:rPr>
          <w:rFonts w:cstheme="minorHAnsi"/>
          <w:color w:val="000000" w:themeColor="text1"/>
          <w:sz w:val="24"/>
          <w:szCs w:val="24"/>
        </w:rPr>
      </w:pPr>
    </w:p>
    <w:p w14:paraId="53770E1F" w14:textId="05544C9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To make people feel safer greater enforcement of criminal activity was wanted for both serious and petty crimes.</w:t>
      </w:r>
    </w:p>
    <w:p w14:paraId="0E0ADD61" w14:textId="77777777" w:rsidR="004C2B20" w:rsidRDefault="004C2B20" w:rsidP="00C012A7">
      <w:pPr>
        <w:spacing w:after="0" w:line="240" w:lineRule="auto"/>
        <w:jc w:val="both"/>
        <w:rPr>
          <w:rFonts w:cstheme="minorHAnsi"/>
          <w:color w:val="000000" w:themeColor="text1"/>
          <w:sz w:val="24"/>
          <w:szCs w:val="24"/>
        </w:rPr>
      </w:pPr>
    </w:p>
    <w:p w14:paraId="6AD08433" w14:textId="63268B75" w:rsidR="00C012A7" w:rsidRPr="00977399"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977399">
        <w:rPr>
          <w:rFonts w:cstheme="minorHAnsi"/>
          <w:i/>
          <w:iCs/>
          <w:color w:val="000000" w:themeColor="text1"/>
          <w:sz w:val="24"/>
          <w:szCs w:val="24"/>
        </w:rPr>
        <w:t>There should be a zero tolerance of all offences with real consequences that are personally “costly”, are relevant to the victim &amp; so force “them” to have to reflect on the damage they have caused. The law-abiding public have got to see this in action to enable them to feel secure &amp; encourage the feeling that it is worth reporting/feeding back on crimes witnessed.</w:t>
      </w:r>
      <w:r>
        <w:rPr>
          <w:rFonts w:cstheme="minorHAnsi"/>
          <w:i/>
          <w:iCs/>
          <w:color w:val="000000" w:themeColor="text1"/>
          <w:sz w:val="24"/>
          <w:szCs w:val="24"/>
        </w:rPr>
        <w:t>’</w:t>
      </w:r>
    </w:p>
    <w:p w14:paraId="5C6C8373" w14:textId="77777777" w:rsidR="00C012A7" w:rsidRDefault="00C012A7" w:rsidP="00C012A7">
      <w:pPr>
        <w:spacing w:after="0" w:line="240" w:lineRule="auto"/>
        <w:jc w:val="both"/>
        <w:rPr>
          <w:rFonts w:cstheme="minorHAnsi"/>
          <w:b/>
          <w:bCs/>
          <w:color w:val="000000" w:themeColor="text1"/>
          <w:sz w:val="24"/>
          <w:szCs w:val="24"/>
        </w:rPr>
      </w:pPr>
    </w:p>
    <w:p w14:paraId="49FBB469" w14:textId="0F1F58A8" w:rsidR="00C012A7" w:rsidRPr="00042AD6" w:rsidRDefault="00C012A7" w:rsidP="00C012A7">
      <w:pPr>
        <w:pStyle w:val="Heading3"/>
        <w:rPr>
          <w:rFonts w:asciiTheme="minorHAnsi" w:hAnsiTheme="minorHAnsi" w:cstheme="minorHAnsi"/>
          <w:b/>
          <w:color w:val="000000" w:themeColor="text1"/>
        </w:rPr>
      </w:pPr>
      <w:r w:rsidRPr="00042AD6">
        <w:rPr>
          <w:rFonts w:asciiTheme="minorHAnsi" w:hAnsiTheme="minorHAnsi" w:cstheme="minorHAnsi"/>
          <w:b/>
          <w:color w:val="000000" w:themeColor="text1"/>
        </w:rPr>
        <w:t>Greater use of CCTV</w:t>
      </w:r>
    </w:p>
    <w:p w14:paraId="5844ED9F" w14:textId="6A7F4541" w:rsidR="00C012A7" w:rsidRDefault="00C012A7" w:rsidP="00C012A7">
      <w:pPr>
        <w:spacing w:after="0" w:line="240" w:lineRule="auto"/>
        <w:jc w:val="both"/>
        <w:rPr>
          <w:rFonts w:cstheme="minorHAnsi"/>
          <w:color w:val="000000" w:themeColor="text1"/>
          <w:sz w:val="24"/>
          <w:szCs w:val="24"/>
        </w:rPr>
      </w:pPr>
      <w:r w:rsidRPr="009C58AF">
        <w:rPr>
          <w:rFonts w:cstheme="minorHAnsi"/>
          <w:color w:val="000000" w:themeColor="text1"/>
          <w:sz w:val="24"/>
          <w:szCs w:val="24"/>
        </w:rPr>
        <w:t>A few participants in both listening exercises</w:t>
      </w:r>
      <w:r w:rsidR="00123DD5">
        <w:rPr>
          <w:rFonts w:cstheme="minorHAnsi"/>
          <w:color w:val="000000" w:themeColor="text1"/>
          <w:sz w:val="24"/>
          <w:szCs w:val="24"/>
        </w:rPr>
        <w:t xml:space="preserve"> said</w:t>
      </w:r>
      <w:r w:rsidRPr="009C58AF">
        <w:rPr>
          <w:rFonts w:cstheme="minorHAnsi"/>
          <w:color w:val="000000" w:themeColor="text1"/>
          <w:sz w:val="24"/>
          <w:szCs w:val="24"/>
        </w:rPr>
        <w:t xml:space="preserve"> that great use of CCTV </w:t>
      </w:r>
      <w:r>
        <w:rPr>
          <w:rFonts w:cstheme="minorHAnsi"/>
          <w:color w:val="000000" w:themeColor="text1"/>
          <w:sz w:val="24"/>
          <w:szCs w:val="24"/>
        </w:rPr>
        <w:t xml:space="preserve">(5 youth groups &amp; 3% of wider community) </w:t>
      </w:r>
      <w:r w:rsidRPr="009C58AF">
        <w:rPr>
          <w:rFonts w:cstheme="minorHAnsi"/>
          <w:color w:val="000000" w:themeColor="text1"/>
          <w:sz w:val="24"/>
          <w:szCs w:val="24"/>
        </w:rPr>
        <w:t>would act as a deterrent to young people committing crimes in public places.</w:t>
      </w:r>
    </w:p>
    <w:p w14:paraId="675CBF8E" w14:textId="77777777" w:rsidR="00C012A7" w:rsidRDefault="00C012A7" w:rsidP="00C012A7">
      <w:pPr>
        <w:spacing w:after="0" w:line="240" w:lineRule="auto"/>
        <w:jc w:val="both"/>
        <w:rPr>
          <w:rFonts w:cstheme="minorHAnsi"/>
          <w:b/>
          <w:bCs/>
          <w:color w:val="000000" w:themeColor="text1"/>
          <w:sz w:val="24"/>
          <w:szCs w:val="24"/>
        </w:rPr>
      </w:pPr>
    </w:p>
    <w:p w14:paraId="6C2D9FC5" w14:textId="2CFED93D"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 xml:space="preserve">Safe places for young people </w:t>
      </w:r>
    </w:p>
    <w:p w14:paraId="2D574C11"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When asked what they liked to do</w:t>
      </w:r>
      <w:r w:rsidRPr="00516CB9">
        <w:rPr>
          <w:rFonts w:cstheme="minorHAnsi"/>
          <w:b/>
          <w:color w:val="000000" w:themeColor="text1"/>
          <w:sz w:val="24"/>
          <w:szCs w:val="24"/>
        </w:rPr>
        <w:t>, the top two answers given by young people was that they wanted to be outdoors (32%) and socialising with their friends (28%).</w:t>
      </w:r>
      <w:r>
        <w:rPr>
          <w:rFonts w:cstheme="minorHAnsi"/>
          <w:color w:val="000000" w:themeColor="text1"/>
          <w:sz w:val="24"/>
          <w:szCs w:val="24"/>
        </w:rPr>
        <w:t xml:space="preserve"> However, both young people and the wider community stated repeatedly throughout the listening projects that groups of young people hanging out on the streets were intimidating even if they weren’t causing any trouble. </w:t>
      </w:r>
      <w:r w:rsidRPr="0052704A">
        <w:rPr>
          <w:rFonts w:cstheme="minorHAnsi"/>
          <w:b/>
          <w:color w:val="000000" w:themeColor="text1"/>
          <w:sz w:val="24"/>
          <w:szCs w:val="24"/>
        </w:rPr>
        <w:t>Over half of youth groups  (</w:t>
      </w:r>
      <w:r>
        <w:rPr>
          <w:rFonts w:cstheme="minorHAnsi"/>
          <w:b/>
          <w:color w:val="000000" w:themeColor="text1"/>
          <w:sz w:val="24"/>
          <w:szCs w:val="24"/>
        </w:rPr>
        <w:t xml:space="preserve">n = </w:t>
      </w:r>
      <w:r w:rsidRPr="0052704A">
        <w:rPr>
          <w:rFonts w:cstheme="minorHAnsi"/>
          <w:b/>
          <w:color w:val="000000" w:themeColor="text1"/>
          <w:sz w:val="24"/>
          <w:szCs w:val="24"/>
        </w:rPr>
        <w:t>11) and nearly one third of the wider community (32%) spoke of the</w:t>
      </w:r>
      <w:r>
        <w:rPr>
          <w:rFonts w:cstheme="minorHAnsi"/>
          <w:color w:val="000000" w:themeColor="text1"/>
          <w:sz w:val="24"/>
          <w:szCs w:val="24"/>
        </w:rPr>
        <w:t xml:space="preserve"> </w:t>
      </w:r>
      <w:r w:rsidRPr="00516CB9">
        <w:rPr>
          <w:rFonts w:cstheme="minorHAnsi"/>
          <w:b/>
          <w:color w:val="000000" w:themeColor="text1"/>
          <w:sz w:val="24"/>
          <w:szCs w:val="24"/>
        </w:rPr>
        <w:t>need for safe indoor or outdoor spaces where young people could socialise with their friends without being judged or upsetting the local community</w:t>
      </w:r>
      <w:r>
        <w:rPr>
          <w:rFonts w:cstheme="minorHAnsi"/>
          <w:color w:val="000000" w:themeColor="text1"/>
          <w:sz w:val="24"/>
          <w:szCs w:val="24"/>
        </w:rPr>
        <w:t>. As one youth group pointed out outdoor spaces would also need shelters to protect them from the elements.</w:t>
      </w:r>
    </w:p>
    <w:p w14:paraId="090DF9A0" w14:textId="77777777" w:rsidR="00C012A7" w:rsidRDefault="00C012A7" w:rsidP="00C012A7">
      <w:pPr>
        <w:spacing w:after="0" w:line="240" w:lineRule="auto"/>
        <w:jc w:val="both"/>
        <w:rPr>
          <w:rFonts w:cstheme="minorHAnsi"/>
          <w:color w:val="000000" w:themeColor="text1"/>
          <w:sz w:val="24"/>
          <w:szCs w:val="24"/>
        </w:rPr>
      </w:pPr>
    </w:p>
    <w:p w14:paraId="208B12A9" w14:textId="264551DC"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F4B89">
        <w:rPr>
          <w:rFonts w:cstheme="minorHAnsi"/>
          <w:i/>
          <w:iCs/>
          <w:color w:val="000000" w:themeColor="text1"/>
          <w:sz w:val="24"/>
          <w:szCs w:val="24"/>
        </w:rPr>
        <w:t>Indoor spaces where they can hang out in groups and not be judged …</w:t>
      </w:r>
      <w:r>
        <w:rPr>
          <w:rFonts w:cstheme="minorHAnsi"/>
          <w:i/>
          <w:iCs/>
          <w:color w:val="000000" w:themeColor="text1"/>
          <w:sz w:val="24"/>
          <w:szCs w:val="24"/>
        </w:rPr>
        <w:t>’</w:t>
      </w:r>
    </w:p>
    <w:p w14:paraId="03D412A1"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4BC53AA2" w14:textId="6319654E"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F4B89">
        <w:rPr>
          <w:rFonts w:cstheme="minorHAnsi"/>
          <w:i/>
          <w:iCs/>
          <w:color w:val="000000" w:themeColor="text1"/>
          <w:sz w:val="24"/>
          <w:szCs w:val="24"/>
        </w:rPr>
        <w:t xml:space="preserve">Safe spaces for young people to hang out so we’re not outside in the dark </w:t>
      </w:r>
      <w:r>
        <w:rPr>
          <w:rFonts w:cstheme="minorHAnsi"/>
          <w:i/>
          <w:iCs/>
          <w:color w:val="000000" w:themeColor="text1"/>
          <w:sz w:val="24"/>
          <w:szCs w:val="24"/>
        </w:rPr>
        <w:t>…’</w:t>
      </w:r>
    </w:p>
    <w:p w14:paraId="1E43A95F"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2D0FE714" w14:textId="6091962A" w:rsidR="00C012A7" w:rsidRPr="00EF4B89"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EF4B89">
        <w:rPr>
          <w:rFonts w:cstheme="minorHAnsi"/>
          <w:i/>
          <w:iCs/>
          <w:color w:val="000000" w:themeColor="text1"/>
          <w:sz w:val="24"/>
          <w:szCs w:val="24"/>
        </w:rPr>
        <w:t>Spaces young people feel able to congregate – safe spaces including parks and indoor centres such as youth centres</w:t>
      </w:r>
      <w:r w:rsidR="00C012A7">
        <w:rPr>
          <w:rFonts w:cstheme="minorHAnsi"/>
          <w:i/>
          <w:iCs/>
          <w:color w:val="000000" w:themeColor="text1"/>
          <w:sz w:val="24"/>
          <w:szCs w:val="24"/>
        </w:rPr>
        <w:t>.</w:t>
      </w:r>
      <w:r>
        <w:rPr>
          <w:rFonts w:cstheme="minorHAnsi"/>
          <w:i/>
          <w:iCs/>
          <w:color w:val="000000" w:themeColor="text1"/>
          <w:sz w:val="24"/>
          <w:szCs w:val="24"/>
        </w:rPr>
        <w:t>’</w:t>
      </w:r>
    </w:p>
    <w:p w14:paraId="407AC3B7" w14:textId="72346D27"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lastRenderedPageBreak/>
        <w:t xml:space="preserve">Impact of Covid-19 </w:t>
      </w:r>
    </w:p>
    <w:p w14:paraId="40B3227D" w14:textId="7B4D6DC8" w:rsidR="00C012A7" w:rsidRDefault="00C012A7" w:rsidP="00C012A7">
      <w:pPr>
        <w:spacing w:after="0" w:line="240" w:lineRule="auto"/>
        <w:jc w:val="both"/>
        <w:rPr>
          <w:rFonts w:cstheme="minorHAnsi"/>
          <w:color w:val="000000" w:themeColor="text1"/>
          <w:sz w:val="24"/>
          <w:szCs w:val="24"/>
        </w:rPr>
      </w:pPr>
      <w:r w:rsidRPr="0052704A">
        <w:rPr>
          <w:rFonts w:cstheme="minorHAnsi"/>
          <w:b/>
          <w:color w:val="000000" w:themeColor="text1"/>
          <w:sz w:val="24"/>
          <w:szCs w:val="24"/>
        </w:rPr>
        <w:t>Almost all youth groups (</w:t>
      </w:r>
      <w:r>
        <w:rPr>
          <w:rFonts w:cstheme="minorHAnsi"/>
          <w:b/>
          <w:color w:val="000000" w:themeColor="text1"/>
          <w:sz w:val="24"/>
          <w:szCs w:val="24"/>
        </w:rPr>
        <w:t xml:space="preserve">n= </w:t>
      </w:r>
      <w:r w:rsidRPr="0052704A">
        <w:rPr>
          <w:rFonts w:cstheme="minorHAnsi"/>
          <w:b/>
          <w:color w:val="000000" w:themeColor="text1"/>
          <w:sz w:val="24"/>
          <w:szCs w:val="24"/>
        </w:rPr>
        <w:t>18) and two thirds of the wider community (68%) felt that Covid-19 had increased the vulnerability of young people to violence and exploitation.</w:t>
      </w:r>
      <w:r>
        <w:rPr>
          <w:rFonts w:cstheme="minorHAnsi"/>
          <w:color w:val="000000" w:themeColor="text1"/>
          <w:sz w:val="24"/>
          <w:szCs w:val="24"/>
        </w:rPr>
        <w:t xml:space="preserve"> They said that Covid-19 had increased young people’s isolation, frustration and boredom due to school and club closures as well as social restrictions causing an increase in mental health issues coupled with greater online activity and a lack of adult supervision and monitoring. This meant that </w:t>
      </w:r>
      <w:r w:rsidRPr="00A05C74">
        <w:rPr>
          <w:rFonts w:cstheme="minorHAnsi"/>
          <w:color w:val="000000" w:themeColor="text1"/>
          <w:sz w:val="24"/>
          <w:szCs w:val="24"/>
        </w:rPr>
        <w:t xml:space="preserve">young people </w:t>
      </w:r>
      <w:r>
        <w:rPr>
          <w:rFonts w:cstheme="minorHAnsi"/>
          <w:color w:val="000000" w:themeColor="text1"/>
          <w:sz w:val="24"/>
          <w:szCs w:val="24"/>
        </w:rPr>
        <w:t xml:space="preserve">were more likely </w:t>
      </w:r>
      <w:r w:rsidRPr="00A05C74">
        <w:rPr>
          <w:rFonts w:cstheme="minorHAnsi"/>
          <w:color w:val="000000" w:themeColor="text1"/>
          <w:sz w:val="24"/>
          <w:szCs w:val="24"/>
        </w:rPr>
        <w:t xml:space="preserve">to </w:t>
      </w:r>
      <w:r>
        <w:rPr>
          <w:rFonts w:cstheme="minorHAnsi"/>
          <w:color w:val="000000" w:themeColor="text1"/>
          <w:sz w:val="24"/>
          <w:szCs w:val="24"/>
        </w:rPr>
        <w:t xml:space="preserve">break the </w:t>
      </w:r>
      <w:r w:rsidRPr="00A05C74">
        <w:rPr>
          <w:rFonts w:cstheme="minorHAnsi"/>
          <w:color w:val="000000" w:themeColor="text1"/>
          <w:sz w:val="24"/>
          <w:szCs w:val="24"/>
        </w:rPr>
        <w:t>rule</w:t>
      </w:r>
      <w:r>
        <w:rPr>
          <w:rFonts w:cstheme="minorHAnsi"/>
          <w:color w:val="000000" w:themeColor="text1"/>
          <w:sz w:val="24"/>
          <w:szCs w:val="24"/>
        </w:rPr>
        <w:t>s and h</w:t>
      </w:r>
      <w:r w:rsidRPr="00A05C74">
        <w:rPr>
          <w:rFonts w:cstheme="minorHAnsi"/>
          <w:color w:val="000000" w:themeColor="text1"/>
          <w:sz w:val="24"/>
          <w:szCs w:val="24"/>
        </w:rPr>
        <w:t xml:space="preserve">ang out on the streets </w:t>
      </w:r>
      <w:r>
        <w:rPr>
          <w:rFonts w:cstheme="minorHAnsi"/>
          <w:color w:val="000000" w:themeColor="text1"/>
          <w:sz w:val="24"/>
          <w:szCs w:val="24"/>
        </w:rPr>
        <w:t>which was potentially unsafe</w:t>
      </w:r>
      <w:r w:rsidRPr="00A05C74">
        <w:rPr>
          <w:rFonts w:cstheme="minorHAnsi"/>
          <w:color w:val="000000" w:themeColor="text1"/>
          <w:sz w:val="24"/>
          <w:szCs w:val="24"/>
        </w:rPr>
        <w:t>.</w:t>
      </w:r>
    </w:p>
    <w:p w14:paraId="647984F8" w14:textId="77777777" w:rsidR="004C2B20" w:rsidRDefault="004C2B20" w:rsidP="00C012A7">
      <w:pPr>
        <w:spacing w:after="0" w:line="240" w:lineRule="auto"/>
        <w:jc w:val="both"/>
        <w:rPr>
          <w:rFonts w:cstheme="minorHAnsi"/>
          <w:color w:val="000000" w:themeColor="text1"/>
          <w:sz w:val="24"/>
          <w:szCs w:val="24"/>
        </w:rPr>
      </w:pPr>
    </w:p>
    <w:p w14:paraId="1244A6B7" w14:textId="02EDDF86" w:rsidR="00C012A7" w:rsidRPr="00647CCA"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647CCA">
        <w:rPr>
          <w:rFonts w:cstheme="minorHAnsi"/>
          <w:i/>
          <w:iCs/>
          <w:color w:val="000000" w:themeColor="text1"/>
          <w:sz w:val="24"/>
          <w:szCs w:val="24"/>
        </w:rPr>
        <w:t>My main concern is safe spaces for young people to spend time when outside of school. There are so few youth centres or clubs that can be accessed, especially during the Covid crisis. It’s pushing young people to unregulated places where they are more open to violence and exploitation.</w:t>
      </w:r>
      <w:r>
        <w:rPr>
          <w:rFonts w:cstheme="minorHAnsi"/>
          <w:i/>
          <w:iCs/>
          <w:color w:val="000000" w:themeColor="text1"/>
          <w:sz w:val="24"/>
          <w:szCs w:val="24"/>
        </w:rPr>
        <w:t>’</w:t>
      </w:r>
    </w:p>
    <w:p w14:paraId="6EBC7C31" w14:textId="77777777" w:rsidR="00C012A7" w:rsidRDefault="00C012A7" w:rsidP="00C012A7">
      <w:pPr>
        <w:spacing w:after="0" w:line="240" w:lineRule="auto"/>
        <w:jc w:val="both"/>
        <w:rPr>
          <w:rFonts w:cstheme="minorHAnsi"/>
          <w:color w:val="000000" w:themeColor="text1"/>
          <w:sz w:val="24"/>
          <w:szCs w:val="24"/>
        </w:rPr>
      </w:pPr>
    </w:p>
    <w:p w14:paraId="4FF5491A" w14:textId="260AA050" w:rsidR="00C012A7" w:rsidRPr="006D575E"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 xml:space="preserve">Schools are now back open and lockdown is slowly easing which should result in existing youth and sports clubs and activities being available from the summer of 2021 onwards. However, </w:t>
      </w:r>
      <w:r w:rsidRPr="00A05C74">
        <w:rPr>
          <w:rFonts w:cstheme="minorHAnsi"/>
          <w:color w:val="000000" w:themeColor="text1"/>
          <w:sz w:val="24"/>
          <w:szCs w:val="24"/>
        </w:rPr>
        <w:t>the increase in mental health issues amongst young people needs addressing.</w:t>
      </w:r>
      <w:r>
        <w:rPr>
          <w:rFonts w:cstheme="minorHAnsi"/>
          <w:color w:val="000000" w:themeColor="text1"/>
          <w:sz w:val="24"/>
          <w:szCs w:val="24"/>
        </w:rPr>
        <w:t xml:space="preserve"> </w:t>
      </w:r>
      <w:r w:rsidR="00123DD5">
        <w:rPr>
          <w:rFonts w:cstheme="minorHAnsi"/>
          <w:b/>
          <w:color w:val="000000" w:themeColor="text1"/>
          <w:sz w:val="24"/>
          <w:szCs w:val="24"/>
        </w:rPr>
        <w:t>P</w:t>
      </w:r>
      <w:r w:rsidRPr="00F06CA8">
        <w:rPr>
          <w:rFonts w:cstheme="minorHAnsi"/>
          <w:b/>
          <w:color w:val="000000" w:themeColor="text1"/>
          <w:sz w:val="24"/>
          <w:szCs w:val="24"/>
        </w:rPr>
        <w:t>articipants in 7 youth groups said that Covid-19 had impacted their mental health</w:t>
      </w:r>
      <w:r>
        <w:rPr>
          <w:rFonts w:cstheme="minorHAnsi"/>
          <w:color w:val="000000" w:themeColor="text1"/>
          <w:sz w:val="24"/>
          <w:szCs w:val="24"/>
        </w:rPr>
        <w:t xml:space="preserve"> </w:t>
      </w:r>
      <w:r w:rsidRPr="00F06CA8">
        <w:rPr>
          <w:rFonts w:cstheme="minorHAnsi"/>
          <w:b/>
          <w:color w:val="000000" w:themeColor="text1"/>
          <w:sz w:val="24"/>
          <w:szCs w:val="24"/>
        </w:rPr>
        <w:t>and 37% of the wider community said that the pandemic had increased mental health issues amongst children and young people.</w:t>
      </w:r>
      <w:r>
        <w:rPr>
          <w:rFonts w:cstheme="minorHAnsi"/>
          <w:color w:val="000000" w:themeColor="text1"/>
          <w:sz w:val="24"/>
          <w:szCs w:val="24"/>
        </w:rPr>
        <w:t xml:space="preserve"> Two youth groups wanted improvements in mental health support for young people, whilst. Specific mental health issues mentioned by both listening exercises included anxiety and depression.</w:t>
      </w:r>
    </w:p>
    <w:p w14:paraId="10025A77" w14:textId="77777777" w:rsidR="00C012A7" w:rsidRDefault="00C012A7" w:rsidP="00C012A7">
      <w:pPr>
        <w:spacing w:after="0" w:line="240" w:lineRule="auto"/>
        <w:jc w:val="both"/>
        <w:rPr>
          <w:rFonts w:cstheme="minorHAnsi"/>
          <w:color w:val="000000" w:themeColor="text1"/>
          <w:sz w:val="24"/>
          <w:szCs w:val="24"/>
        </w:rPr>
      </w:pPr>
    </w:p>
    <w:p w14:paraId="45554FE9" w14:textId="3AAA2081" w:rsidR="00C012A7" w:rsidRDefault="00C012A7" w:rsidP="00C012A7">
      <w:pPr>
        <w:spacing w:after="0" w:line="240" w:lineRule="auto"/>
        <w:jc w:val="both"/>
        <w:rPr>
          <w:rFonts w:cstheme="minorHAnsi"/>
          <w:b/>
          <w:color w:val="000000" w:themeColor="text1"/>
          <w:sz w:val="24"/>
          <w:szCs w:val="24"/>
        </w:rPr>
      </w:pPr>
      <w:r w:rsidRPr="00A05C74">
        <w:rPr>
          <w:rFonts w:cstheme="minorHAnsi"/>
          <w:color w:val="000000" w:themeColor="text1"/>
          <w:sz w:val="24"/>
          <w:szCs w:val="24"/>
        </w:rPr>
        <w:t>The issue of online ‘hidden’ crime requires further investigation</w:t>
      </w:r>
      <w:r>
        <w:rPr>
          <w:rFonts w:cstheme="minorHAnsi"/>
          <w:color w:val="000000" w:themeColor="text1"/>
          <w:sz w:val="24"/>
          <w:szCs w:val="24"/>
        </w:rPr>
        <w:t xml:space="preserve">, as </w:t>
      </w:r>
      <w:r w:rsidRPr="00296E20">
        <w:rPr>
          <w:rFonts w:cstheme="minorHAnsi"/>
          <w:b/>
          <w:color w:val="000000" w:themeColor="text1"/>
          <w:sz w:val="24"/>
          <w:szCs w:val="24"/>
        </w:rPr>
        <w:t>a few participants (2 youth groups and 12% of wider community) suggested that gang</w:t>
      </w:r>
      <w:r>
        <w:rPr>
          <w:rFonts w:cstheme="minorHAnsi"/>
          <w:b/>
          <w:color w:val="000000" w:themeColor="text1"/>
          <w:sz w:val="24"/>
          <w:szCs w:val="24"/>
        </w:rPr>
        <w:t>s have adapted their</w:t>
      </w:r>
      <w:r w:rsidRPr="00296E20">
        <w:rPr>
          <w:rFonts w:cstheme="minorHAnsi"/>
          <w:b/>
          <w:color w:val="000000" w:themeColor="text1"/>
          <w:sz w:val="24"/>
          <w:szCs w:val="24"/>
        </w:rPr>
        <w:t xml:space="preserve"> methods to suit the circumstances.</w:t>
      </w:r>
    </w:p>
    <w:p w14:paraId="2BADB83A" w14:textId="77777777" w:rsidR="004C2B20" w:rsidRPr="00296E20" w:rsidRDefault="004C2B20" w:rsidP="00C012A7">
      <w:pPr>
        <w:spacing w:after="0" w:line="240" w:lineRule="auto"/>
        <w:jc w:val="both"/>
        <w:rPr>
          <w:rFonts w:cstheme="minorHAnsi"/>
          <w:b/>
          <w:color w:val="000000" w:themeColor="text1"/>
          <w:sz w:val="24"/>
          <w:szCs w:val="24"/>
        </w:rPr>
      </w:pPr>
    </w:p>
    <w:p w14:paraId="6FF9550B" w14:textId="634ACA66" w:rsidR="00C012A7" w:rsidRPr="003E3165"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3E3165">
        <w:rPr>
          <w:rFonts w:cstheme="minorHAnsi"/>
          <w:i/>
          <w:iCs/>
          <w:color w:val="000000" w:themeColor="text1"/>
          <w:sz w:val="24"/>
          <w:szCs w:val="24"/>
        </w:rPr>
        <w:t>Support around exploitation, perpetrators are clever and adapt to obstacles. COVID has pushed this out of sight but it still exists, young people are still vulnerable and at risk, the organisations that do exist need the opportunity to continue that work post-COVID as an establis</w:t>
      </w:r>
      <w:r w:rsidR="00C012A7">
        <w:rPr>
          <w:rFonts w:cstheme="minorHAnsi"/>
          <w:i/>
          <w:iCs/>
          <w:color w:val="000000" w:themeColor="text1"/>
          <w:sz w:val="24"/>
          <w:szCs w:val="24"/>
        </w:rPr>
        <w:t>h</w:t>
      </w:r>
      <w:r w:rsidR="00C012A7" w:rsidRPr="003E3165">
        <w:rPr>
          <w:rFonts w:cstheme="minorHAnsi"/>
          <w:i/>
          <w:iCs/>
          <w:color w:val="000000" w:themeColor="text1"/>
          <w:sz w:val="24"/>
          <w:szCs w:val="24"/>
        </w:rPr>
        <w:t>ed sup</w:t>
      </w:r>
      <w:r>
        <w:rPr>
          <w:rFonts w:cstheme="minorHAnsi"/>
          <w:i/>
          <w:iCs/>
          <w:color w:val="000000" w:themeColor="text1"/>
          <w:sz w:val="24"/>
          <w:szCs w:val="24"/>
        </w:rPr>
        <w:t>port team.’</w:t>
      </w:r>
    </w:p>
    <w:p w14:paraId="4B407285" w14:textId="77777777" w:rsidR="00C012A7" w:rsidRDefault="00C012A7" w:rsidP="00C012A7">
      <w:pPr>
        <w:spacing w:after="0" w:line="240" w:lineRule="auto"/>
        <w:jc w:val="both"/>
        <w:rPr>
          <w:rFonts w:cstheme="minorHAnsi"/>
          <w:b/>
          <w:bCs/>
          <w:color w:val="000000" w:themeColor="text1"/>
          <w:sz w:val="24"/>
          <w:szCs w:val="24"/>
        </w:rPr>
      </w:pPr>
    </w:p>
    <w:p w14:paraId="027624F9" w14:textId="0BD83405"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More activities and opportunities for young people wanted</w:t>
      </w:r>
    </w:p>
    <w:p w14:paraId="097510F8" w14:textId="77777777"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When asked to describe what activities young people wanted participants from both listening exercises gave very similar examples, which were:</w:t>
      </w:r>
    </w:p>
    <w:p w14:paraId="6B18A986" w14:textId="77777777" w:rsidR="00C012A7" w:rsidRPr="005F1AA9" w:rsidRDefault="00C012A7" w:rsidP="00C012A7">
      <w:pPr>
        <w:pStyle w:val="ListParagraph"/>
        <w:numPr>
          <w:ilvl w:val="0"/>
          <w:numId w:val="25"/>
        </w:numPr>
        <w:spacing w:after="0" w:line="240" w:lineRule="auto"/>
        <w:jc w:val="both"/>
        <w:rPr>
          <w:rFonts w:cstheme="minorHAnsi"/>
          <w:color w:val="000000" w:themeColor="text1"/>
          <w:sz w:val="24"/>
          <w:szCs w:val="24"/>
        </w:rPr>
      </w:pPr>
      <w:r>
        <w:rPr>
          <w:rFonts w:cstheme="minorHAnsi"/>
          <w:color w:val="000000" w:themeColor="text1"/>
          <w:sz w:val="24"/>
          <w:szCs w:val="24"/>
        </w:rPr>
        <w:t>Sports centres and clubs offering a range of team and individual sports and physical activities such as dancing (18 youth groups &amp; 30% of wider community)</w:t>
      </w:r>
    </w:p>
    <w:p w14:paraId="2C2C69B1" w14:textId="77777777" w:rsidR="00C012A7" w:rsidRDefault="00C012A7" w:rsidP="00C012A7">
      <w:pPr>
        <w:pStyle w:val="ListParagraph"/>
        <w:numPr>
          <w:ilvl w:val="0"/>
          <w:numId w:val="25"/>
        </w:numPr>
        <w:spacing w:after="0" w:line="240" w:lineRule="auto"/>
        <w:jc w:val="both"/>
        <w:rPr>
          <w:rFonts w:cstheme="minorHAnsi"/>
          <w:color w:val="000000" w:themeColor="text1"/>
          <w:sz w:val="24"/>
          <w:szCs w:val="24"/>
        </w:rPr>
      </w:pPr>
      <w:r>
        <w:rPr>
          <w:rFonts w:cstheme="minorHAnsi"/>
          <w:color w:val="000000" w:themeColor="text1"/>
          <w:sz w:val="24"/>
          <w:szCs w:val="24"/>
        </w:rPr>
        <w:t>Youth clubs or indoor/outdoor safe places to socialise with friends (13 youth groups &amp; 32% of wider community)</w:t>
      </w:r>
    </w:p>
    <w:p w14:paraId="3EDF64C5" w14:textId="77777777" w:rsidR="00C012A7" w:rsidRDefault="00C012A7" w:rsidP="00C012A7">
      <w:pPr>
        <w:pStyle w:val="ListParagraph"/>
        <w:numPr>
          <w:ilvl w:val="0"/>
          <w:numId w:val="25"/>
        </w:numPr>
        <w:spacing w:after="0" w:line="240" w:lineRule="auto"/>
        <w:jc w:val="both"/>
        <w:rPr>
          <w:rFonts w:cstheme="minorHAnsi"/>
          <w:color w:val="000000" w:themeColor="text1"/>
          <w:sz w:val="24"/>
          <w:szCs w:val="24"/>
        </w:rPr>
      </w:pPr>
      <w:r>
        <w:rPr>
          <w:rFonts w:cstheme="minorHAnsi"/>
          <w:color w:val="000000" w:themeColor="text1"/>
          <w:sz w:val="24"/>
          <w:szCs w:val="24"/>
        </w:rPr>
        <w:t>Creative activities including art, drama, singing, photography, videography, music studio / DJing etc. (9 youth groups &amp; 11% of wider community)</w:t>
      </w:r>
    </w:p>
    <w:p w14:paraId="1B29BF9F" w14:textId="77777777" w:rsidR="00C012A7" w:rsidRDefault="00C012A7" w:rsidP="00C012A7">
      <w:pPr>
        <w:pStyle w:val="ListParagraph"/>
        <w:numPr>
          <w:ilvl w:val="0"/>
          <w:numId w:val="25"/>
        </w:numPr>
        <w:spacing w:after="0" w:line="240" w:lineRule="auto"/>
        <w:jc w:val="both"/>
        <w:rPr>
          <w:rFonts w:cstheme="minorHAnsi"/>
          <w:color w:val="000000" w:themeColor="text1"/>
          <w:sz w:val="24"/>
          <w:szCs w:val="24"/>
        </w:rPr>
      </w:pPr>
      <w:r>
        <w:rPr>
          <w:rFonts w:cstheme="minorHAnsi"/>
          <w:color w:val="000000" w:themeColor="text1"/>
          <w:sz w:val="24"/>
          <w:szCs w:val="24"/>
        </w:rPr>
        <w:t>Community-based activities including volunteering and environmental activities such as gardening (7 youth groups &amp; 23% of wider community)</w:t>
      </w:r>
    </w:p>
    <w:p w14:paraId="2BA8F960" w14:textId="77777777" w:rsidR="00C012A7" w:rsidRDefault="00C012A7" w:rsidP="00C012A7">
      <w:pPr>
        <w:pStyle w:val="ListParagraph"/>
        <w:numPr>
          <w:ilvl w:val="0"/>
          <w:numId w:val="25"/>
        </w:numPr>
        <w:spacing w:after="0" w:line="240" w:lineRule="auto"/>
        <w:jc w:val="both"/>
        <w:rPr>
          <w:rFonts w:cstheme="minorHAnsi"/>
          <w:color w:val="000000" w:themeColor="text1"/>
          <w:sz w:val="24"/>
          <w:szCs w:val="24"/>
        </w:rPr>
      </w:pPr>
      <w:r>
        <w:rPr>
          <w:rFonts w:cstheme="minorHAnsi"/>
          <w:color w:val="000000" w:themeColor="text1"/>
          <w:sz w:val="24"/>
          <w:szCs w:val="24"/>
        </w:rPr>
        <w:t>Practical activities teaching them life skills such as financial management, first aid, cooking, self-defence, mechanics etc. and work experience (7 youth groups &amp; 11% of wider community)</w:t>
      </w:r>
    </w:p>
    <w:p w14:paraId="0C739DB6" w14:textId="77777777" w:rsidR="00C012A7" w:rsidRPr="005F1AA9" w:rsidRDefault="00C012A7" w:rsidP="00C012A7">
      <w:pPr>
        <w:pStyle w:val="ListParagraph"/>
        <w:numPr>
          <w:ilvl w:val="0"/>
          <w:numId w:val="25"/>
        </w:numPr>
        <w:spacing w:after="0" w:line="240" w:lineRule="auto"/>
        <w:jc w:val="both"/>
        <w:rPr>
          <w:rFonts w:cstheme="minorHAnsi"/>
          <w:color w:val="000000" w:themeColor="text1"/>
          <w:sz w:val="24"/>
          <w:szCs w:val="24"/>
        </w:rPr>
      </w:pPr>
      <w:r>
        <w:rPr>
          <w:rFonts w:cstheme="minorHAnsi"/>
          <w:color w:val="000000" w:themeColor="text1"/>
          <w:sz w:val="24"/>
          <w:szCs w:val="24"/>
        </w:rPr>
        <w:lastRenderedPageBreak/>
        <w:t>Internet cafes, gaming and computer clubs (2 youth groups &amp; 2% of wider community)</w:t>
      </w:r>
    </w:p>
    <w:p w14:paraId="4A760DAF" w14:textId="77777777" w:rsidR="00C012A7" w:rsidRPr="00687A2F" w:rsidRDefault="00C012A7" w:rsidP="00C012A7">
      <w:pPr>
        <w:pStyle w:val="ListParagraph"/>
        <w:spacing w:after="0" w:line="240" w:lineRule="auto"/>
        <w:jc w:val="both"/>
        <w:rPr>
          <w:rFonts w:cstheme="minorHAnsi"/>
          <w:color w:val="000000" w:themeColor="text1"/>
          <w:sz w:val="24"/>
          <w:szCs w:val="24"/>
        </w:rPr>
      </w:pPr>
    </w:p>
    <w:p w14:paraId="2DF7BFC0" w14:textId="7132CB82"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Activities need to be accessible and inclusive</w:t>
      </w:r>
    </w:p>
    <w:p w14:paraId="1484060A" w14:textId="06BEE127" w:rsidR="00C012A7" w:rsidRDefault="00C012A7" w:rsidP="00C012A7">
      <w:pPr>
        <w:spacing w:after="0" w:line="240" w:lineRule="auto"/>
        <w:jc w:val="both"/>
        <w:rPr>
          <w:rFonts w:cstheme="minorHAnsi"/>
          <w:color w:val="000000" w:themeColor="text1"/>
          <w:sz w:val="24"/>
          <w:szCs w:val="24"/>
        </w:rPr>
      </w:pPr>
      <w:r w:rsidRPr="00296E20">
        <w:rPr>
          <w:rFonts w:cstheme="minorHAnsi"/>
          <w:b/>
          <w:color w:val="000000" w:themeColor="text1"/>
          <w:sz w:val="24"/>
          <w:szCs w:val="24"/>
        </w:rPr>
        <w:t>Participants (6% of wider community) felt it was important was that there should be a range of activities available to suit all interests based on young people’s views</w:t>
      </w:r>
      <w:r>
        <w:rPr>
          <w:rFonts w:cstheme="minorHAnsi"/>
          <w:color w:val="000000" w:themeColor="text1"/>
          <w:sz w:val="24"/>
          <w:szCs w:val="24"/>
        </w:rPr>
        <w:t xml:space="preserve">. They thought that the activities offered should be inclusive and accessible to all to encourage a greater sense of community (4% of wider community). Participants felt that young people shouldn’t be excluded from activities due to the cost of either the activity or additional equipment (1 youth group), or their disability (3 youth groups), sexuality, gender identity and race. </w:t>
      </w:r>
    </w:p>
    <w:p w14:paraId="63D04EC9" w14:textId="77777777" w:rsidR="004C2B20" w:rsidRDefault="004C2B20" w:rsidP="00C012A7">
      <w:pPr>
        <w:spacing w:after="0" w:line="240" w:lineRule="auto"/>
        <w:jc w:val="both"/>
        <w:rPr>
          <w:rFonts w:cstheme="minorHAnsi"/>
          <w:color w:val="000000" w:themeColor="text1"/>
          <w:sz w:val="24"/>
          <w:szCs w:val="24"/>
        </w:rPr>
      </w:pPr>
    </w:p>
    <w:p w14:paraId="41AE1D9D" w14:textId="023D9887"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714672">
        <w:rPr>
          <w:rFonts w:cstheme="minorHAnsi"/>
          <w:i/>
          <w:iCs/>
          <w:color w:val="000000" w:themeColor="text1"/>
          <w:sz w:val="24"/>
          <w:szCs w:val="24"/>
        </w:rPr>
        <w:t>Outdoor organised sports but not competitive so anyone can turn up and play. Inclusive for all regardless of ability and no equipment / clothing required.</w:t>
      </w:r>
      <w:r>
        <w:rPr>
          <w:rFonts w:cstheme="minorHAnsi"/>
          <w:i/>
          <w:iCs/>
          <w:color w:val="000000" w:themeColor="text1"/>
          <w:sz w:val="24"/>
          <w:szCs w:val="24"/>
        </w:rPr>
        <w:t>’</w:t>
      </w:r>
    </w:p>
    <w:p w14:paraId="544A2741"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26C3336B" w14:textId="3BD6060D"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714672">
        <w:rPr>
          <w:rFonts w:cstheme="minorHAnsi"/>
          <w:i/>
          <w:iCs/>
          <w:color w:val="000000" w:themeColor="text1"/>
          <w:sz w:val="24"/>
          <w:szCs w:val="24"/>
        </w:rPr>
        <w:t>These activities need to be free to users or they will not attract the children and young people who are at risk of offending.</w:t>
      </w:r>
      <w:r>
        <w:rPr>
          <w:rFonts w:cstheme="minorHAnsi"/>
          <w:i/>
          <w:iCs/>
          <w:color w:val="000000" w:themeColor="text1"/>
          <w:sz w:val="24"/>
          <w:szCs w:val="24"/>
        </w:rPr>
        <w:t>’</w:t>
      </w:r>
    </w:p>
    <w:p w14:paraId="0331CE27"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A1FE35B" w14:textId="221713AD"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5F1AA9">
        <w:rPr>
          <w:rFonts w:cstheme="minorHAnsi"/>
          <w:i/>
          <w:iCs/>
          <w:color w:val="000000" w:themeColor="text1"/>
          <w:sz w:val="24"/>
          <w:szCs w:val="24"/>
        </w:rPr>
        <w:t>More things that include people with disabilities.</w:t>
      </w:r>
      <w:r>
        <w:rPr>
          <w:rFonts w:cstheme="minorHAnsi"/>
          <w:i/>
          <w:iCs/>
          <w:color w:val="000000" w:themeColor="text1"/>
          <w:sz w:val="24"/>
          <w:szCs w:val="24"/>
        </w:rPr>
        <w:t>’</w:t>
      </w:r>
    </w:p>
    <w:p w14:paraId="733D70B3"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CE20F41" w14:textId="3A862565" w:rsidR="00C012A7" w:rsidRPr="005F1AA9"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5F1AA9">
        <w:rPr>
          <w:rFonts w:cstheme="minorHAnsi"/>
          <w:i/>
          <w:iCs/>
          <w:color w:val="000000" w:themeColor="text1"/>
          <w:sz w:val="24"/>
          <w:szCs w:val="24"/>
        </w:rPr>
        <w:t xml:space="preserve">More support for young people finding themselves </w:t>
      </w:r>
      <w:r w:rsidR="00C012A7">
        <w:rPr>
          <w:rFonts w:cstheme="minorHAnsi"/>
          <w:i/>
          <w:iCs/>
          <w:color w:val="000000" w:themeColor="text1"/>
          <w:sz w:val="24"/>
          <w:szCs w:val="24"/>
        </w:rPr>
        <w:t>such as LGBTQ community groups</w:t>
      </w:r>
      <w:r>
        <w:rPr>
          <w:rFonts w:cstheme="minorHAnsi"/>
          <w:i/>
          <w:iCs/>
          <w:color w:val="000000" w:themeColor="text1"/>
          <w:sz w:val="24"/>
          <w:szCs w:val="24"/>
        </w:rPr>
        <w:t>.’</w:t>
      </w:r>
    </w:p>
    <w:p w14:paraId="47701817" w14:textId="77777777" w:rsidR="00C012A7" w:rsidRDefault="00C012A7" w:rsidP="00C012A7">
      <w:pPr>
        <w:spacing w:after="0" w:line="240" w:lineRule="auto"/>
        <w:jc w:val="both"/>
        <w:rPr>
          <w:rFonts w:cstheme="minorHAnsi"/>
          <w:color w:val="000000" w:themeColor="text1"/>
          <w:sz w:val="24"/>
          <w:szCs w:val="24"/>
        </w:rPr>
      </w:pPr>
    </w:p>
    <w:p w14:paraId="3258FE47" w14:textId="0FC70412" w:rsidR="00C012A7" w:rsidRDefault="00C012A7" w:rsidP="00C012A7">
      <w:pPr>
        <w:spacing w:after="0" w:line="240" w:lineRule="auto"/>
        <w:jc w:val="both"/>
        <w:rPr>
          <w:rFonts w:cstheme="minorHAnsi"/>
          <w:color w:val="000000" w:themeColor="text1"/>
          <w:sz w:val="24"/>
          <w:szCs w:val="24"/>
        </w:rPr>
      </w:pPr>
      <w:r>
        <w:rPr>
          <w:rFonts w:cstheme="minorHAnsi"/>
          <w:color w:val="000000" w:themeColor="text1"/>
          <w:sz w:val="24"/>
          <w:szCs w:val="24"/>
        </w:rPr>
        <w:t>One participant felt that intergenerational activities should be offered to break down barriers between the generations and their negative perceptions of each other.</w:t>
      </w:r>
    </w:p>
    <w:p w14:paraId="60F3E6E7" w14:textId="77777777" w:rsidR="004C2B20" w:rsidRDefault="004C2B20" w:rsidP="00C012A7">
      <w:pPr>
        <w:spacing w:after="0" w:line="240" w:lineRule="auto"/>
        <w:jc w:val="both"/>
        <w:rPr>
          <w:rFonts w:cstheme="minorHAnsi"/>
          <w:color w:val="000000" w:themeColor="text1"/>
          <w:sz w:val="24"/>
          <w:szCs w:val="24"/>
        </w:rPr>
      </w:pPr>
    </w:p>
    <w:p w14:paraId="296514C5" w14:textId="43DFC4E2" w:rsidR="00C012A7" w:rsidRPr="005F1AA9"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5F1AA9">
        <w:rPr>
          <w:rFonts w:cstheme="minorHAnsi"/>
          <w:i/>
          <w:iCs/>
          <w:color w:val="000000" w:themeColor="text1"/>
          <w:sz w:val="24"/>
          <w:szCs w:val="24"/>
        </w:rPr>
        <w:t>More activities involving the older generation. The youths have no respect for the elderly or the lives they have led. If they got to realise these are valuable people they might not behave the way they do.</w:t>
      </w:r>
      <w:r>
        <w:rPr>
          <w:rFonts w:cstheme="minorHAnsi"/>
          <w:i/>
          <w:iCs/>
          <w:color w:val="000000" w:themeColor="text1"/>
          <w:sz w:val="24"/>
          <w:szCs w:val="24"/>
        </w:rPr>
        <w:t>’</w:t>
      </w:r>
    </w:p>
    <w:p w14:paraId="25DAA08F" w14:textId="77777777" w:rsidR="00C012A7" w:rsidRDefault="00C012A7" w:rsidP="00C012A7">
      <w:pPr>
        <w:spacing w:after="0" w:line="240" w:lineRule="auto"/>
        <w:jc w:val="both"/>
        <w:rPr>
          <w:rFonts w:cstheme="minorHAnsi"/>
          <w:b/>
          <w:bCs/>
          <w:color w:val="000000" w:themeColor="text1"/>
          <w:sz w:val="24"/>
          <w:szCs w:val="24"/>
        </w:rPr>
      </w:pPr>
    </w:p>
    <w:p w14:paraId="4F4E635E" w14:textId="313506E5"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A variety of support needed to tackle youth violence in Essex</w:t>
      </w:r>
    </w:p>
    <w:p w14:paraId="0D46E9B0" w14:textId="77777777" w:rsidR="00C012A7" w:rsidRDefault="00C012A7" w:rsidP="00C012A7">
      <w:pPr>
        <w:spacing w:after="0" w:line="240" w:lineRule="auto"/>
        <w:jc w:val="both"/>
        <w:rPr>
          <w:rFonts w:cstheme="minorHAnsi"/>
          <w:color w:val="000000" w:themeColor="text1"/>
          <w:sz w:val="24"/>
          <w:szCs w:val="24"/>
        </w:rPr>
      </w:pPr>
      <w:r w:rsidRPr="00A05C74">
        <w:rPr>
          <w:rFonts w:cstheme="minorHAnsi"/>
          <w:b/>
          <w:color w:val="000000" w:themeColor="text1"/>
          <w:sz w:val="24"/>
          <w:szCs w:val="24"/>
        </w:rPr>
        <w:t>Participants (18 youth groups &amp; 58% of the wider community) felt that more support is needed to address the issue of youth violence in Essex.</w:t>
      </w:r>
      <w:r>
        <w:rPr>
          <w:rFonts w:cstheme="minorHAnsi"/>
          <w:color w:val="000000" w:themeColor="text1"/>
          <w:sz w:val="24"/>
          <w:szCs w:val="24"/>
        </w:rPr>
        <w:t xml:space="preserve"> They suggested a number of different initiatives:</w:t>
      </w:r>
    </w:p>
    <w:p w14:paraId="747FC4EC"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Youth violence and gang ed</w:t>
      </w:r>
      <w:r w:rsidRPr="00296E20">
        <w:rPr>
          <w:rFonts w:cstheme="minorHAnsi"/>
          <w:color w:val="000000" w:themeColor="text1"/>
          <w:sz w:val="24"/>
          <w:szCs w:val="24"/>
        </w:rPr>
        <w:t xml:space="preserve">ucation and awareness </w:t>
      </w:r>
      <w:r>
        <w:rPr>
          <w:rFonts w:cstheme="minorHAnsi"/>
          <w:color w:val="000000" w:themeColor="text1"/>
          <w:sz w:val="24"/>
          <w:szCs w:val="24"/>
        </w:rPr>
        <w:t>raising work</w:t>
      </w:r>
    </w:p>
    <w:p w14:paraId="64B29695"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Knife bins</w:t>
      </w:r>
    </w:p>
    <w:p w14:paraId="3247ADEB"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T</w:t>
      </w:r>
      <w:r w:rsidRPr="00296E20">
        <w:rPr>
          <w:rFonts w:cstheme="minorHAnsi"/>
          <w:color w:val="000000" w:themeColor="text1"/>
          <w:sz w:val="24"/>
          <w:szCs w:val="24"/>
        </w:rPr>
        <w:t xml:space="preserve">argeted youth work with the </w:t>
      </w:r>
      <w:r>
        <w:rPr>
          <w:rFonts w:cstheme="minorHAnsi"/>
          <w:color w:val="000000" w:themeColor="text1"/>
          <w:sz w:val="24"/>
          <w:szCs w:val="24"/>
        </w:rPr>
        <w:t>most vulnerable to exploitation</w:t>
      </w:r>
    </w:p>
    <w:p w14:paraId="02E7D768"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S</w:t>
      </w:r>
      <w:r w:rsidRPr="00296E20">
        <w:rPr>
          <w:rFonts w:cstheme="minorHAnsi"/>
          <w:color w:val="000000" w:themeColor="text1"/>
          <w:sz w:val="24"/>
          <w:szCs w:val="24"/>
        </w:rPr>
        <w:t>afe places for young people t</w:t>
      </w:r>
      <w:r>
        <w:rPr>
          <w:rFonts w:cstheme="minorHAnsi"/>
          <w:color w:val="000000" w:themeColor="text1"/>
          <w:sz w:val="24"/>
          <w:szCs w:val="24"/>
        </w:rPr>
        <w:t>o socialise with others</w:t>
      </w:r>
    </w:p>
    <w:p w14:paraId="133F6BC1"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M</w:t>
      </w:r>
      <w:r w:rsidRPr="00296E20">
        <w:rPr>
          <w:rFonts w:cstheme="minorHAnsi"/>
          <w:color w:val="000000" w:themeColor="text1"/>
          <w:sz w:val="24"/>
          <w:szCs w:val="24"/>
        </w:rPr>
        <w:t>ore clubs, activities and opportunities for young people including self-</w:t>
      </w:r>
      <w:r>
        <w:rPr>
          <w:rFonts w:cstheme="minorHAnsi"/>
          <w:color w:val="000000" w:themeColor="text1"/>
          <w:sz w:val="24"/>
          <w:szCs w:val="24"/>
        </w:rPr>
        <w:t>defence and first aid</w:t>
      </w:r>
    </w:p>
    <w:p w14:paraId="03157CB9"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Support for victims of crime</w:t>
      </w:r>
    </w:p>
    <w:p w14:paraId="6A5E72C3"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More visible policing</w:t>
      </w:r>
    </w:p>
    <w:p w14:paraId="44658D77"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Better street lighting</w:t>
      </w:r>
    </w:p>
    <w:p w14:paraId="06F0EAEC" w14:textId="77777777" w:rsidR="00C012A7"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 xml:space="preserve">More CCTV </w:t>
      </w:r>
    </w:p>
    <w:p w14:paraId="6371074B" w14:textId="77777777" w:rsidR="00C012A7" w:rsidRPr="00296E20" w:rsidRDefault="00C012A7" w:rsidP="00C012A7">
      <w:pPr>
        <w:pStyle w:val="ListParagraph"/>
        <w:numPr>
          <w:ilvl w:val="0"/>
          <w:numId w:val="33"/>
        </w:numPr>
        <w:spacing w:after="0" w:line="240" w:lineRule="auto"/>
        <w:jc w:val="both"/>
        <w:rPr>
          <w:rFonts w:cstheme="minorHAnsi"/>
          <w:color w:val="000000" w:themeColor="text1"/>
          <w:sz w:val="24"/>
          <w:szCs w:val="24"/>
        </w:rPr>
      </w:pPr>
      <w:r>
        <w:rPr>
          <w:rFonts w:cstheme="minorHAnsi"/>
          <w:color w:val="000000" w:themeColor="text1"/>
          <w:sz w:val="24"/>
          <w:szCs w:val="24"/>
        </w:rPr>
        <w:t>M</w:t>
      </w:r>
      <w:r w:rsidRPr="00296E20">
        <w:rPr>
          <w:rFonts w:cstheme="minorHAnsi"/>
          <w:color w:val="000000" w:themeColor="text1"/>
          <w:sz w:val="24"/>
          <w:szCs w:val="24"/>
        </w:rPr>
        <w:t xml:space="preserve">ore provision of young people’s mental health services. </w:t>
      </w:r>
    </w:p>
    <w:p w14:paraId="0231C4DB" w14:textId="77777777" w:rsidR="00C012A7" w:rsidRDefault="00C012A7" w:rsidP="00C012A7">
      <w:pPr>
        <w:spacing w:after="0" w:line="240" w:lineRule="auto"/>
        <w:jc w:val="both"/>
        <w:rPr>
          <w:rFonts w:cstheme="minorHAnsi"/>
          <w:b/>
          <w:bCs/>
          <w:color w:val="000000" w:themeColor="text1"/>
          <w:sz w:val="24"/>
          <w:szCs w:val="24"/>
        </w:rPr>
      </w:pPr>
    </w:p>
    <w:p w14:paraId="4A59BBA8" w14:textId="4193BB05"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Work to be carried out by existing organisations</w:t>
      </w:r>
    </w:p>
    <w:p w14:paraId="6F80FB6A" w14:textId="77777777" w:rsidR="00C012A7" w:rsidRDefault="00C012A7" w:rsidP="00C012A7">
      <w:pPr>
        <w:spacing w:after="0" w:line="240" w:lineRule="auto"/>
        <w:jc w:val="both"/>
        <w:rPr>
          <w:rFonts w:cstheme="minorHAnsi"/>
          <w:color w:val="000000" w:themeColor="text1"/>
          <w:sz w:val="24"/>
          <w:szCs w:val="24"/>
        </w:rPr>
      </w:pPr>
      <w:r w:rsidRPr="00D74A2C">
        <w:rPr>
          <w:rFonts w:cstheme="minorHAnsi"/>
          <w:color w:val="000000" w:themeColor="text1"/>
          <w:sz w:val="24"/>
          <w:szCs w:val="24"/>
        </w:rPr>
        <w:t>A few participants in the wider community listening project made the point that work to reduce youth violence should be carried out by existing</w:t>
      </w:r>
      <w:r>
        <w:rPr>
          <w:rFonts w:cstheme="minorHAnsi"/>
          <w:color w:val="000000" w:themeColor="text1"/>
          <w:sz w:val="24"/>
          <w:szCs w:val="24"/>
        </w:rPr>
        <w:t>,</w:t>
      </w:r>
      <w:r w:rsidRPr="00D74A2C">
        <w:rPr>
          <w:rFonts w:cstheme="minorHAnsi"/>
          <w:color w:val="000000" w:themeColor="text1"/>
          <w:sz w:val="24"/>
          <w:szCs w:val="24"/>
        </w:rPr>
        <w:t xml:space="preserve"> local youth organisations with a </w:t>
      </w:r>
      <w:r w:rsidRPr="00D74A2C">
        <w:rPr>
          <w:rFonts w:cstheme="minorHAnsi"/>
          <w:color w:val="000000" w:themeColor="text1"/>
          <w:sz w:val="24"/>
          <w:szCs w:val="24"/>
        </w:rPr>
        <w:lastRenderedPageBreak/>
        <w:t>proven track record in successfully working with young people rather than funding anything new.</w:t>
      </w:r>
    </w:p>
    <w:p w14:paraId="423A0B1E" w14:textId="77777777" w:rsidR="00C012A7" w:rsidRPr="00D74A2C" w:rsidRDefault="00C012A7" w:rsidP="00C012A7">
      <w:pPr>
        <w:spacing w:after="0" w:line="240" w:lineRule="auto"/>
        <w:jc w:val="both"/>
        <w:rPr>
          <w:rFonts w:cstheme="minorHAnsi"/>
          <w:color w:val="000000" w:themeColor="text1"/>
          <w:sz w:val="24"/>
          <w:szCs w:val="24"/>
        </w:rPr>
      </w:pPr>
    </w:p>
    <w:p w14:paraId="741C4D80" w14:textId="59A043E3"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2814BB">
        <w:rPr>
          <w:rFonts w:cstheme="minorHAnsi"/>
          <w:i/>
          <w:iCs/>
          <w:color w:val="000000" w:themeColor="text1"/>
          <w:sz w:val="24"/>
          <w:szCs w:val="24"/>
        </w:rPr>
        <w:t>I would suggest that funding is directed to organisations, youth clubs or charities that are already successfully working with young people. There are many good initiatives that with further funding could make a real difference to young people … train more people to understand why young people feel the need to live the way they do. Why they want to carry a knife or be part of a gang. They want identity, to feel valued, to feel special and have purpose. Put funding into helping to make that happened with organisations who have experience of making this happen for young people.</w:t>
      </w:r>
      <w:r>
        <w:rPr>
          <w:rFonts w:cstheme="minorHAnsi"/>
          <w:i/>
          <w:iCs/>
          <w:color w:val="000000" w:themeColor="text1"/>
          <w:sz w:val="24"/>
          <w:szCs w:val="24"/>
        </w:rPr>
        <w:t>’</w:t>
      </w:r>
      <w:r w:rsidR="004C2B20">
        <w:rPr>
          <w:rFonts w:cstheme="minorHAnsi"/>
          <w:i/>
          <w:iCs/>
          <w:color w:val="000000" w:themeColor="text1"/>
          <w:sz w:val="24"/>
          <w:szCs w:val="24"/>
        </w:rPr>
        <w:t xml:space="preserve"> </w:t>
      </w:r>
    </w:p>
    <w:p w14:paraId="7788DF80"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C329C33" w14:textId="32A54AB2" w:rsidR="00C012A7" w:rsidRPr="003E3165"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3E3165">
        <w:rPr>
          <w:rFonts w:cstheme="minorHAnsi"/>
          <w:i/>
          <w:iCs/>
          <w:color w:val="000000" w:themeColor="text1"/>
          <w:sz w:val="24"/>
          <w:szCs w:val="24"/>
        </w:rPr>
        <w:t>Local community groups - supporting these - already working in communities and know their local young people.</w:t>
      </w:r>
      <w:r>
        <w:rPr>
          <w:rFonts w:cstheme="minorHAnsi"/>
          <w:i/>
          <w:iCs/>
          <w:color w:val="000000" w:themeColor="text1"/>
          <w:sz w:val="24"/>
          <w:szCs w:val="24"/>
        </w:rPr>
        <w:t>’</w:t>
      </w:r>
    </w:p>
    <w:p w14:paraId="6C9F4603" w14:textId="77777777" w:rsidR="00C012A7" w:rsidRDefault="00C012A7" w:rsidP="00C012A7">
      <w:pPr>
        <w:spacing w:after="0" w:line="240" w:lineRule="auto"/>
        <w:jc w:val="both"/>
        <w:rPr>
          <w:rFonts w:cstheme="minorHAnsi"/>
          <w:b/>
          <w:bCs/>
          <w:color w:val="000000" w:themeColor="text1"/>
          <w:sz w:val="24"/>
          <w:szCs w:val="24"/>
        </w:rPr>
      </w:pPr>
    </w:p>
    <w:p w14:paraId="354DDA1A" w14:textId="7DEC8913" w:rsidR="00C012A7" w:rsidRPr="00042AD6" w:rsidRDefault="00C012A7" w:rsidP="00C012A7">
      <w:pPr>
        <w:pStyle w:val="Heading2"/>
        <w:rPr>
          <w:rFonts w:asciiTheme="minorHAnsi" w:hAnsiTheme="minorHAnsi" w:cstheme="minorHAnsi"/>
          <w:b/>
          <w:color w:val="000000" w:themeColor="text1"/>
        </w:rPr>
      </w:pPr>
      <w:r w:rsidRPr="00042AD6">
        <w:rPr>
          <w:rFonts w:asciiTheme="minorHAnsi" w:hAnsiTheme="minorHAnsi" w:cstheme="minorHAnsi"/>
          <w:b/>
          <w:color w:val="000000" w:themeColor="text1"/>
        </w:rPr>
        <w:t>Funding support required</w:t>
      </w:r>
    </w:p>
    <w:p w14:paraId="06B4D869" w14:textId="77777777" w:rsidR="00C012A7" w:rsidRPr="00F06CA8" w:rsidRDefault="00C012A7" w:rsidP="00C012A7">
      <w:pPr>
        <w:spacing w:after="0" w:line="240" w:lineRule="auto"/>
        <w:jc w:val="both"/>
        <w:rPr>
          <w:rFonts w:cstheme="minorHAnsi"/>
          <w:b/>
          <w:color w:val="000000" w:themeColor="text1"/>
          <w:sz w:val="24"/>
          <w:szCs w:val="24"/>
        </w:rPr>
      </w:pPr>
      <w:r w:rsidRPr="00F06CA8">
        <w:rPr>
          <w:rFonts w:cstheme="minorHAnsi"/>
          <w:b/>
          <w:color w:val="000000" w:themeColor="text1"/>
          <w:sz w:val="24"/>
          <w:szCs w:val="24"/>
        </w:rPr>
        <w:t>Participants (18%) in the wider community listening exercise pointed out that funding is required to support their suggested measures to reduce  youth violence.</w:t>
      </w:r>
    </w:p>
    <w:p w14:paraId="62DEFA20" w14:textId="77777777" w:rsidR="00C012A7" w:rsidRDefault="00C012A7" w:rsidP="00C012A7">
      <w:pPr>
        <w:spacing w:after="0" w:line="240" w:lineRule="auto"/>
        <w:jc w:val="both"/>
        <w:rPr>
          <w:rFonts w:cstheme="minorHAnsi"/>
          <w:b/>
          <w:bCs/>
          <w:color w:val="000000" w:themeColor="text1"/>
          <w:sz w:val="24"/>
          <w:szCs w:val="24"/>
        </w:rPr>
      </w:pPr>
    </w:p>
    <w:p w14:paraId="247E2345" w14:textId="6C24545F"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3E3165">
        <w:rPr>
          <w:rFonts w:cstheme="minorHAnsi"/>
          <w:i/>
          <w:iCs/>
          <w:color w:val="000000" w:themeColor="text1"/>
          <w:sz w:val="24"/>
          <w:szCs w:val="24"/>
        </w:rPr>
        <w:t>To spend funding so young people can visit clubs for free without worrying about money.</w:t>
      </w:r>
      <w:r>
        <w:rPr>
          <w:rFonts w:cstheme="minorHAnsi"/>
          <w:i/>
          <w:iCs/>
          <w:color w:val="000000" w:themeColor="text1"/>
          <w:sz w:val="24"/>
          <w:szCs w:val="24"/>
        </w:rPr>
        <w:t>’</w:t>
      </w:r>
      <w:r w:rsidR="00C012A7" w:rsidRPr="003E3165">
        <w:rPr>
          <w:rFonts w:cstheme="minorHAnsi"/>
          <w:i/>
          <w:iCs/>
          <w:color w:val="000000" w:themeColor="text1"/>
          <w:sz w:val="24"/>
          <w:szCs w:val="24"/>
        </w:rPr>
        <w:t xml:space="preserve"> </w:t>
      </w:r>
    </w:p>
    <w:p w14:paraId="4D2DD157"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610292E0" w14:textId="34148E52"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2814BB">
        <w:rPr>
          <w:rFonts w:cstheme="minorHAnsi"/>
          <w:i/>
          <w:iCs/>
          <w:color w:val="000000" w:themeColor="text1"/>
          <w:sz w:val="24"/>
          <w:szCs w:val="24"/>
        </w:rPr>
        <w:t>More charities could use the help of funding to raise awareness, provide a safe space to go or fund workers that can help tackle the deep-rooted issues behind youth gangs and violence</w:t>
      </w:r>
      <w:r w:rsidR="00C012A7">
        <w:rPr>
          <w:rFonts w:cstheme="minorHAnsi"/>
          <w:i/>
          <w:iCs/>
          <w:color w:val="000000" w:themeColor="text1"/>
          <w:sz w:val="24"/>
          <w:szCs w:val="24"/>
        </w:rPr>
        <w:t>.</w:t>
      </w:r>
      <w:r>
        <w:rPr>
          <w:rFonts w:cstheme="minorHAnsi"/>
          <w:i/>
          <w:iCs/>
          <w:color w:val="000000" w:themeColor="text1"/>
          <w:sz w:val="24"/>
          <w:szCs w:val="24"/>
        </w:rPr>
        <w:t>’</w:t>
      </w:r>
    </w:p>
    <w:p w14:paraId="58D4368C"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5F8A51C7" w14:textId="7056E713" w:rsidR="004C2B20"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69591F">
        <w:rPr>
          <w:rFonts w:cstheme="minorHAnsi"/>
          <w:i/>
          <w:iCs/>
          <w:color w:val="000000" w:themeColor="text1"/>
          <w:sz w:val="24"/>
          <w:szCs w:val="24"/>
        </w:rPr>
        <w:t>Funding street based youth work, so youth workers can be more visible/ more of a presence in the community</w:t>
      </w:r>
      <w:r w:rsidR="00C012A7">
        <w:rPr>
          <w:rFonts w:cstheme="minorHAnsi"/>
          <w:i/>
          <w:iCs/>
          <w:color w:val="000000" w:themeColor="text1"/>
          <w:sz w:val="24"/>
          <w:szCs w:val="24"/>
        </w:rPr>
        <w:t>.</w:t>
      </w:r>
      <w:r>
        <w:rPr>
          <w:rFonts w:cstheme="minorHAnsi"/>
          <w:i/>
          <w:iCs/>
          <w:color w:val="000000" w:themeColor="text1"/>
          <w:sz w:val="24"/>
          <w:szCs w:val="24"/>
        </w:rPr>
        <w:t>’</w:t>
      </w:r>
    </w:p>
    <w:p w14:paraId="53B5CCE6" w14:textId="77777777" w:rsidR="004C2B20" w:rsidRDefault="004C2B20"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p>
    <w:p w14:paraId="3A6EFCAA" w14:textId="4FF85B28" w:rsidR="00C012A7" w:rsidRDefault="00CC64E2" w:rsidP="004C2B20">
      <w:pPr>
        <w:pBdr>
          <w:top w:val="single" w:sz="4" w:space="1" w:color="auto"/>
          <w:left w:val="single" w:sz="4" w:space="4" w:color="auto"/>
          <w:bottom w:val="single" w:sz="4" w:space="1" w:color="auto"/>
          <w:right w:val="single" w:sz="4" w:space="4" w:color="auto"/>
        </w:pBdr>
        <w:spacing w:after="0" w:line="240" w:lineRule="auto"/>
        <w:jc w:val="both"/>
        <w:rPr>
          <w:rFonts w:cstheme="minorHAnsi"/>
          <w:i/>
          <w:iCs/>
          <w:color w:val="000000" w:themeColor="text1"/>
          <w:sz w:val="24"/>
          <w:szCs w:val="24"/>
        </w:rPr>
      </w:pPr>
      <w:r>
        <w:rPr>
          <w:rFonts w:cstheme="minorHAnsi"/>
          <w:i/>
          <w:iCs/>
          <w:color w:val="000000" w:themeColor="text1"/>
          <w:sz w:val="24"/>
          <w:szCs w:val="24"/>
        </w:rPr>
        <w:t>‘</w:t>
      </w:r>
      <w:r w:rsidR="00C012A7" w:rsidRPr="0069591F">
        <w:rPr>
          <w:rFonts w:cstheme="minorHAnsi"/>
          <w:i/>
          <w:iCs/>
          <w:color w:val="000000" w:themeColor="text1"/>
          <w:sz w:val="24"/>
          <w:szCs w:val="24"/>
        </w:rPr>
        <w:t>Funding for intervention programmes to raise awareness</w:t>
      </w:r>
      <w:r>
        <w:rPr>
          <w:rFonts w:cstheme="minorHAnsi"/>
          <w:i/>
          <w:iCs/>
          <w:color w:val="000000" w:themeColor="text1"/>
          <w:sz w:val="24"/>
          <w:szCs w:val="24"/>
        </w:rPr>
        <w:t>.’</w:t>
      </w:r>
    </w:p>
    <w:p w14:paraId="4EDFEA3C" w14:textId="77777777" w:rsidR="00C012A7" w:rsidRDefault="00C012A7" w:rsidP="00C012A7">
      <w:pPr>
        <w:spacing w:after="0" w:line="240" w:lineRule="auto"/>
        <w:jc w:val="both"/>
        <w:rPr>
          <w:rFonts w:cstheme="minorHAnsi"/>
          <w:b/>
          <w:bCs/>
          <w:color w:val="000000" w:themeColor="text1"/>
          <w:sz w:val="24"/>
          <w:szCs w:val="24"/>
        </w:rPr>
      </w:pPr>
    </w:p>
    <w:p w14:paraId="5E550946" w14:textId="1165A9F7" w:rsidR="00E42F2D" w:rsidRPr="00774D2F" w:rsidRDefault="00E42F2D" w:rsidP="00774D2F">
      <w:pPr>
        <w:pStyle w:val="Heading1"/>
        <w:rPr>
          <w:rFonts w:asciiTheme="minorHAnsi" w:hAnsiTheme="minorHAnsi" w:cstheme="minorHAnsi"/>
          <w:b/>
          <w:color w:val="000000" w:themeColor="text1"/>
        </w:rPr>
      </w:pPr>
      <w:r w:rsidRPr="00774D2F">
        <w:rPr>
          <w:rFonts w:asciiTheme="minorHAnsi" w:hAnsiTheme="minorHAnsi" w:cstheme="minorHAnsi"/>
          <w:b/>
          <w:color w:val="000000" w:themeColor="text1"/>
        </w:rPr>
        <w:t>Conclusion</w:t>
      </w:r>
    </w:p>
    <w:p w14:paraId="3DC8A2B4" w14:textId="04DB1981" w:rsidR="00E30B75" w:rsidRDefault="00E30B75" w:rsidP="00977399">
      <w:pPr>
        <w:spacing w:after="0" w:line="240" w:lineRule="auto"/>
        <w:jc w:val="both"/>
        <w:rPr>
          <w:rFonts w:cstheme="minorHAnsi"/>
          <w:color w:val="000000" w:themeColor="text1"/>
          <w:sz w:val="24"/>
          <w:szCs w:val="24"/>
        </w:rPr>
      </w:pPr>
      <w:r>
        <w:rPr>
          <w:rFonts w:cstheme="minorHAnsi"/>
          <w:color w:val="000000" w:themeColor="text1"/>
          <w:sz w:val="24"/>
          <w:szCs w:val="24"/>
        </w:rPr>
        <w:t xml:space="preserve">The </w:t>
      </w:r>
      <w:r w:rsidR="0097083A">
        <w:rPr>
          <w:rFonts w:cstheme="minorHAnsi"/>
          <w:color w:val="000000" w:themeColor="text1"/>
          <w:sz w:val="24"/>
          <w:szCs w:val="24"/>
        </w:rPr>
        <w:t>listening exercise</w:t>
      </w:r>
      <w:r w:rsidR="007D0ADA">
        <w:rPr>
          <w:rFonts w:cstheme="minorHAnsi"/>
          <w:color w:val="000000" w:themeColor="text1"/>
          <w:sz w:val="24"/>
          <w:szCs w:val="24"/>
        </w:rPr>
        <w:t>s</w:t>
      </w:r>
      <w:r w:rsidR="0097083A">
        <w:rPr>
          <w:rFonts w:cstheme="minorHAnsi"/>
          <w:color w:val="000000" w:themeColor="text1"/>
          <w:sz w:val="24"/>
          <w:szCs w:val="24"/>
        </w:rPr>
        <w:t xml:space="preserve"> show that </w:t>
      </w:r>
      <w:r>
        <w:rPr>
          <w:rFonts w:cstheme="minorHAnsi"/>
          <w:color w:val="000000" w:themeColor="text1"/>
          <w:sz w:val="24"/>
          <w:szCs w:val="24"/>
        </w:rPr>
        <w:t xml:space="preserve">causes of youth violence are complex and </w:t>
      </w:r>
      <w:r w:rsidR="007D0ADA">
        <w:rPr>
          <w:rFonts w:cstheme="minorHAnsi"/>
          <w:color w:val="000000" w:themeColor="text1"/>
          <w:sz w:val="24"/>
          <w:szCs w:val="24"/>
        </w:rPr>
        <w:t xml:space="preserve">that </w:t>
      </w:r>
      <w:r w:rsidR="0097083A">
        <w:rPr>
          <w:rFonts w:cstheme="minorHAnsi"/>
          <w:color w:val="000000" w:themeColor="text1"/>
          <w:sz w:val="24"/>
          <w:szCs w:val="24"/>
        </w:rPr>
        <w:t xml:space="preserve">concerns are </w:t>
      </w:r>
      <w:r>
        <w:rPr>
          <w:rFonts w:cstheme="minorHAnsi"/>
          <w:color w:val="000000" w:themeColor="text1"/>
          <w:sz w:val="24"/>
          <w:szCs w:val="24"/>
        </w:rPr>
        <w:t xml:space="preserve">growing. The impact of Covid-19 far from driving young people and gangs off the streets appears to have made young people more likely to break the </w:t>
      </w:r>
      <w:r w:rsidR="0097083A">
        <w:rPr>
          <w:rFonts w:cstheme="minorHAnsi"/>
          <w:color w:val="000000" w:themeColor="text1"/>
          <w:sz w:val="24"/>
          <w:szCs w:val="24"/>
        </w:rPr>
        <w:t>law</w:t>
      </w:r>
      <w:r>
        <w:rPr>
          <w:rFonts w:cstheme="minorHAnsi"/>
          <w:color w:val="000000" w:themeColor="text1"/>
          <w:sz w:val="24"/>
          <w:szCs w:val="24"/>
        </w:rPr>
        <w:t xml:space="preserve"> in order to see their friends. Whilst the resulting isolation, boredom, frustration and anger has increased mental health issues</w:t>
      </w:r>
      <w:r w:rsidR="0097083A">
        <w:rPr>
          <w:rFonts w:cstheme="minorHAnsi"/>
          <w:color w:val="000000" w:themeColor="text1"/>
          <w:sz w:val="24"/>
          <w:szCs w:val="24"/>
        </w:rPr>
        <w:t>. All of which has</w:t>
      </w:r>
      <w:r>
        <w:rPr>
          <w:rFonts w:cstheme="minorHAnsi"/>
          <w:color w:val="000000" w:themeColor="text1"/>
          <w:sz w:val="24"/>
          <w:szCs w:val="24"/>
        </w:rPr>
        <w:t xml:space="preserve"> made </w:t>
      </w:r>
      <w:r w:rsidR="007D0ADA">
        <w:rPr>
          <w:rFonts w:cstheme="minorHAnsi"/>
          <w:color w:val="000000" w:themeColor="text1"/>
          <w:sz w:val="24"/>
          <w:szCs w:val="24"/>
        </w:rPr>
        <w:t>young people</w:t>
      </w:r>
      <w:r>
        <w:rPr>
          <w:rFonts w:cstheme="minorHAnsi"/>
          <w:color w:val="000000" w:themeColor="text1"/>
          <w:sz w:val="24"/>
          <w:szCs w:val="24"/>
        </w:rPr>
        <w:t xml:space="preserve"> more vulnerable to youth violence and exploitation. </w:t>
      </w:r>
    </w:p>
    <w:p w14:paraId="3C284E03" w14:textId="505D0328" w:rsidR="00E30B75" w:rsidRDefault="00E30B75" w:rsidP="00977399">
      <w:pPr>
        <w:spacing w:after="0" w:line="240" w:lineRule="auto"/>
        <w:jc w:val="both"/>
        <w:rPr>
          <w:rFonts w:cstheme="minorHAnsi"/>
          <w:color w:val="000000" w:themeColor="text1"/>
          <w:sz w:val="24"/>
          <w:szCs w:val="24"/>
        </w:rPr>
      </w:pPr>
    </w:p>
    <w:p w14:paraId="15606EF7" w14:textId="1850C3B7" w:rsidR="00E30B75" w:rsidRDefault="0097083A" w:rsidP="00977399">
      <w:pPr>
        <w:spacing w:after="0" w:line="240" w:lineRule="auto"/>
        <w:jc w:val="both"/>
        <w:rPr>
          <w:rFonts w:cstheme="minorHAnsi"/>
          <w:color w:val="000000" w:themeColor="text1"/>
          <w:sz w:val="24"/>
          <w:szCs w:val="24"/>
        </w:rPr>
      </w:pPr>
      <w:r>
        <w:rPr>
          <w:rFonts w:cstheme="minorHAnsi"/>
          <w:color w:val="000000" w:themeColor="text1"/>
          <w:sz w:val="24"/>
          <w:szCs w:val="24"/>
        </w:rPr>
        <w:t xml:space="preserve">Young people’s main concerns about youth violence have not changed since last year’s survey. The addition of </w:t>
      </w:r>
      <w:r w:rsidR="007D0ADA">
        <w:rPr>
          <w:rFonts w:cstheme="minorHAnsi"/>
          <w:color w:val="000000" w:themeColor="text1"/>
          <w:sz w:val="24"/>
          <w:szCs w:val="24"/>
        </w:rPr>
        <w:t>this year’s</w:t>
      </w:r>
      <w:r>
        <w:rPr>
          <w:rFonts w:cstheme="minorHAnsi"/>
          <w:color w:val="000000" w:themeColor="text1"/>
          <w:sz w:val="24"/>
          <w:szCs w:val="24"/>
        </w:rPr>
        <w:t xml:space="preserve"> wider community listening project  shows that </w:t>
      </w:r>
      <w:r w:rsidR="00A05C74">
        <w:rPr>
          <w:rFonts w:cstheme="minorHAnsi"/>
          <w:color w:val="000000" w:themeColor="text1"/>
          <w:sz w:val="24"/>
          <w:szCs w:val="24"/>
        </w:rPr>
        <w:t xml:space="preserve">it is </w:t>
      </w:r>
      <w:r w:rsidR="006C1675">
        <w:rPr>
          <w:rFonts w:cstheme="minorHAnsi"/>
          <w:color w:val="000000" w:themeColor="text1"/>
          <w:sz w:val="24"/>
          <w:szCs w:val="24"/>
        </w:rPr>
        <w:t xml:space="preserve">in broad agreement with the concerns young people have </w:t>
      </w:r>
      <w:r>
        <w:rPr>
          <w:rFonts w:cstheme="minorHAnsi"/>
          <w:color w:val="000000" w:themeColor="text1"/>
          <w:sz w:val="24"/>
          <w:szCs w:val="24"/>
        </w:rPr>
        <w:t xml:space="preserve">about youth violence. </w:t>
      </w:r>
    </w:p>
    <w:p w14:paraId="4C581BCF" w14:textId="6B2FB0F5" w:rsidR="007D0ADA" w:rsidRDefault="007D0ADA" w:rsidP="00977399">
      <w:pPr>
        <w:spacing w:after="0" w:line="240" w:lineRule="auto"/>
        <w:jc w:val="both"/>
        <w:rPr>
          <w:rFonts w:cstheme="minorHAnsi"/>
          <w:color w:val="000000" w:themeColor="text1"/>
          <w:sz w:val="24"/>
          <w:szCs w:val="24"/>
        </w:rPr>
      </w:pPr>
    </w:p>
    <w:p w14:paraId="1FA4A243" w14:textId="09F1B68A" w:rsidR="007D0ADA" w:rsidRDefault="007D0ADA" w:rsidP="00977399">
      <w:pPr>
        <w:spacing w:after="0" w:line="240" w:lineRule="auto"/>
        <w:jc w:val="both"/>
        <w:rPr>
          <w:rFonts w:cstheme="minorHAnsi"/>
          <w:color w:val="000000" w:themeColor="text1"/>
          <w:sz w:val="24"/>
          <w:szCs w:val="24"/>
        </w:rPr>
      </w:pPr>
      <w:r>
        <w:rPr>
          <w:rFonts w:cstheme="minorHAnsi"/>
          <w:color w:val="000000" w:themeColor="text1"/>
          <w:sz w:val="24"/>
          <w:szCs w:val="24"/>
        </w:rPr>
        <w:t>The issue of hidden exploitation, with gangs having adapted their methods due to Covid-19 restrictions and are possibly now targeting young people online more requires further investigation.</w:t>
      </w:r>
    </w:p>
    <w:p w14:paraId="4646B6BF" w14:textId="21DD85D8" w:rsidR="0097083A" w:rsidRDefault="0097083A" w:rsidP="00977399">
      <w:pPr>
        <w:spacing w:after="0" w:line="240" w:lineRule="auto"/>
        <w:jc w:val="both"/>
        <w:rPr>
          <w:rFonts w:cstheme="minorHAnsi"/>
          <w:color w:val="000000" w:themeColor="text1"/>
          <w:sz w:val="24"/>
          <w:szCs w:val="24"/>
        </w:rPr>
      </w:pPr>
    </w:p>
    <w:p w14:paraId="05861DEB" w14:textId="1F231431" w:rsidR="0097083A" w:rsidRDefault="0097083A" w:rsidP="0097083A">
      <w:pPr>
        <w:spacing w:after="0" w:line="240" w:lineRule="auto"/>
        <w:jc w:val="both"/>
        <w:rPr>
          <w:rFonts w:cstheme="minorHAnsi"/>
          <w:color w:val="000000" w:themeColor="text1"/>
          <w:sz w:val="24"/>
          <w:szCs w:val="24"/>
        </w:rPr>
      </w:pPr>
      <w:r>
        <w:rPr>
          <w:rFonts w:cstheme="minorHAnsi"/>
          <w:color w:val="000000" w:themeColor="text1"/>
          <w:sz w:val="24"/>
          <w:szCs w:val="24"/>
        </w:rPr>
        <w:lastRenderedPageBreak/>
        <w:t>To tackle youth violence a range of initiatives are needed</w:t>
      </w:r>
      <w:r w:rsidR="007D0ADA">
        <w:rPr>
          <w:rFonts w:cstheme="minorHAnsi"/>
          <w:color w:val="000000" w:themeColor="text1"/>
          <w:sz w:val="24"/>
          <w:szCs w:val="24"/>
        </w:rPr>
        <w:t xml:space="preserve"> - </w:t>
      </w:r>
      <w:r>
        <w:rPr>
          <w:rFonts w:cstheme="minorHAnsi"/>
          <w:color w:val="000000" w:themeColor="text1"/>
          <w:sz w:val="24"/>
          <w:szCs w:val="24"/>
        </w:rPr>
        <w:t xml:space="preserve"> both preventative and </w:t>
      </w:r>
      <w:r w:rsidR="006C1675">
        <w:rPr>
          <w:rFonts w:cstheme="minorHAnsi"/>
          <w:color w:val="000000" w:themeColor="text1"/>
          <w:sz w:val="24"/>
          <w:szCs w:val="24"/>
        </w:rPr>
        <w:t xml:space="preserve">remedial aimed at </w:t>
      </w:r>
      <w:r w:rsidR="00B34280">
        <w:rPr>
          <w:rFonts w:cstheme="minorHAnsi"/>
          <w:color w:val="000000" w:themeColor="text1"/>
          <w:sz w:val="24"/>
          <w:szCs w:val="24"/>
        </w:rPr>
        <w:t xml:space="preserve">different groups such as </w:t>
      </w:r>
      <w:r w:rsidR="006C1675">
        <w:rPr>
          <w:rFonts w:cstheme="minorHAnsi"/>
          <w:color w:val="000000" w:themeColor="text1"/>
          <w:sz w:val="24"/>
          <w:szCs w:val="24"/>
        </w:rPr>
        <w:t xml:space="preserve">the most </w:t>
      </w:r>
      <w:r w:rsidR="00B34280">
        <w:rPr>
          <w:rFonts w:cstheme="minorHAnsi"/>
          <w:color w:val="000000" w:themeColor="text1"/>
          <w:sz w:val="24"/>
          <w:szCs w:val="24"/>
        </w:rPr>
        <w:t>at risk of violence and exploitation</w:t>
      </w:r>
      <w:r w:rsidR="006C1675">
        <w:rPr>
          <w:rFonts w:cstheme="minorHAnsi"/>
          <w:color w:val="000000" w:themeColor="text1"/>
          <w:sz w:val="24"/>
          <w:szCs w:val="24"/>
        </w:rPr>
        <w:t>, all young people and the wider community</w:t>
      </w:r>
      <w:r>
        <w:rPr>
          <w:rFonts w:cstheme="minorHAnsi"/>
          <w:color w:val="000000" w:themeColor="text1"/>
          <w:sz w:val="24"/>
          <w:szCs w:val="24"/>
        </w:rPr>
        <w:t xml:space="preserve">. Suggestions from the listening projects include education and awareness raising of the issues to young people, parents and the wider public, more knife bins, targeted youth work with the most vulnerable to exploitation, safe places for </w:t>
      </w:r>
      <w:r w:rsidR="007D0ADA">
        <w:rPr>
          <w:rFonts w:cstheme="minorHAnsi"/>
          <w:color w:val="000000" w:themeColor="text1"/>
          <w:sz w:val="24"/>
          <w:szCs w:val="24"/>
        </w:rPr>
        <w:t xml:space="preserve">all </w:t>
      </w:r>
      <w:r>
        <w:rPr>
          <w:rFonts w:cstheme="minorHAnsi"/>
          <w:color w:val="000000" w:themeColor="text1"/>
          <w:sz w:val="24"/>
          <w:szCs w:val="24"/>
        </w:rPr>
        <w:t xml:space="preserve">young people to socialise, more </w:t>
      </w:r>
      <w:r w:rsidR="005E2066">
        <w:rPr>
          <w:rFonts w:cstheme="minorHAnsi"/>
          <w:color w:val="000000" w:themeColor="text1"/>
          <w:sz w:val="24"/>
          <w:szCs w:val="24"/>
        </w:rPr>
        <w:t xml:space="preserve">accessible and inclusive </w:t>
      </w:r>
      <w:r>
        <w:rPr>
          <w:rFonts w:cstheme="minorHAnsi"/>
          <w:color w:val="000000" w:themeColor="text1"/>
          <w:sz w:val="24"/>
          <w:szCs w:val="24"/>
        </w:rPr>
        <w:t xml:space="preserve">clubs, activities and opportunities for </w:t>
      </w:r>
      <w:r w:rsidR="007D0ADA">
        <w:rPr>
          <w:rFonts w:cstheme="minorHAnsi"/>
          <w:color w:val="000000" w:themeColor="text1"/>
          <w:sz w:val="24"/>
          <w:szCs w:val="24"/>
        </w:rPr>
        <w:t xml:space="preserve">all </w:t>
      </w:r>
      <w:r>
        <w:rPr>
          <w:rFonts w:cstheme="minorHAnsi"/>
          <w:color w:val="000000" w:themeColor="text1"/>
          <w:sz w:val="24"/>
          <w:szCs w:val="24"/>
        </w:rPr>
        <w:t>young people</w:t>
      </w:r>
      <w:r w:rsidR="005E2066">
        <w:rPr>
          <w:rFonts w:cstheme="minorHAnsi"/>
          <w:color w:val="000000" w:themeColor="text1"/>
          <w:sz w:val="24"/>
          <w:szCs w:val="24"/>
        </w:rPr>
        <w:t xml:space="preserve"> based on what they want</w:t>
      </w:r>
      <w:r>
        <w:rPr>
          <w:rFonts w:cstheme="minorHAnsi"/>
          <w:color w:val="000000" w:themeColor="text1"/>
          <w:sz w:val="24"/>
          <w:szCs w:val="24"/>
        </w:rPr>
        <w:t xml:space="preserve">, support for victims of crime, more visible policing, better street lighting, more CCTV and </w:t>
      </w:r>
      <w:r w:rsidR="005E2066">
        <w:rPr>
          <w:rFonts w:cstheme="minorHAnsi"/>
          <w:color w:val="000000" w:themeColor="text1"/>
          <w:sz w:val="24"/>
          <w:szCs w:val="24"/>
        </w:rPr>
        <w:t xml:space="preserve">greater provision of mental health </w:t>
      </w:r>
      <w:r>
        <w:rPr>
          <w:rFonts w:cstheme="minorHAnsi"/>
          <w:color w:val="000000" w:themeColor="text1"/>
          <w:sz w:val="24"/>
          <w:szCs w:val="24"/>
        </w:rPr>
        <w:t xml:space="preserve">support for young people. </w:t>
      </w:r>
    </w:p>
    <w:p w14:paraId="2C08D17B" w14:textId="77777777" w:rsidR="005E2066" w:rsidRDefault="005E2066" w:rsidP="0097083A">
      <w:pPr>
        <w:spacing w:after="0" w:line="240" w:lineRule="auto"/>
        <w:jc w:val="both"/>
        <w:rPr>
          <w:rFonts w:cstheme="minorHAnsi"/>
          <w:color w:val="000000" w:themeColor="text1"/>
          <w:sz w:val="24"/>
          <w:szCs w:val="24"/>
        </w:rPr>
      </w:pPr>
    </w:p>
    <w:p w14:paraId="7048D946" w14:textId="2DCD5E60" w:rsidR="005E2066" w:rsidRDefault="005E2066" w:rsidP="0097083A">
      <w:pPr>
        <w:spacing w:after="0" w:line="240" w:lineRule="auto"/>
        <w:jc w:val="both"/>
        <w:rPr>
          <w:rFonts w:cstheme="minorHAnsi"/>
          <w:color w:val="000000" w:themeColor="text1"/>
          <w:sz w:val="24"/>
          <w:szCs w:val="24"/>
        </w:rPr>
      </w:pPr>
      <w:r>
        <w:rPr>
          <w:rFonts w:cstheme="minorHAnsi"/>
          <w:color w:val="000000" w:themeColor="text1"/>
          <w:sz w:val="24"/>
          <w:szCs w:val="24"/>
        </w:rPr>
        <w:t xml:space="preserve">Funding is required to provide and support these initiatives. Whilst greater cross organisation working between the police and providers of youth services including schools and </w:t>
      </w:r>
      <w:r w:rsidR="0054287F">
        <w:rPr>
          <w:rFonts w:cstheme="minorHAnsi"/>
          <w:color w:val="000000" w:themeColor="text1"/>
          <w:sz w:val="24"/>
          <w:szCs w:val="24"/>
        </w:rPr>
        <w:t xml:space="preserve">with </w:t>
      </w:r>
      <w:r>
        <w:rPr>
          <w:rFonts w:cstheme="minorHAnsi"/>
          <w:color w:val="000000" w:themeColor="text1"/>
          <w:sz w:val="24"/>
          <w:szCs w:val="24"/>
        </w:rPr>
        <w:t xml:space="preserve">parents </w:t>
      </w:r>
      <w:r w:rsidR="0054287F">
        <w:rPr>
          <w:rFonts w:cstheme="minorHAnsi"/>
          <w:color w:val="000000" w:themeColor="text1"/>
          <w:sz w:val="24"/>
          <w:szCs w:val="24"/>
        </w:rPr>
        <w:t xml:space="preserve">is needed </w:t>
      </w:r>
      <w:r>
        <w:rPr>
          <w:rFonts w:cstheme="minorHAnsi"/>
          <w:color w:val="000000" w:themeColor="text1"/>
          <w:sz w:val="24"/>
          <w:szCs w:val="24"/>
        </w:rPr>
        <w:t xml:space="preserve">to ensure that young people are communicated with and about and </w:t>
      </w:r>
      <w:r w:rsidR="007D0ADA">
        <w:rPr>
          <w:rFonts w:cstheme="minorHAnsi"/>
          <w:color w:val="000000" w:themeColor="text1"/>
          <w:sz w:val="24"/>
          <w:szCs w:val="24"/>
        </w:rPr>
        <w:t xml:space="preserve">so </w:t>
      </w:r>
      <w:r>
        <w:rPr>
          <w:rFonts w:cstheme="minorHAnsi"/>
          <w:color w:val="000000" w:themeColor="text1"/>
          <w:sz w:val="24"/>
          <w:szCs w:val="24"/>
        </w:rPr>
        <w:t>kept safe</w:t>
      </w:r>
      <w:r w:rsidR="007D0ADA">
        <w:rPr>
          <w:rFonts w:cstheme="minorHAnsi"/>
          <w:color w:val="000000" w:themeColor="text1"/>
          <w:sz w:val="24"/>
          <w:szCs w:val="24"/>
        </w:rPr>
        <w:t>.</w:t>
      </w:r>
    </w:p>
    <w:p w14:paraId="4A647BBF" w14:textId="1D467CE6" w:rsidR="0097083A" w:rsidRDefault="0097083A" w:rsidP="00977399">
      <w:pPr>
        <w:spacing w:after="0" w:line="240" w:lineRule="auto"/>
        <w:jc w:val="both"/>
        <w:rPr>
          <w:rFonts w:cstheme="minorHAnsi"/>
          <w:color w:val="000000" w:themeColor="text1"/>
          <w:sz w:val="24"/>
          <w:szCs w:val="24"/>
        </w:rPr>
      </w:pPr>
    </w:p>
    <w:p w14:paraId="3CCCD810" w14:textId="15D735AA" w:rsidR="00E42F2D" w:rsidRPr="00774D2F" w:rsidRDefault="00E42F2D" w:rsidP="00774D2F">
      <w:pPr>
        <w:pStyle w:val="Heading1"/>
        <w:rPr>
          <w:rFonts w:asciiTheme="minorHAnsi" w:hAnsiTheme="minorHAnsi" w:cstheme="minorHAnsi"/>
          <w:b/>
          <w:color w:val="000000" w:themeColor="text1"/>
        </w:rPr>
      </w:pPr>
      <w:r w:rsidRPr="00774D2F">
        <w:rPr>
          <w:rFonts w:asciiTheme="minorHAnsi" w:hAnsiTheme="minorHAnsi" w:cstheme="minorHAnsi"/>
          <w:b/>
          <w:color w:val="000000" w:themeColor="text1"/>
        </w:rPr>
        <w:t>Recommendations</w:t>
      </w:r>
    </w:p>
    <w:p w14:paraId="7C3288E8" w14:textId="34F724A8" w:rsidR="00B34280" w:rsidRDefault="00B34280" w:rsidP="00977399">
      <w:pPr>
        <w:spacing w:after="0" w:line="240" w:lineRule="auto"/>
        <w:jc w:val="both"/>
        <w:rPr>
          <w:rFonts w:cstheme="minorHAnsi"/>
          <w:b/>
          <w:bCs/>
          <w:color w:val="000000" w:themeColor="text1"/>
          <w:sz w:val="28"/>
          <w:szCs w:val="28"/>
        </w:rPr>
      </w:pPr>
    </w:p>
    <w:p w14:paraId="084618B3" w14:textId="5551944B"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Further research to identify specific areas where youth violence is a serious issue</w:t>
      </w:r>
    </w:p>
    <w:p w14:paraId="35B2D3E5" w14:textId="04BC4901" w:rsidR="00B34280" w:rsidRDefault="00B34280" w:rsidP="00CC64E2">
      <w:pPr>
        <w:spacing w:after="0" w:line="240" w:lineRule="auto"/>
        <w:ind w:left="862" w:hanging="720"/>
        <w:jc w:val="both"/>
        <w:rPr>
          <w:rFonts w:cstheme="minorHAnsi"/>
          <w:bCs/>
          <w:color w:val="000000" w:themeColor="text1"/>
          <w:sz w:val="24"/>
          <w:szCs w:val="24"/>
        </w:rPr>
      </w:pPr>
    </w:p>
    <w:p w14:paraId="46495E8B" w14:textId="682C5556"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Further research to identify the incidence and prevalence of ‘hidden’ online criminal exploitation of young people</w:t>
      </w:r>
    </w:p>
    <w:p w14:paraId="0AD98863" w14:textId="77777777" w:rsidR="00B34280" w:rsidRPr="00B34280" w:rsidRDefault="00B34280" w:rsidP="00CC64E2">
      <w:pPr>
        <w:pStyle w:val="ListParagraph"/>
        <w:ind w:left="862" w:hanging="720"/>
        <w:rPr>
          <w:rFonts w:cstheme="minorHAnsi"/>
          <w:bCs/>
          <w:color w:val="000000" w:themeColor="text1"/>
          <w:sz w:val="24"/>
          <w:szCs w:val="24"/>
        </w:rPr>
      </w:pPr>
    </w:p>
    <w:p w14:paraId="07D2B649" w14:textId="6D4EB48F"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Increased mental health support for young people</w:t>
      </w:r>
    </w:p>
    <w:p w14:paraId="0900B6BC" w14:textId="77777777" w:rsidR="00B34280" w:rsidRPr="00B34280" w:rsidRDefault="00B34280" w:rsidP="00CC64E2">
      <w:pPr>
        <w:pStyle w:val="ListParagraph"/>
        <w:ind w:left="862" w:hanging="720"/>
        <w:rPr>
          <w:rFonts w:cstheme="minorHAnsi"/>
          <w:bCs/>
          <w:color w:val="000000" w:themeColor="text1"/>
          <w:sz w:val="24"/>
          <w:szCs w:val="24"/>
        </w:rPr>
      </w:pPr>
    </w:p>
    <w:p w14:paraId="7F71BAC5" w14:textId="6CD038AA"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 xml:space="preserve">Prioritisation of the </w:t>
      </w:r>
      <w:r w:rsidR="00123DD5">
        <w:rPr>
          <w:rFonts w:cstheme="minorHAnsi"/>
          <w:bCs/>
          <w:color w:val="000000" w:themeColor="text1"/>
          <w:sz w:val="24"/>
          <w:szCs w:val="24"/>
        </w:rPr>
        <w:t>Covid-19 secure</w:t>
      </w:r>
      <w:r>
        <w:rPr>
          <w:rFonts w:cstheme="minorHAnsi"/>
          <w:bCs/>
          <w:color w:val="000000" w:themeColor="text1"/>
          <w:sz w:val="24"/>
          <w:szCs w:val="24"/>
        </w:rPr>
        <w:t xml:space="preserve"> re-opening of youth clubs and groups to enable them to socialise safely</w:t>
      </w:r>
    </w:p>
    <w:p w14:paraId="57169A2B" w14:textId="77777777" w:rsidR="00B34280" w:rsidRPr="00B34280" w:rsidRDefault="00B34280" w:rsidP="00CC64E2">
      <w:pPr>
        <w:pStyle w:val="ListParagraph"/>
        <w:ind w:left="862" w:hanging="720"/>
        <w:rPr>
          <w:rFonts w:cstheme="minorHAnsi"/>
          <w:bCs/>
          <w:color w:val="000000" w:themeColor="text1"/>
          <w:sz w:val="24"/>
          <w:szCs w:val="24"/>
        </w:rPr>
      </w:pPr>
    </w:p>
    <w:p w14:paraId="79D02A14" w14:textId="5A8FB690"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 xml:space="preserve">More safe indoor and outdoor spaces for young people </w:t>
      </w:r>
      <w:r w:rsidR="00123DD5">
        <w:rPr>
          <w:rFonts w:cstheme="minorHAnsi"/>
          <w:bCs/>
          <w:color w:val="000000" w:themeColor="text1"/>
          <w:sz w:val="24"/>
          <w:szCs w:val="24"/>
        </w:rPr>
        <w:t>where they can</w:t>
      </w:r>
      <w:r>
        <w:rPr>
          <w:rFonts w:cstheme="minorHAnsi"/>
          <w:bCs/>
          <w:color w:val="000000" w:themeColor="text1"/>
          <w:sz w:val="24"/>
          <w:szCs w:val="24"/>
        </w:rPr>
        <w:t xml:space="preserve"> socialise </w:t>
      </w:r>
    </w:p>
    <w:p w14:paraId="476FDFB9" w14:textId="77777777" w:rsidR="00B34280" w:rsidRPr="00B34280" w:rsidRDefault="00B34280" w:rsidP="00CC64E2">
      <w:pPr>
        <w:pStyle w:val="ListParagraph"/>
        <w:ind w:left="862" w:hanging="720"/>
        <w:rPr>
          <w:rFonts w:cstheme="minorHAnsi"/>
          <w:bCs/>
          <w:color w:val="000000" w:themeColor="text1"/>
          <w:sz w:val="24"/>
          <w:szCs w:val="24"/>
        </w:rPr>
      </w:pPr>
    </w:p>
    <w:p w14:paraId="7335D429" w14:textId="5E440A7A"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 xml:space="preserve">More accessible (free) and inclusive sporting, creative and other clubs for young people </w:t>
      </w:r>
    </w:p>
    <w:p w14:paraId="262C0C0D" w14:textId="77777777" w:rsidR="00B34280" w:rsidRPr="00B34280" w:rsidRDefault="00B34280" w:rsidP="00CC64E2">
      <w:pPr>
        <w:pStyle w:val="ListParagraph"/>
        <w:ind w:left="862" w:hanging="720"/>
        <w:rPr>
          <w:rFonts w:cstheme="minorHAnsi"/>
          <w:bCs/>
          <w:color w:val="000000" w:themeColor="text1"/>
          <w:sz w:val="24"/>
          <w:szCs w:val="24"/>
        </w:rPr>
      </w:pPr>
    </w:p>
    <w:p w14:paraId="7352D757" w14:textId="3DD5410C"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More opportunities for young people to learn life skills, participate in community based or volunteering projects and undertake work experience</w:t>
      </w:r>
    </w:p>
    <w:p w14:paraId="2FAE0065" w14:textId="77777777" w:rsidR="00B34280" w:rsidRPr="00B34280" w:rsidRDefault="00B34280" w:rsidP="00CC64E2">
      <w:pPr>
        <w:pStyle w:val="ListParagraph"/>
        <w:ind w:left="862" w:hanging="720"/>
        <w:rPr>
          <w:rFonts w:cstheme="minorHAnsi"/>
          <w:bCs/>
          <w:color w:val="000000" w:themeColor="text1"/>
          <w:sz w:val="24"/>
          <w:szCs w:val="24"/>
        </w:rPr>
      </w:pPr>
    </w:p>
    <w:p w14:paraId="45FCB2ED" w14:textId="6824EAF9" w:rsidR="00B34280" w:rsidRDefault="00B34280"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Intergenerational work to break down barriers and negative perceptions between young and older people</w:t>
      </w:r>
    </w:p>
    <w:p w14:paraId="00271653" w14:textId="77777777" w:rsidR="00D054C8" w:rsidRPr="00D054C8" w:rsidRDefault="00D054C8" w:rsidP="00CC64E2">
      <w:pPr>
        <w:pStyle w:val="ListParagraph"/>
        <w:ind w:left="862" w:hanging="720"/>
        <w:rPr>
          <w:rFonts w:cstheme="minorHAnsi"/>
          <w:bCs/>
          <w:color w:val="000000" w:themeColor="text1"/>
          <w:sz w:val="24"/>
          <w:szCs w:val="24"/>
        </w:rPr>
      </w:pPr>
    </w:p>
    <w:p w14:paraId="6B5742EC" w14:textId="532D0F3E"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Promotion of work of VVU and ECYS to raise public awareness and understanding about youth violence</w:t>
      </w:r>
    </w:p>
    <w:p w14:paraId="67F2EEA8" w14:textId="77777777" w:rsidR="00D054C8" w:rsidRPr="00D054C8" w:rsidRDefault="00D054C8" w:rsidP="00CC64E2">
      <w:pPr>
        <w:pStyle w:val="ListParagraph"/>
        <w:ind w:left="862" w:hanging="720"/>
        <w:rPr>
          <w:rFonts w:cstheme="minorHAnsi"/>
          <w:bCs/>
          <w:color w:val="000000" w:themeColor="text1"/>
          <w:sz w:val="24"/>
          <w:szCs w:val="24"/>
        </w:rPr>
      </w:pPr>
    </w:p>
    <w:p w14:paraId="02AEA8D3" w14:textId="175AC28E"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Work with young people and the their families to raise awareness of youth violence</w:t>
      </w:r>
    </w:p>
    <w:p w14:paraId="3E08110B" w14:textId="77777777" w:rsidR="00D054C8" w:rsidRPr="00D054C8" w:rsidRDefault="00D054C8" w:rsidP="00CC64E2">
      <w:pPr>
        <w:pStyle w:val="ListParagraph"/>
        <w:ind w:left="862" w:hanging="720"/>
        <w:rPr>
          <w:rFonts w:cstheme="minorHAnsi"/>
          <w:bCs/>
          <w:color w:val="000000" w:themeColor="text1"/>
          <w:sz w:val="24"/>
          <w:szCs w:val="24"/>
        </w:rPr>
      </w:pPr>
    </w:p>
    <w:p w14:paraId="26C5E63C" w14:textId="6D777CE4"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Greater communication and contact between the police, youth groups and schools to promote trust and respect</w:t>
      </w:r>
    </w:p>
    <w:p w14:paraId="26969384" w14:textId="77777777" w:rsidR="00D054C8" w:rsidRPr="00D054C8" w:rsidRDefault="00D054C8" w:rsidP="00CC64E2">
      <w:pPr>
        <w:pStyle w:val="ListParagraph"/>
        <w:ind w:left="862" w:hanging="720"/>
        <w:rPr>
          <w:rFonts w:cstheme="minorHAnsi"/>
          <w:bCs/>
          <w:color w:val="000000" w:themeColor="text1"/>
          <w:sz w:val="24"/>
          <w:szCs w:val="24"/>
        </w:rPr>
      </w:pPr>
    </w:p>
    <w:p w14:paraId="1BFF1E3B" w14:textId="25A3CFAF"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Continued roll out of knife bins initiative</w:t>
      </w:r>
    </w:p>
    <w:p w14:paraId="6261BD2C" w14:textId="77777777" w:rsidR="00D054C8" w:rsidRPr="00D054C8" w:rsidRDefault="00D054C8" w:rsidP="00CC64E2">
      <w:pPr>
        <w:pStyle w:val="ListParagraph"/>
        <w:ind w:left="862" w:hanging="720"/>
        <w:rPr>
          <w:rFonts w:cstheme="minorHAnsi"/>
          <w:bCs/>
          <w:color w:val="000000" w:themeColor="text1"/>
          <w:sz w:val="24"/>
          <w:szCs w:val="24"/>
        </w:rPr>
      </w:pPr>
    </w:p>
    <w:p w14:paraId="18633E8C" w14:textId="26730DC4"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Targeted youth work aimed at those young people most at risk of exploitation</w:t>
      </w:r>
    </w:p>
    <w:p w14:paraId="3DAC39A6" w14:textId="77777777" w:rsidR="00D054C8" w:rsidRPr="00D054C8" w:rsidRDefault="00D054C8" w:rsidP="00CC64E2">
      <w:pPr>
        <w:pStyle w:val="ListParagraph"/>
        <w:ind w:left="862" w:hanging="720"/>
        <w:rPr>
          <w:rFonts w:cstheme="minorHAnsi"/>
          <w:bCs/>
          <w:color w:val="000000" w:themeColor="text1"/>
          <w:sz w:val="24"/>
          <w:szCs w:val="24"/>
        </w:rPr>
      </w:pPr>
    </w:p>
    <w:p w14:paraId="26E3D07A" w14:textId="456ED1CA"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Support for victims of youth violence</w:t>
      </w:r>
    </w:p>
    <w:p w14:paraId="5F386F8C" w14:textId="77777777" w:rsidR="00D054C8" w:rsidRPr="00D054C8" w:rsidRDefault="00D054C8" w:rsidP="00CC64E2">
      <w:pPr>
        <w:pStyle w:val="ListParagraph"/>
        <w:ind w:left="862" w:hanging="720"/>
        <w:rPr>
          <w:rFonts w:cstheme="minorHAnsi"/>
          <w:bCs/>
          <w:color w:val="000000" w:themeColor="text1"/>
          <w:sz w:val="24"/>
          <w:szCs w:val="24"/>
        </w:rPr>
      </w:pPr>
    </w:p>
    <w:p w14:paraId="47731A62" w14:textId="5C263129"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More visible policing and law enforcement</w:t>
      </w:r>
    </w:p>
    <w:p w14:paraId="389D0A5F" w14:textId="77777777" w:rsidR="00D054C8" w:rsidRPr="00D054C8" w:rsidRDefault="00D054C8" w:rsidP="00CC64E2">
      <w:pPr>
        <w:pStyle w:val="ListParagraph"/>
        <w:ind w:left="862" w:hanging="720"/>
        <w:rPr>
          <w:rFonts w:cstheme="minorHAnsi"/>
          <w:bCs/>
          <w:color w:val="000000" w:themeColor="text1"/>
          <w:sz w:val="24"/>
          <w:szCs w:val="24"/>
        </w:rPr>
      </w:pPr>
    </w:p>
    <w:p w14:paraId="4038E0B7" w14:textId="02F3EADC"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Improved street lighting – increased hours and locations</w:t>
      </w:r>
    </w:p>
    <w:p w14:paraId="4147D8EF" w14:textId="77777777" w:rsidR="00D054C8" w:rsidRPr="00D054C8" w:rsidRDefault="00D054C8" w:rsidP="00CC64E2">
      <w:pPr>
        <w:pStyle w:val="ListParagraph"/>
        <w:ind w:left="862" w:hanging="720"/>
        <w:rPr>
          <w:rFonts w:cstheme="minorHAnsi"/>
          <w:bCs/>
          <w:color w:val="000000" w:themeColor="text1"/>
          <w:sz w:val="24"/>
          <w:szCs w:val="24"/>
        </w:rPr>
      </w:pPr>
    </w:p>
    <w:p w14:paraId="6285A4C7" w14:textId="5DCE818B" w:rsidR="00D054C8"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More use of CCTV to deter criminals</w:t>
      </w:r>
    </w:p>
    <w:p w14:paraId="2BEE743D" w14:textId="77777777" w:rsidR="00D054C8" w:rsidRPr="00D054C8" w:rsidRDefault="00D054C8" w:rsidP="00CC64E2">
      <w:pPr>
        <w:pStyle w:val="ListParagraph"/>
        <w:ind w:left="862" w:hanging="720"/>
        <w:rPr>
          <w:rFonts w:cstheme="minorHAnsi"/>
          <w:bCs/>
          <w:color w:val="000000" w:themeColor="text1"/>
          <w:sz w:val="24"/>
          <w:szCs w:val="24"/>
        </w:rPr>
      </w:pPr>
    </w:p>
    <w:p w14:paraId="564C9C1E" w14:textId="24A58397" w:rsidR="00D054C8" w:rsidRPr="00B34280" w:rsidRDefault="00D054C8" w:rsidP="00CC64E2">
      <w:pPr>
        <w:pStyle w:val="ListParagraph"/>
        <w:numPr>
          <w:ilvl w:val="0"/>
          <w:numId w:val="29"/>
        </w:numPr>
        <w:spacing w:after="0" w:line="240" w:lineRule="auto"/>
        <w:ind w:left="862" w:hanging="720"/>
        <w:jc w:val="both"/>
        <w:rPr>
          <w:rFonts w:cstheme="minorHAnsi"/>
          <w:bCs/>
          <w:color w:val="000000" w:themeColor="text1"/>
          <w:sz w:val="24"/>
          <w:szCs w:val="24"/>
        </w:rPr>
      </w:pPr>
      <w:r>
        <w:rPr>
          <w:rFonts w:cstheme="minorHAnsi"/>
          <w:bCs/>
          <w:color w:val="000000" w:themeColor="text1"/>
          <w:sz w:val="24"/>
          <w:szCs w:val="24"/>
        </w:rPr>
        <w:t xml:space="preserve">More funding for existing organisations including the police, local authorities, mental health services and youth organisations to carry out these recommendations. </w:t>
      </w:r>
    </w:p>
    <w:sectPr w:rsidR="00D054C8" w:rsidRPr="00B34280">
      <w:headerReference w:type="even" r:id="rId48"/>
      <w:headerReference w:type="default" r:id="rId49"/>
      <w:footerReference w:type="even" r:id="rId50"/>
      <w:footerReference w:type="default" r:id="rId51"/>
      <w:headerReference w:type="first" r:id="rId52"/>
      <w:footerReference w:type="firs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890EC0" w14:textId="77777777" w:rsidR="00685DE8" w:rsidRDefault="00685DE8" w:rsidP="005532FB">
      <w:pPr>
        <w:spacing w:after="0" w:line="240" w:lineRule="auto"/>
      </w:pPr>
      <w:r>
        <w:separator/>
      </w:r>
    </w:p>
  </w:endnote>
  <w:endnote w:type="continuationSeparator" w:id="0">
    <w:p w14:paraId="18A957BE" w14:textId="77777777" w:rsidR="00685DE8" w:rsidRDefault="00685DE8" w:rsidP="00553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99DC42" w14:textId="77777777" w:rsidR="00B90EB3" w:rsidRDefault="00B90EB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506924"/>
      <w:docPartObj>
        <w:docPartGallery w:val="Page Numbers (Bottom of Page)"/>
        <w:docPartUnique/>
      </w:docPartObj>
    </w:sdtPr>
    <w:sdtEndPr>
      <w:rPr>
        <w:noProof/>
      </w:rPr>
    </w:sdtEndPr>
    <w:sdtContent>
      <w:p w14:paraId="6B49E513" w14:textId="6EAA8731" w:rsidR="00B90EB3" w:rsidRDefault="00B90EB3">
        <w:pPr>
          <w:pStyle w:val="Footer"/>
          <w:jc w:val="right"/>
        </w:pPr>
        <w:r>
          <w:fldChar w:fldCharType="begin"/>
        </w:r>
        <w:r>
          <w:instrText xml:space="preserve"> PAGE   \* MERGEFORMAT </w:instrText>
        </w:r>
        <w:r>
          <w:fldChar w:fldCharType="separate"/>
        </w:r>
        <w:r w:rsidR="007829D7">
          <w:rPr>
            <w:noProof/>
          </w:rPr>
          <w:t>4</w:t>
        </w:r>
        <w:r>
          <w:rPr>
            <w:noProof/>
          </w:rPr>
          <w:fldChar w:fldCharType="end"/>
        </w:r>
      </w:p>
    </w:sdtContent>
  </w:sdt>
  <w:p w14:paraId="62E775EF" w14:textId="77777777" w:rsidR="00B90EB3" w:rsidRDefault="00B90EB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DF9F5" w14:textId="77777777" w:rsidR="00B90EB3" w:rsidRDefault="00B90EB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53C1EC" w14:textId="77777777" w:rsidR="00685DE8" w:rsidRDefault="00685DE8" w:rsidP="005532FB">
      <w:pPr>
        <w:spacing w:after="0" w:line="240" w:lineRule="auto"/>
      </w:pPr>
      <w:r>
        <w:separator/>
      </w:r>
    </w:p>
  </w:footnote>
  <w:footnote w:type="continuationSeparator" w:id="0">
    <w:p w14:paraId="672FD024" w14:textId="77777777" w:rsidR="00685DE8" w:rsidRDefault="00685DE8" w:rsidP="005532FB">
      <w:pPr>
        <w:spacing w:after="0" w:line="240" w:lineRule="auto"/>
      </w:pPr>
      <w:r>
        <w:continuationSeparator/>
      </w:r>
    </w:p>
  </w:footnote>
  <w:footnote w:id="1">
    <w:p w14:paraId="5BB21024" w14:textId="60EB41AF" w:rsidR="00B90EB3" w:rsidRDefault="00B90EB3" w:rsidP="00D87CAA">
      <w:pPr>
        <w:pStyle w:val="FootnoteText"/>
      </w:pPr>
      <w:r>
        <w:rPr>
          <w:rStyle w:val="FootnoteReference"/>
        </w:rPr>
        <w:footnoteRef/>
      </w:r>
      <w:r>
        <w:t xml:space="preserve"> Essex Met = Essex Metropolitan areas, in this instance participants living in the London Boroughs of Redbridge and Havering</w:t>
      </w:r>
    </w:p>
  </w:footnote>
  <w:footnote w:id="2">
    <w:p w14:paraId="7F29EFE3" w14:textId="77777777" w:rsidR="00B90EB3" w:rsidRDefault="00B90EB3" w:rsidP="00C012A7">
      <w:pPr>
        <w:pStyle w:val="FootnoteText"/>
      </w:pPr>
      <w:r>
        <w:rPr>
          <w:rStyle w:val="FootnoteReference"/>
        </w:rPr>
        <w:footnoteRef/>
      </w:r>
      <w:r>
        <w:t xml:space="preserve"> Gave a response to the 5 scale question of 4 or more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31B3AB" w14:textId="083BCA19" w:rsidR="00B90EB3" w:rsidRDefault="00B90EB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645475" w14:textId="415D3DBB" w:rsidR="00B90EB3" w:rsidRDefault="00B90EB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1453C" w14:textId="7D498337" w:rsidR="00B90EB3" w:rsidRDefault="00B90EB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48C2"/>
    <w:multiLevelType w:val="hybridMultilevel"/>
    <w:tmpl w:val="5AF284D0"/>
    <w:lvl w:ilvl="0" w:tplc="97F05C6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204147D"/>
    <w:multiLevelType w:val="hybridMultilevel"/>
    <w:tmpl w:val="475AAD56"/>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 w15:restartNumberingAfterBreak="0">
    <w:nsid w:val="022E5FCC"/>
    <w:multiLevelType w:val="multilevel"/>
    <w:tmpl w:val="1868B8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9536C72"/>
    <w:multiLevelType w:val="hybridMultilevel"/>
    <w:tmpl w:val="56708712"/>
    <w:lvl w:ilvl="0" w:tplc="97F05C68">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8266A3"/>
    <w:multiLevelType w:val="hybridMultilevel"/>
    <w:tmpl w:val="B6B2654A"/>
    <w:lvl w:ilvl="0" w:tplc="97F05C68">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FB02D1"/>
    <w:multiLevelType w:val="hybridMultilevel"/>
    <w:tmpl w:val="6F0E0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820E6B"/>
    <w:multiLevelType w:val="hybridMultilevel"/>
    <w:tmpl w:val="3BD8276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49495D"/>
    <w:multiLevelType w:val="hybridMultilevel"/>
    <w:tmpl w:val="D1229DD8"/>
    <w:lvl w:ilvl="0" w:tplc="41605F42">
      <w:start w:val="1"/>
      <w:numFmt w:val="decimal"/>
      <w:lvlText w:val="%1.)"/>
      <w:lvlJc w:val="left"/>
      <w:pPr>
        <w:ind w:left="720" w:hanging="360"/>
      </w:pPr>
      <w:rPr>
        <w:b/>
        <w:i/>
        <w:u w:val="single"/>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5CB44B6"/>
    <w:multiLevelType w:val="hybridMultilevel"/>
    <w:tmpl w:val="9E326D76"/>
    <w:lvl w:ilvl="0" w:tplc="F940BD3E">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0A64A7"/>
    <w:multiLevelType w:val="hybridMultilevel"/>
    <w:tmpl w:val="35509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736DE5"/>
    <w:multiLevelType w:val="hybridMultilevel"/>
    <w:tmpl w:val="928C7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5D7D2E"/>
    <w:multiLevelType w:val="hybridMultilevel"/>
    <w:tmpl w:val="29808D6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2" w15:restartNumberingAfterBreak="0">
    <w:nsid w:val="30CA6317"/>
    <w:multiLevelType w:val="hybridMultilevel"/>
    <w:tmpl w:val="A34893D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354220"/>
    <w:multiLevelType w:val="hybridMultilevel"/>
    <w:tmpl w:val="FBB27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051956"/>
    <w:multiLevelType w:val="hybridMultilevel"/>
    <w:tmpl w:val="EA846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7D615F"/>
    <w:multiLevelType w:val="hybridMultilevel"/>
    <w:tmpl w:val="A8EA8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4542F9"/>
    <w:multiLevelType w:val="hybridMultilevel"/>
    <w:tmpl w:val="079ADA9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123ABE"/>
    <w:multiLevelType w:val="hybridMultilevel"/>
    <w:tmpl w:val="0E9A9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8B628B5"/>
    <w:multiLevelType w:val="hybridMultilevel"/>
    <w:tmpl w:val="C7B2AE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7001EC"/>
    <w:multiLevelType w:val="hybridMultilevel"/>
    <w:tmpl w:val="CA4AF652"/>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0" w15:restartNumberingAfterBreak="0">
    <w:nsid w:val="4C0F1BE0"/>
    <w:multiLevelType w:val="hybridMultilevel"/>
    <w:tmpl w:val="17FC7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1E3296"/>
    <w:multiLevelType w:val="hybridMultilevel"/>
    <w:tmpl w:val="DD9AF45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4D669D4"/>
    <w:multiLevelType w:val="hybridMultilevel"/>
    <w:tmpl w:val="55A2B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015ECC"/>
    <w:multiLevelType w:val="hybridMultilevel"/>
    <w:tmpl w:val="F85460BA"/>
    <w:lvl w:ilvl="0" w:tplc="97F05C68">
      <w:start w:val="1"/>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FC308F2"/>
    <w:multiLevelType w:val="hybridMultilevel"/>
    <w:tmpl w:val="A29A6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474112"/>
    <w:multiLevelType w:val="hybridMultilevel"/>
    <w:tmpl w:val="0FE8B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CD412C"/>
    <w:multiLevelType w:val="hybridMultilevel"/>
    <w:tmpl w:val="0F4C1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472168"/>
    <w:multiLevelType w:val="hybridMultilevel"/>
    <w:tmpl w:val="8C7C173A"/>
    <w:lvl w:ilvl="0" w:tplc="97F05C68">
      <w:start w:val="1"/>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A9C224C"/>
    <w:multiLevelType w:val="hybridMultilevel"/>
    <w:tmpl w:val="D1229DD8"/>
    <w:lvl w:ilvl="0" w:tplc="41605F42">
      <w:start w:val="1"/>
      <w:numFmt w:val="decimal"/>
      <w:lvlText w:val="%1.)"/>
      <w:lvlJc w:val="left"/>
      <w:pPr>
        <w:ind w:left="720" w:hanging="360"/>
      </w:pPr>
      <w:rPr>
        <w:b/>
        <w:i/>
        <w:u w:val="single"/>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6ECF3FE7"/>
    <w:multiLevelType w:val="hybridMultilevel"/>
    <w:tmpl w:val="9CEC90A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9415CB"/>
    <w:multiLevelType w:val="hybridMultilevel"/>
    <w:tmpl w:val="9078C8D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C82385"/>
    <w:multiLevelType w:val="hybridMultilevel"/>
    <w:tmpl w:val="ECDEA35C"/>
    <w:lvl w:ilvl="0" w:tplc="97F05C68">
      <w:start w:val="1"/>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DE6222C"/>
    <w:multiLevelType w:val="hybridMultilevel"/>
    <w:tmpl w:val="5F606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28"/>
  </w:num>
  <w:num w:numId="5">
    <w:abstractNumId w:val="8"/>
  </w:num>
  <w:num w:numId="6">
    <w:abstractNumId w:val="12"/>
  </w:num>
  <w:num w:numId="7">
    <w:abstractNumId w:val="14"/>
  </w:num>
  <w:num w:numId="8">
    <w:abstractNumId w:val="26"/>
  </w:num>
  <w:num w:numId="9">
    <w:abstractNumId w:val="2"/>
  </w:num>
  <w:num w:numId="10">
    <w:abstractNumId w:val="10"/>
  </w:num>
  <w:num w:numId="11">
    <w:abstractNumId w:val="11"/>
  </w:num>
  <w:num w:numId="12">
    <w:abstractNumId w:val="19"/>
  </w:num>
  <w:num w:numId="13">
    <w:abstractNumId w:val="20"/>
  </w:num>
  <w:num w:numId="14">
    <w:abstractNumId w:val="13"/>
  </w:num>
  <w:num w:numId="15">
    <w:abstractNumId w:val="5"/>
  </w:num>
  <w:num w:numId="16">
    <w:abstractNumId w:val="32"/>
  </w:num>
  <w:num w:numId="17">
    <w:abstractNumId w:val="9"/>
  </w:num>
  <w:num w:numId="18">
    <w:abstractNumId w:val="24"/>
  </w:num>
  <w:num w:numId="19">
    <w:abstractNumId w:val="21"/>
  </w:num>
  <w:num w:numId="20">
    <w:abstractNumId w:val="30"/>
  </w:num>
  <w:num w:numId="21">
    <w:abstractNumId w:val="16"/>
  </w:num>
  <w:num w:numId="22">
    <w:abstractNumId w:val="17"/>
  </w:num>
  <w:num w:numId="23">
    <w:abstractNumId w:val="0"/>
  </w:num>
  <w:num w:numId="24">
    <w:abstractNumId w:val="3"/>
  </w:num>
  <w:num w:numId="25">
    <w:abstractNumId w:val="4"/>
  </w:num>
  <w:num w:numId="26">
    <w:abstractNumId w:val="25"/>
  </w:num>
  <w:num w:numId="27">
    <w:abstractNumId w:val="27"/>
  </w:num>
  <w:num w:numId="28">
    <w:abstractNumId w:val="23"/>
  </w:num>
  <w:num w:numId="29">
    <w:abstractNumId w:val="31"/>
  </w:num>
  <w:num w:numId="30">
    <w:abstractNumId w:val="22"/>
  </w:num>
  <w:num w:numId="31">
    <w:abstractNumId w:val="18"/>
  </w:num>
  <w:num w:numId="32">
    <w:abstractNumId w:val="29"/>
  </w:num>
  <w:num w:numId="33">
    <w:abstractNumId w:val="1"/>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024"/>
    <w:rsid w:val="000031A1"/>
    <w:rsid w:val="00017402"/>
    <w:rsid w:val="00021D89"/>
    <w:rsid w:val="00072CE4"/>
    <w:rsid w:val="00082073"/>
    <w:rsid w:val="00082F41"/>
    <w:rsid w:val="00084633"/>
    <w:rsid w:val="000B317B"/>
    <w:rsid w:val="000C06C6"/>
    <w:rsid w:val="000C6511"/>
    <w:rsid w:val="000D4AD0"/>
    <w:rsid w:val="000E1FB3"/>
    <w:rsid w:val="000E571F"/>
    <w:rsid w:val="000E7B80"/>
    <w:rsid w:val="00123DD5"/>
    <w:rsid w:val="00147553"/>
    <w:rsid w:val="001710BF"/>
    <w:rsid w:val="00181582"/>
    <w:rsid w:val="00186A3B"/>
    <w:rsid w:val="0019022D"/>
    <w:rsid w:val="001D090A"/>
    <w:rsid w:val="00200075"/>
    <w:rsid w:val="002014E3"/>
    <w:rsid w:val="00206C68"/>
    <w:rsid w:val="00220331"/>
    <w:rsid w:val="0022160E"/>
    <w:rsid w:val="002447CD"/>
    <w:rsid w:val="002462AC"/>
    <w:rsid w:val="002500F3"/>
    <w:rsid w:val="00266934"/>
    <w:rsid w:val="002768B1"/>
    <w:rsid w:val="002814BB"/>
    <w:rsid w:val="002A0FDA"/>
    <w:rsid w:val="002B3E36"/>
    <w:rsid w:val="002C1E29"/>
    <w:rsid w:val="002C3B2E"/>
    <w:rsid w:val="002C3DB0"/>
    <w:rsid w:val="002C78E6"/>
    <w:rsid w:val="003205A6"/>
    <w:rsid w:val="00321229"/>
    <w:rsid w:val="00326520"/>
    <w:rsid w:val="0033672B"/>
    <w:rsid w:val="0034173B"/>
    <w:rsid w:val="00346558"/>
    <w:rsid w:val="0035036F"/>
    <w:rsid w:val="00362228"/>
    <w:rsid w:val="003A379B"/>
    <w:rsid w:val="003C77BE"/>
    <w:rsid w:val="003E0727"/>
    <w:rsid w:val="003E3165"/>
    <w:rsid w:val="003E524E"/>
    <w:rsid w:val="003E7E3D"/>
    <w:rsid w:val="003F2092"/>
    <w:rsid w:val="003F3FBB"/>
    <w:rsid w:val="00407030"/>
    <w:rsid w:val="00412A47"/>
    <w:rsid w:val="00472C25"/>
    <w:rsid w:val="00484FA4"/>
    <w:rsid w:val="004936C8"/>
    <w:rsid w:val="00497058"/>
    <w:rsid w:val="004A17C8"/>
    <w:rsid w:val="004C2B20"/>
    <w:rsid w:val="00516CB9"/>
    <w:rsid w:val="00521B60"/>
    <w:rsid w:val="0052269F"/>
    <w:rsid w:val="005251A8"/>
    <w:rsid w:val="0054287F"/>
    <w:rsid w:val="00551D4D"/>
    <w:rsid w:val="00552E45"/>
    <w:rsid w:val="005532FB"/>
    <w:rsid w:val="0055703A"/>
    <w:rsid w:val="00561DC0"/>
    <w:rsid w:val="005668FD"/>
    <w:rsid w:val="00567783"/>
    <w:rsid w:val="005756F8"/>
    <w:rsid w:val="005C44D8"/>
    <w:rsid w:val="005E2066"/>
    <w:rsid w:val="005E2816"/>
    <w:rsid w:val="005F1AA9"/>
    <w:rsid w:val="00624373"/>
    <w:rsid w:val="006244D7"/>
    <w:rsid w:val="00635165"/>
    <w:rsid w:val="006401F4"/>
    <w:rsid w:val="006461A7"/>
    <w:rsid w:val="00647CCA"/>
    <w:rsid w:val="00650DC4"/>
    <w:rsid w:val="0065517C"/>
    <w:rsid w:val="0066799A"/>
    <w:rsid w:val="006742E5"/>
    <w:rsid w:val="0068305E"/>
    <w:rsid w:val="00685DE8"/>
    <w:rsid w:val="00687A2F"/>
    <w:rsid w:val="00690C76"/>
    <w:rsid w:val="006938F7"/>
    <w:rsid w:val="0069591F"/>
    <w:rsid w:val="006A57C0"/>
    <w:rsid w:val="006C1323"/>
    <w:rsid w:val="006C1675"/>
    <w:rsid w:val="006D575E"/>
    <w:rsid w:val="006D72FC"/>
    <w:rsid w:val="007144E9"/>
    <w:rsid w:val="00714672"/>
    <w:rsid w:val="00721547"/>
    <w:rsid w:val="00741BC1"/>
    <w:rsid w:val="00746E41"/>
    <w:rsid w:val="0076233D"/>
    <w:rsid w:val="00767C16"/>
    <w:rsid w:val="00773C2D"/>
    <w:rsid w:val="00774D2F"/>
    <w:rsid w:val="007829D7"/>
    <w:rsid w:val="0078706A"/>
    <w:rsid w:val="007954F1"/>
    <w:rsid w:val="007963CC"/>
    <w:rsid w:val="007A3B94"/>
    <w:rsid w:val="007B571C"/>
    <w:rsid w:val="007B5E29"/>
    <w:rsid w:val="007C7E0D"/>
    <w:rsid w:val="007D0793"/>
    <w:rsid w:val="007D0ADA"/>
    <w:rsid w:val="007D5E2E"/>
    <w:rsid w:val="007E75D5"/>
    <w:rsid w:val="007F1090"/>
    <w:rsid w:val="007F3BCB"/>
    <w:rsid w:val="00801308"/>
    <w:rsid w:val="0084424C"/>
    <w:rsid w:val="00847287"/>
    <w:rsid w:val="00883EBE"/>
    <w:rsid w:val="00887D92"/>
    <w:rsid w:val="00890432"/>
    <w:rsid w:val="008A038A"/>
    <w:rsid w:val="008A2594"/>
    <w:rsid w:val="008A502F"/>
    <w:rsid w:val="008B672B"/>
    <w:rsid w:val="008C13AD"/>
    <w:rsid w:val="008C3EF1"/>
    <w:rsid w:val="008E6E8A"/>
    <w:rsid w:val="008E70C7"/>
    <w:rsid w:val="008F3BD8"/>
    <w:rsid w:val="009513D6"/>
    <w:rsid w:val="009521B0"/>
    <w:rsid w:val="009542B6"/>
    <w:rsid w:val="00955A08"/>
    <w:rsid w:val="00961DAF"/>
    <w:rsid w:val="00963A4D"/>
    <w:rsid w:val="00967440"/>
    <w:rsid w:val="0097083A"/>
    <w:rsid w:val="0097449B"/>
    <w:rsid w:val="00977399"/>
    <w:rsid w:val="00983F3B"/>
    <w:rsid w:val="009B3026"/>
    <w:rsid w:val="009B77F0"/>
    <w:rsid w:val="009C41F4"/>
    <w:rsid w:val="009C58AF"/>
    <w:rsid w:val="00A05C74"/>
    <w:rsid w:val="00A15B1C"/>
    <w:rsid w:val="00A17772"/>
    <w:rsid w:val="00A341EC"/>
    <w:rsid w:val="00A500D9"/>
    <w:rsid w:val="00A57BFB"/>
    <w:rsid w:val="00A67B67"/>
    <w:rsid w:val="00A93D60"/>
    <w:rsid w:val="00AA30AE"/>
    <w:rsid w:val="00AB72B4"/>
    <w:rsid w:val="00AE72C5"/>
    <w:rsid w:val="00B1644C"/>
    <w:rsid w:val="00B25F0A"/>
    <w:rsid w:val="00B31E06"/>
    <w:rsid w:val="00B34280"/>
    <w:rsid w:val="00B65465"/>
    <w:rsid w:val="00B90EB3"/>
    <w:rsid w:val="00BB06CC"/>
    <w:rsid w:val="00BB7994"/>
    <w:rsid w:val="00BD085B"/>
    <w:rsid w:val="00C012A7"/>
    <w:rsid w:val="00C2441B"/>
    <w:rsid w:val="00C90787"/>
    <w:rsid w:val="00CA016A"/>
    <w:rsid w:val="00CB414F"/>
    <w:rsid w:val="00CB6A65"/>
    <w:rsid w:val="00CC64E2"/>
    <w:rsid w:val="00CD6ACD"/>
    <w:rsid w:val="00CE376C"/>
    <w:rsid w:val="00D054C8"/>
    <w:rsid w:val="00D10DEF"/>
    <w:rsid w:val="00D2408D"/>
    <w:rsid w:val="00D60F5D"/>
    <w:rsid w:val="00D624C2"/>
    <w:rsid w:val="00D74A2C"/>
    <w:rsid w:val="00D87CAA"/>
    <w:rsid w:val="00D92A69"/>
    <w:rsid w:val="00D9764C"/>
    <w:rsid w:val="00DA4934"/>
    <w:rsid w:val="00DB30E9"/>
    <w:rsid w:val="00DE3CA7"/>
    <w:rsid w:val="00E12182"/>
    <w:rsid w:val="00E14C65"/>
    <w:rsid w:val="00E216C0"/>
    <w:rsid w:val="00E30B75"/>
    <w:rsid w:val="00E42F2D"/>
    <w:rsid w:val="00E47235"/>
    <w:rsid w:val="00E57127"/>
    <w:rsid w:val="00E839F9"/>
    <w:rsid w:val="00E91C7C"/>
    <w:rsid w:val="00EB5BAE"/>
    <w:rsid w:val="00EC10D8"/>
    <w:rsid w:val="00ED3E2A"/>
    <w:rsid w:val="00EE145A"/>
    <w:rsid w:val="00EE50D7"/>
    <w:rsid w:val="00EF414C"/>
    <w:rsid w:val="00EF4B89"/>
    <w:rsid w:val="00F01A7C"/>
    <w:rsid w:val="00F10432"/>
    <w:rsid w:val="00F22CCF"/>
    <w:rsid w:val="00F26024"/>
    <w:rsid w:val="00F27A87"/>
    <w:rsid w:val="00F27FA0"/>
    <w:rsid w:val="00F415FE"/>
    <w:rsid w:val="00F54E39"/>
    <w:rsid w:val="00F6377D"/>
    <w:rsid w:val="00F847BB"/>
    <w:rsid w:val="00F856A1"/>
    <w:rsid w:val="00FA11D4"/>
    <w:rsid w:val="00FA3842"/>
    <w:rsid w:val="00FD0EFA"/>
    <w:rsid w:val="00FF11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EABA1C"/>
  <w15:docId w15:val="{560CADA1-F6DE-440C-BB41-233310BC5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87CA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87CA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012A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B3E36"/>
    <w:rPr>
      <w:color w:val="0000FF"/>
      <w:u w:val="single"/>
    </w:rPr>
  </w:style>
  <w:style w:type="paragraph" w:styleId="ListParagraph">
    <w:name w:val="List Paragraph"/>
    <w:basedOn w:val="Normal"/>
    <w:uiPriority w:val="34"/>
    <w:qFormat/>
    <w:rsid w:val="00767C16"/>
    <w:pPr>
      <w:ind w:left="720"/>
      <w:contextualSpacing/>
    </w:pPr>
  </w:style>
  <w:style w:type="character" w:styleId="FollowedHyperlink">
    <w:name w:val="FollowedHyperlink"/>
    <w:basedOn w:val="DefaultParagraphFont"/>
    <w:uiPriority w:val="99"/>
    <w:semiHidden/>
    <w:unhideWhenUsed/>
    <w:rsid w:val="000E571F"/>
    <w:rPr>
      <w:color w:val="954F72" w:themeColor="followedHyperlink"/>
      <w:u w:val="single"/>
    </w:rPr>
  </w:style>
  <w:style w:type="paragraph" w:styleId="Header">
    <w:name w:val="header"/>
    <w:basedOn w:val="Normal"/>
    <w:link w:val="HeaderChar"/>
    <w:uiPriority w:val="99"/>
    <w:unhideWhenUsed/>
    <w:rsid w:val="005532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32FB"/>
  </w:style>
  <w:style w:type="paragraph" w:styleId="Footer">
    <w:name w:val="footer"/>
    <w:basedOn w:val="Normal"/>
    <w:link w:val="FooterChar"/>
    <w:uiPriority w:val="99"/>
    <w:unhideWhenUsed/>
    <w:rsid w:val="005532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32FB"/>
  </w:style>
  <w:style w:type="paragraph" w:styleId="FootnoteText">
    <w:name w:val="footnote text"/>
    <w:basedOn w:val="Normal"/>
    <w:link w:val="FootnoteTextChar"/>
    <w:uiPriority w:val="99"/>
    <w:semiHidden/>
    <w:unhideWhenUsed/>
    <w:rsid w:val="00741B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1BC1"/>
    <w:rPr>
      <w:sz w:val="20"/>
      <w:szCs w:val="20"/>
    </w:rPr>
  </w:style>
  <w:style w:type="character" w:styleId="FootnoteReference">
    <w:name w:val="footnote reference"/>
    <w:basedOn w:val="DefaultParagraphFont"/>
    <w:uiPriority w:val="99"/>
    <w:semiHidden/>
    <w:unhideWhenUsed/>
    <w:rsid w:val="00741BC1"/>
    <w:rPr>
      <w:vertAlign w:val="superscript"/>
    </w:rPr>
  </w:style>
  <w:style w:type="paragraph" w:styleId="Title">
    <w:name w:val="Title"/>
    <w:basedOn w:val="Normal"/>
    <w:next w:val="Normal"/>
    <w:link w:val="TitleChar"/>
    <w:uiPriority w:val="10"/>
    <w:qFormat/>
    <w:rsid w:val="00D87CA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7CA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7CA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87CAA"/>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D87C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012A7"/>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737328">
      <w:bodyDiv w:val="1"/>
      <w:marLeft w:val="0"/>
      <w:marRight w:val="0"/>
      <w:marTop w:val="0"/>
      <w:marBottom w:val="0"/>
      <w:divBdr>
        <w:top w:val="none" w:sz="0" w:space="0" w:color="auto"/>
        <w:left w:val="none" w:sz="0" w:space="0" w:color="auto"/>
        <w:bottom w:val="none" w:sz="0" w:space="0" w:color="auto"/>
        <w:right w:val="none" w:sz="0" w:space="0" w:color="auto"/>
      </w:divBdr>
    </w:div>
    <w:div w:id="172576730">
      <w:bodyDiv w:val="1"/>
      <w:marLeft w:val="0"/>
      <w:marRight w:val="0"/>
      <w:marTop w:val="0"/>
      <w:marBottom w:val="0"/>
      <w:divBdr>
        <w:top w:val="none" w:sz="0" w:space="0" w:color="auto"/>
        <w:left w:val="none" w:sz="0" w:space="0" w:color="auto"/>
        <w:bottom w:val="none" w:sz="0" w:space="0" w:color="auto"/>
        <w:right w:val="none" w:sz="0" w:space="0" w:color="auto"/>
      </w:divBdr>
    </w:div>
    <w:div w:id="257325559">
      <w:bodyDiv w:val="1"/>
      <w:marLeft w:val="0"/>
      <w:marRight w:val="0"/>
      <w:marTop w:val="0"/>
      <w:marBottom w:val="0"/>
      <w:divBdr>
        <w:top w:val="none" w:sz="0" w:space="0" w:color="auto"/>
        <w:left w:val="none" w:sz="0" w:space="0" w:color="auto"/>
        <w:bottom w:val="none" w:sz="0" w:space="0" w:color="auto"/>
        <w:right w:val="none" w:sz="0" w:space="0" w:color="auto"/>
      </w:divBdr>
    </w:div>
    <w:div w:id="276328632">
      <w:bodyDiv w:val="1"/>
      <w:marLeft w:val="0"/>
      <w:marRight w:val="0"/>
      <w:marTop w:val="0"/>
      <w:marBottom w:val="0"/>
      <w:divBdr>
        <w:top w:val="none" w:sz="0" w:space="0" w:color="auto"/>
        <w:left w:val="none" w:sz="0" w:space="0" w:color="auto"/>
        <w:bottom w:val="none" w:sz="0" w:space="0" w:color="auto"/>
        <w:right w:val="none" w:sz="0" w:space="0" w:color="auto"/>
      </w:divBdr>
    </w:div>
    <w:div w:id="316956519">
      <w:bodyDiv w:val="1"/>
      <w:marLeft w:val="0"/>
      <w:marRight w:val="0"/>
      <w:marTop w:val="0"/>
      <w:marBottom w:val="0"/>
      <w:divBdr>
        <w:top w:val="none" w:sz="0" w:space="0" w:color="auto"/>
        <w:left w:val="none" w:sz="0" w:space="0" w:color="auto"/>
        <w:bottom w:val="none" w:sz="0" w:space="0" w:color="auto"/>
        <w:right w:val="none" w:sz="0" w:space="0" w:color="auto"/>
      </w:divBdr>
    </w:div>
    <w:div w:id="346954893">
      <w:bodyDiv w:val="1"/>
      <w:marLeft w:val="0"/>
      <w:marRight w:val="0"/>
      <w:marTop w:val="0"/>
      <w:marBottom w:val="0"/>
      <w:divBdr>
        <w:top w:val="none" w:sz="0" w:space="0" w:color="auto"/>
        <w:left w:val="none" w:sz="0" w:space="0" w:color="auto"/>
        <w:bottom w:val="none" w:sz="0" w:space="0" w:color="auto"/>
        <w:right w:val="none" w:sz="0" w:space="0" w:color="auto"/>
      </w:divBdr>
    </w:div>
    <w:div w:id="543521810">
      <w:bodyDiv w:val="1"/>
      <w:marLeft w:val="0"/>
      <w:marRight w:val="0"/>
      <w:marTop w:val="0"/>
      <w:marBottom w:val="0"/>
      <w:divBdr>
        <w:top w:val="none" w:sz="0" w:space="0" w:color="auto"/>
        <w:left w:val="none" w:sz="0" w:space="0" w:color="auto"/>
        <w:bottom w:val="none" w:sz="0" w:space="0" w:color="auto"/>
        <w:right w:val="none" w:sz="0" w:space="0" w:color="auto"/>
      </w:divBdr>
    </w:div>
    <w:div w:id="630212103">
      <w:bodyDiv w:val="1"/>
      <w:marLeft w:val="0"/>
      <w:marRight w:val="0"/>
      <w:marTop w:val="0"/>
      <w:marBottom w:val="0"/>
      <w:divBdr>
        <w:top w:val="none" w:sz="0" w:space="0" w:color="auto"/>
        <w:left w:val="none" w:sz="0" w:space="0" w:color="auto"/>
        <w:bottom w:val="none" w:sz="0" w:space="0" w:color="auto"/>
        <w:right w:val="none" w:sz="0" w:space="0" w:color="auto"/>
      </w:divBdr>
    </w:div>
    <w:div w:id="655380794">
      <w:bodyDiv w:val="1"/>
      <w:marLeft w:val="0"/>
      <w:marRight w:val="0"/>
      <w:marTop w:val="0"/>
      <w:marBottom w:val="0"/>
      <w:divBdr>
        <w:top w:val="none" w:sz="0" w:space="0" w:color="auto"/>
        <w:left w:val="none" w:sz="0" w:space="0" w:color="auto"/>
        <w:bottom w:val="none" w:sz="0" w:space="0" w:color="auto"/>
        <w:right w:val="none" w:sz="0" w:space="0" w:color="auto"/>
      </w:divBdr>
    </w:div>
    <w:div w:id="695891845">
      <w:bodyDiv w:val="1"/>
      <w:marLeft w:val="0"/>
      <w:marRight w:val="0"/>
      <w:marTop w:val="0"/>
      <w:marBottom w:val="0"/>
      <w:divBdr>
        <w:top w:val="none" w:sz="0" w:space="0" w:color="auto"/>
        <w:left w:val="none" w:sz="0" w:space="0" w:color="auto"/>
        <w:bottom w:val="none" w:sz="0" w:space="0" w:color="auto"/>
        <w:right w:val="none" w:sz="0" w:space="0" w:color="auto"/>
      </w:divBdr>
    </w:div>
    <w:div w:id="732779208">
      <w:bodyDiv w:val="1"/>
      <w:marLeft w:val="0"/>
      <w:marRight w:val="0"/>
      <w:marTop w:val="0"/>
      <w:marBottom w:val="0"/>
      <w:divBdr>
        <w:top w:val="none" w:sz="0" w:space="0" w:color="auto"/>
        <w:left w:val="none" w:sz="0" w:space="0" w:color="auto"/>
        <w:bottom w:val="none" w:sz="0" w:space="0" w:color="auto"/>
        <w:right w:val="none" w:sz="0" w:space="0" w:color="auto"/>
      </w:divBdr>
    </w:div>
    <w:div w:id="903567802">
      <w:bodyDiv w:val="1"/>
      <w:marLeft w:val="0"/>
      <w:marRight w:val="0"/>
      <w:marTop w:val="0"/>
      <w:marBottom w:val="0"/>
      <w:divBdr>
        <w:top w:val="none" w:sz="0" w:space="0" w:color="auto"/>
        <w:left w:val="none" w:sz="0" w:space="0" w:color="auto"/>
        <w:bottom w:val="none" w:sz="0" w:space="0" w:color="auto"/>
        <w:right w:val="none" w:sz="0" w:space="0" w:color="auto"/>
      </w:divBdr>
    </w:div>
    <w:div w:id="940796511">
      <w:bodyDiv w:val="1"/>
      <w:marLeft w:val="0"/>
      <w:marRight w:val="0"/>
      <w:marTop w:val="0"/>
      <w:marBottom w:val="0"/>
      <w:divBdr>
        <w:top w:val="none" w:sz="0" w:space="0" w:color="auto"/>
        <w:left w:val="none" w:sz="0" w:space="0" w:color="auto"/>
        <w:bottom w:val="none" w:sz="0" w:space="0" w:color="auto"/>
        <w:right w:val="none" w:sz="0" w:space="0" w:color="auto"/>
      </w:divBdr>
    </w:div>
    <w:div w:id="1005400592">
      <w:bodyDiv w:val="1"/>
      <w:marLeft w:val="0"/>
      <w:marRight w:val="0"/>
      <w:marTop w:val="0"/>
      <w:marBottom w:val="0"/>
      <w:divBdr>
        <w:top w:val="none" w:sz="0" w:space="0" w:color="auto"/>
        <w:left w:val="none" w:sz="0" w:space="0" w:color="auto"/>
        <w:bottom w:val="none" w:sz="0" w:space="0" w:color="auto"/>
        <w:right w:val="none" w:sz="0" w:space="0" w:color="auto"/>
      </w:divBdr>
    </w:div>
    <w:div w:id="1322274317">
      <w:bodyDiv w:val="1"/>
      <w:marLeft w:val="0"/>
      <w:marRight w:val="0"/>
      <w:marTop w:val="0"/>
      <w:marBottom w:val="0"/>
      <w:divBdr>
        <w:top w:val="none" w:sz="0" w:space="0" w:color="auto"/>
        <w:left w:val="none" w:sz="0" w:space="0" w:color="auto"/>
        <w:bottom w:val="none" w:sz="0" w:space="0" w:color="auto"/>
        <w:right w:val="none" w:sz="0" w:space="0" w:color="auto"/>
      </w:divBdr>
    </w:div>
    <w:div w:id="1377242762">
      <w:bodyDiv w:val="1"/>
      <w:marLeft w:val="0"/>
      <w:marRight w:val="0"/>
      <w:marTop w:val="0"/>
      <w:marBottom w:val="0"/>
      <w:divBdr>
        <w:top w:val="none" w:sz="0" w:space="0" w:color="auto"/>
        <w:left w:val="none" w:sz="0" w:space="0" w:color="auto"/>
        <w:bottom w:val="none" w:sz="0" w:space="0" w:color="auto"/>
        <w:right w:val="none" w:sz="0" w:space="0" w:color="auto"/>
      </w:divBdr>
    </w:div>
    <w:div w:id="1492796924">
      <w:bodyDiv w:val="1"/>
      <w:marLeft w:val="0"/>
      <w:marRight w:val="0"/>
      <w:marTop w:val="0"/>
      <w:marBottom w:val="0"/>
      <w:divBdr>
        <w:top w:val="none" w:sz="0" w:space="0" w:color="auto"/>
        <w:left w:val="none" w:sz="0" w:space="0" w:color="auto"/>
        <w:bottom w:val="none" w:sz="0" w:space="0" w:color="auto"/>
        <w:right w:val="none" w:sz="0" w:space="0" w:color="auto"/>
      </w:divBdr>
    </w:div>
    <w:div w:id="1931115028">
      <w:bodyDiv w:val="1"/>
      <w:marLeft w:val="0"/>
      <w:marRight w:val="0"/>
      <w:marTop w:val="0"/>
      <w:marBottom w:val="0"/>
      <w:divBdr>
        <w:top w:val="none" w:sz="0" w:space="0" w:color="auto"/>
        <w:left w:val="none" w:sz="0" w:space="0" w:color="auto"/>
        <w:bottom w:val="none" w:sz="0" w:space="0" w:color="auto"/>
        <w:right w:val="none" w:sz="0" w:space="0" w:color="auto"/>
      </w:divBdr>
    </w:div>
    <w:div w:id="1946232174">
      <w:bodyDiv w:val="1"/>
      <w:marLeft w:val="0"/>
      <w:marRight w:val="0"/>
      <w:marTop w:val="0"/>
      <w:marBottom w:val="0"/>
      <w:divBdr>
        <w:top w:val="none" w:sz="0" w:space="0" w:color="auto"/>
        <w:left w:val="none" w:sz="0" w:space="0" w:color="auto"/>
        <w:bottom w:val="none" w:sz="0" w:space="0" w:color="auto"/>
        <w:right w:val="none" w:sz="0" w:space="0" w:color="auto"/>
      </w:divBdr>
    </w:div>
    <w:div w:id="2013138402">
      <w:bodyDiv w:val="1"/>
      <w:marLeft w:val="0"/>
      <w:marRight w:val="0"/>
      <w:marTop w:val="0"/>
      <w:marBottom w:val="0"/>
      <w:divBdr>
        <w:top w:val="none" w:sz="0" w:space="0" w:color="auto"/>
        <w:left w:val="none" w:sz="0" w:space="0" w:color="auto"/>
        <w:bottom w:val="none" w:sz="0" w:space="0" w:color="auto"/>
        <w:right w:val="none" w:sz="0" w:space="0" w:color="auto"/>
      </w:divBdr>
    </w:div>
    <w:div w:id="2055229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cid:image015.jpg@01D72620.28808800" TargetMode="External"/><Relationship Id="rId18" Type="http://schemas.openxmlformats.org/officeDocument/2006/relationships/image" Target="media/image6.png"/><Relationship Id="rId26" Type="http://schemas.openxmlformats.org/officeDocument/2006/relationships/image" Target="media/image10.png"/><Relationship Id="rId39" Type="http://schemas.openxmlformats.org/officeDocument/2006/relationships/image" Target="cid:image033.jpg@01D72620.28808800" TargetMode="External"/><Relationship Id="rId21" Type="http://schemas.openxmlformats.org/officeDocument/2006/relationships/image" Target="cid:image003.jpg@01D72620.28808800" TargetMode="External"/><Relationship Id="rId34" Type="http://schemas.openxmlformats.org/officeDocument/2006/relationships/image" Target="media/image14.jpeg"/><Relationship Id="rId42" Type="http://schemas.openxmlformats.org/officeDocument/2006/relationships/image" Target="media/image18.jpeg"/><Relationship Id="rId47" Type="http://schemas.openxmlformats.org/officeDocument/2006/relationships/chart" Target="charts/chart4.xml"/><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cid:image034.jpg@01D72620.28808800" TargetMode="External"/><Relationship Id="rId11" Type="http://schemas.openxmlformats.org/officeDocument/2006/relationships/image" Target="cid:image018.png@01D72620.28808800" TargetMode="External"/><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image" Target="cid:image022.jpg@01D72620.28808800" TargetMode="External"/><Relationship Id="rId40" Type="http://schemas.openxmlformats.org/officeDocument/2006/relationships/image" Target="media/image17.png"/><Relationship Id="rId45" Type="http://schemas.openxmlformats.org/officeDocument/2006/relationships/chart" Target="charts/chart2.xml"/><Relationship Id="rId53"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image" Target="cid:image040.png@01D72620.28808800" TargetMode="External"/><Relationship Id="rId31" Type="http://schemas.openxmlformats.org/officeDocument/2006/relationships/image" Target="cid:image059.jpg@01D72620.28808800" TargetMode="External"/><Relationship Id="rId44" Type="http://schemas.openxmlformats.org/officeDocument/2006/relationships/chart" Target="charts/chart1.xml"/><Relationship Id="rId5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cid:image048.jpg@01D72620.28808800" TargetMode="External"/><Relationship Id="rId14" Type="http://schemas.openxmlformats.org/officeDocument/2006/relationships/image" Target="media/image4.jpeg"/><Relationship Id="rId22" Type="http://schemas.openxmlformats.org/officeDocument/2006/relationships/image" Target="media/image8.jpeg"/><Relationship Id="rId27" Type="http://schemas.openxmlformats.org/officeDocument/2006/relationships/image" Target="cid:image005.png@01D72620.28808800" TargetMode="External"/><Relationship Id="rId30" Type="http://schemas.openxmlformats.org/officeDocument/2006/relationships/image" Target="media/image12.jpeg"/><Relationship Id="rId35" Type="http://schemas.openxmlformats.org/officeDocument/2006/relationships/image" Target="cid:image020.jpg@01D72620.28808800" TargetMode="External"/><Relationship Id="rId43" Type="http://schemas.openxmlformats.org/officeDocument/2006/relationships/image" Target="cid:image038.jpg@01D72620.28808800" TargetMode="External"/><Relationship Id="rId48" Type="http://schemas.openxmlformats.org/officeDocument/2006/relationships/header" Target="header1.xml"/><Relationship Id="rId8" Type="http://schemas.openxmlformats.org/officeDocument/2006/relationships/image" Target="media/image1.jpeg"/><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cid:image036.png@01D72620.28808800" TargetMode="External"/><Relationship Id="rId25" Type="http://schemas.openxmlformats.org/officeDocument/2006/relationships/image" Target="cid:image016.jpg@01D72620.28808800" TargetMode="External"/><Relationship Id="rId33" Type="http://schemas.openxmlformats.org/officeDocument/2006/relationships/image" Target="cid:image024.jpg@01D72620.28808800" TargetMode="External"/><Relationship Id="rId38" Type="http://schemas.openxmlformats.org/officeDocument/2006/relationships/image" Target="media/image16.jpeg"/><Relationship Id="rId46" Type="http://schemas.openxmlformats.org/officeDocument/2006/relationships/chart" Target="charts/chart3.xml"/><Relationship Id="rId20" Type="http://schemas.openxmlformats.org/officeDocument/2006/relationships/image" Target="media/image7.jpeg"/><Relationship Id="rId41" Type="http://schemas.openxmlformats.org/officeDocument/2006/relationships/image" Target="cid:image014.png@01D72620.28808800"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cid:image046.jpg@01D72620.28808800" TargetMode="External"/><Relationship Id="rId23" Type="http://schemas.openxmlformats.org/officeDocument/2006/relationships/image" Target="cid:image050.jpg@01D72620.28808800" TargetMode="External"/><Relationship Id="rId28" Type="http://schemas.openxmlformats.org/officeDocument/2006/relationships/image" Target="media/image11.jpeg"/><Relationship Id="rId36" Type="http://schemas.openxmlformats.org/officeDocument/2006/relationships/image" Target="media/image15.jpeg"/><Relationship Id="rId49" Type="http://schemas.openxmlformats.org/officeDocument/2006/relationships/header" Target="header2.xml"/></Relationships>
</file>

<file path=word/charts/_rels/chart1.xml.rels><?xml version="1.0" encoding="UTF-8" standalone="yes"?>
<Relationships xmlns="http://schemas.openxmlformats.org/package/2006/relationships"><Relationship Id="rId3" Type="http://schemas.openxmlformats.org/officeDocument/2006/relationships/oleObject" Target="file:///\\MDCVS-FPDC01\Shared\Catherine\Monitoring%20&amp;%20Evaluation%20Service\ECVYS\V&amp;V%20Youth%20voices%20feedback%20(Response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MDCVS-FPDC01\Shared\Catherine\Monitoring%20&amp;%20Evaluation%20Service\ECVYS\V&amp;V%20Youth%20voices%20feedback%20(Response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MDCVS-FPDC01\Shared\Catherine\Monitoring%20&amp;%20Evaluation%20Service\ECVYS\Community%20listening%20responses2a.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MDCVS-FPDC01\Shared\Catherine\Monitoring%20&amp;%20Evaluation%20Service\ECVYS\Community%20listening%20responses2a.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200" b="1">
                <a:latin typeface="Calibri" panose="020F0502020204030204" pitchFamily="34" charset="0"/>
                <a:cs typeface="Calibri" panose="020F0502020204030204" pitchFamily="34" charset="0"/>
              </a:rPr>
              <a:t>Age</a:t>
            </a:r>
            <a:r>
              <a:rPr lang="en-GB" sz="1200" b="1" baseline="0">
                <a:latin typeface="Calibri" panose="020F0502020204030204" pitchFamily="34" charset="0"/>
                <a:cs typeface="Calibri" panose="020F0502020204030204" pitchFamily="34" charset="0"/>
              </a:rPr>
              <a:t> groups of participants in young people's listening exercise (%)</a:t>
            </a:r>
            <a:endParaRPr lang="en-GB" sz="1200" b="1">
              <a:latin typeface="Calibri" panose="020F0502020204030204" pitchFamily="34" charset="0"/>
              <a:cs typeface="Calibri" panose="020F050202020403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'[V&amp;V Youth voices feedback (Responses).xlsx]Tables'!$H$26</c:f>
              <c:strCache>
                <c:ptCount val="1"/>
                <c:pt idx="0">
                  <c:v>%</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B2C-4EA8-99D9-5204FDC41F9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B2C-4EA8-99D9-5204FDC41F9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B2C-4EA8-99D9-5204FDC41F9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B2C-4EA8-99D9-5204FDC41F9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B2C-4EA8-99D9-5204FDC41F91}"/>
              </c:ext>
            </c:extLst>
          </c:dPt>
          <c:cat>
            <c:strRef>
              <c:f>'[V&amp;V Youth voices feedback (Responses).xlsx]Tables'!$F$27:$F$31</c:f>
              <c:strCache>
                <c:ptCount val="5"/>
                <c:pt idx="0">
                  <c:v>8-10  years</c:v>
                </c:pt>
                <c:pt idx="1">
                  <c:v>11-12 years</c:v>
                </c:pt>
                <c:pt idx="2">
                  <c:v>13-16 years</c:v>
                </c:pt>
                <c:pt idx="3">
                  <c:v>17-18 years</c:v>
                </c:pt>
                <c:pt idx="4">
                  <c:v>19-25 years</c:v>
                </c:pt>
              </c:strCache>
            </c:strRef>
          </c:cat>
          <c:val>
            <c:numRef>
              <c:f>'[V&amp;V Youth voices feedback (Responses).xlsx]Tables'!$H$27:$H$31</c:f>
              <c:numCache>
                <c:formatCode>0</c:formatCode>
                <c:ptCount val="5"/>
                <c:pt idx="0">
                  <c:v>5.0131926121372032</c:v>
                </c:pt>
                <c:pt idx="1">
                  <c:v>10.554089709762533</c:v>
                </c:pt>
                <c:pt idx="2">
                  <c:v>58.311345646437992</c:v>
                </c:pt>
                <c:pt idx="3">
                  <c:v>24.538258575197887</c:v>
                </c:pt>
                <c:pt idx="4">
                  <c:v>1.5831134564643801</c:v>
                </c:pt>
              </c:numCache>
            </c:numRef>
          </c:val>
          <c:extLst>
            <c:ext xmlns:c16="http://schemas.microsoft.com/office/drawing/2014/chart" uri="{C3380CC4-5D6E-409C-BE32-E72D297353CC}">
              <c16:uniqueId val="{0000000A-6B2C-4EA8-99D9-5204FDC41F91}"/>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200" b="1">
                <a:latin typeface="Calibri" panose="020F0502020204030204" pitchFamily="34" charset="0"/>
                <a:cs typeface="Calibri" panose="020F0502020204030204" pitchFamily="34" charset="0"/>
              </a:rPr>
              <a:t>Regions of Essex participants in young people's</a:t>
            </a:r>
            <a:r>
              <a:rPr lang="en-GB" sz="1200" b="1" baseline="0">
                <a:latin typeface="Calibri" panose="020F0502020204030204" pitchFamily="34" charset="0"/>
                <a:cs typeface="Calibri" panose="020F0502020204030204" pitchFamily="34" charset="0"/>
              </a:rPr>
              <a:t> listening exercise came from (%)</a:t>
            </a:r>
            <a:endParaRPr lang="en-GB" sz="1200" b="1">
              <a:latin typeface="Calibri" panose="020F0502020204030204" pitchFamily="34" charset="0"/>
              <a:cs typeface="Calibri" panose="020F050202020403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'[V&amp;V Youth voices feedback (Responses).xlsx]Tables'!$C$2</c:f>
              <c:strCache>
                <c:ptCount val="1"/>
                <c:pt idx="0">
                  <c:v>%</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E0A-40EC-837B-C3A066497F8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E0A-40EC-837B-C3A066497F8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E0A-40EC-837B-C3A066497F87}"/>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E0A-40EC-837B-C3A066497F87}"/>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7E0A-40EC-837B-C3A066497F87}"/>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7E0A-40EC-837B-C3A066497F87}"/>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7E0A-40EC-837B-C3A066497F87}"/>
              </c:ext>
            </c:extLst>
          </c:dPt>
          <c:cat>
            <c:strRef>
              <c:f>'[V&amp;V Youth voices feedback (Responses).xlsx]Tables'!$A$3:$A$9</c:f>
              <c:strCache>
                <c:ptCount val="7"/>
                <c:pt idx="0">
                  <c:v>All Essex</c:v>
                </c:pt>
                <c:pt idx="1">
                  <c:v>Mid Essex</c:v>
                </c:pt>
                <c:pt idx="2">
                  <c:v>North Essex</c:v>
                </c:pt>
                <c:pt idx="3">
                  <c:v>South Essex</c:v>
                </c:pt>
                <c:pt idx="4">
                  <c:v>Southend</c:v>
                </c:pt>
                <c:pt idx="5">
                  <c:v>Thurrock</c:v>
                </c:pt>
                <c:pt idx="6">
                  <c:v>West Essex</c:v>
                </c:pt>
              </c:strCache>
            </c:strRef>
          </c:cat>
          <c:val>
            <c:numRef>
              <c:f>'[V&amp;V Youth voices feedback (Responses).xlsx]Tables'!$C$3:$C$9</c:f>
              <c:numCache>
                <c:formatCode>0</c:formatCode>
                <c:ptCount val="7"/>
                <c:pt idx="0">
                  <c:v>10.526315789473683</c:v>
                </c:pt>
                <c:pt idx="1">
                  <c:v>15.789473684210526</c:v>
                </c:pt>
                <c:pt idx="2">
                  <c:v>26.315789473684209</c:v>
                </c:pt>
                <c:pt idx="3">
                  <c:v>10.526315789473683</c:v>
                </c:pt>
                <c:pt idx="4">
                  <c:v>5.2631578947368416</c:v>
                </c:pt>
                <c:pt idx="5">
                  <c:v>10.526315789473683</c:v>
                </c:pt>
                <c:pt idx="6">
                  <c:v>21.052631578947366</c:v>
                </c:pt>
              </c:numCache>
            </c:numRef>
          </c:val>
          <c:extLst>
            <c:ext xmlns:c16="http://schemas.microsoft.com/office/drawing/2014/chart" uri="{C3380CC4-5D6E-409C-BE32-E72D297353CC}">
              <c16:uniqueId val="{0000000E-7E0A-40EC-837B-C3A066497F87}"/>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200" b="1"/>
              <a:t>Age</a:t>
            </a:r>
            <a:r>
              <a:rPr lang="en-GB" sz="1200" b="1" baseline="0"/>
              <a:t> groups of participants in community listening exercise (%)</a:t>
            </a:r>
            <a:endParaRPr lang="en-GB" sz="12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Tables!$K$3</c:f>
              <c:strCache>
                <c:ptCount val="1"/>
                <c:pt idx="0">
                  <c:v>%</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663-41C9-BA89-7033566E587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663-41C9-BA89-7033566E587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663-41C9-BA89-7033566E587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663-41C9-BA89-7033566E587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663-41C9-BA89-7033566E587A}"/>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9663-41C9-BA89-7033566E587A}"/>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9663-41C9-BA89-7033566E587A}"/>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9663-41C9-BA89-7033566E587A}"/>
              </c:ext>
            </c:extLst>
          </c:dPt>
          <c:cat>
            <c:strRef>
              <c:f>Tables!$I$4:$I$11</c:f>
              <c:strCache>
                <c:ptCount val="8"/>
                <c:pt idx="0">
                  <c:v>10-17 years</c:v>
                </c:pt>
                <c:pt idx="1">
                  <c:v>18-24 years</c:v>
                </c:pt>
                <c:pt idx="2">
                  <c:v>25-34 years</c:v>
                </c:pt>
                <c:pt idx="3">
                  <c:v>35-44 years</c:v>
                </c:pt>
                <c:pt idx="4">
                  <c:v>45-54 years</c:v>
                </c:pt>
                <c:pt idx="5">
                  <c:v>55-69 years</c:v>
                </c:pt>
                <c:pt idx="6">
                  <c:v>70+ years</c:v>
                </c:pt>
                <c:pt idx="7">
                  <c:v>Unspecified</c:v>
                </c:pt>
              </c:strCache>
            </c:strRef>
          </c:cat>
          <c:val>
            <c:numRef>
              <c:f>Tables!$K$4:$K$11</c:f>
              <c:numCache>
                <c:formatCode>0.0</c:formatCode>
                <c:ptCount val="8"/>
                <c:pt idx="0">
                  <c:v>8.2926829268292686</c:v>
                </c:pt>
                <c:pt idx="1">
                  <c:v>10.24390243902439</c:v>
                </c:pt>
                <c:pt idx="2">
                  <c:v>12.195121951219512</c:v>
                </c:pt>
                <c:pt idx="3">
                  <c:v>18.048780487804876</c:v>
                </c:pt>
                <c:pt idx="4">
                  <c:v>18.048780487804876</c:v>
                </c:pt>
                <c:pt idx="5">
                  <c:v>28.292682926829265</c:v>
                </c:pt>
                <c:pt idx="6">
                  <c:v>3.4146341463414638</c:v>
                </c:pt>
                <c:pt idx="7">
                  <c:v>1.4634146341463417</c:v>
                </c:pt>
              </c:numCache>
            </c:numRef>
          </c:val>
          <c:extLst>
            <c:ext xmlns:c16="http://schemas.microsoft.com/office/drawing/2014/chart" uri="{C3380CC4-5D6E-409C-BE32-E72D297353CC}">
              <c16:uniqueId val="{00000010-9663-41C9-BA89-7033566E587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200" b="1"/>
              <a:t>Region of</a:t>
            </a:r>
            <a:r>
              <a:rPr lang="en-GB" sz="1200" b="1" baseline="0"/>
              <a:t> Essex participants in the community listening exercise came from (%)</a:t>
            </a:r>
            <a:endParaRPr lang="en-GB" sz="12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Tables!$G$72</c:f>
              <c:strCache>
                <c:ptCount val="1"/>
                <c:pt idx="0">
                  <c:v>%</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8F3-40EB-8694-36E32871A02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8F3-40EB-8694-36E32871A02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8F3-40EB-8694-36E32871A02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8F3-40EB-8694-36E32871A02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8F3-40EB-8694-36E32871A021}"/>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58F3-40EB-8694-36E32871A021}"/>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58F3-40EB-8694-36E32871A021}"/>
              </c:ext>
            </c:extLst>
          </c:dPt>
          <c:cat>
            <c:strRef>
              <c:f>Tables!$E$73:$E$79</c:f>
              <c:strCache>
                <c:ptCount val="7"/>
                <c:pt idx="0">
                  <c:v>Essex Met </c:v>
                </c:pt>
                <c:pt idx="1">
                  <c:v>Mid Essex</c:v>
                </c:pt>
                <c:pt idx="2">
                  <c:v>North Essex</c:v>
                </c:pt>
                <c:pt idx="3">
                  <c:v>South Essex</c:v>
                </c:pt>
                <c:pt idx="4">
                  <c:v>Southend</c:v>
                </c:pt>
                <c:pt idx="5">
                  <c:v>Thurrock</c:v>
                </c:pt>
                <c:pt idx="6">
                  <c:v>West Essex</c:v>
                </c:pt>
              </c:strCache>
            </c:strRef>
          </c:cat>
          <c:val>
            <c:numRef>
              <c:f>Tables!$G$73:$G$79</c:f>
              <c:numCache>
                <c:formatCode>General</c:formatCode>
                <c:ptCount val="7"/>
                <c:pt idx="0">
                  <c:v>3</c:v>
                </c:pt>
                <c:pt idx="1">
                  <c:v>27</c:v>
                </c:pt>
                <c:pt idx="2">
                  <c:v>12</c:v>
                </c:pt>
                <c:pt idx="3">
                  <c:v>25</c:v>
                </c:pt>
                <c:pt idx="4">
                  <c:v>2</c:v>
                </c:pt>
                <c:pt idx="5">
                  <c:v>9</c:v>
                </c:pt>
                <c:pt idx="6">
                  <c:v>22</c:v>
                </c:pt>
              </c:numCache>
            </c:numRef>
          </c:val>
          <c:extLst>
            <c:ext xmlns:c16="http://schemas.microsoft.com/office/drawing/2014/chart" uri="{C3380CC4-5D6E-409C-BE32-E72D297353CC}">
              <c16:uniqueId val="{0000000E-58F3-40EB-8694-36E32871A021}"/>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BBF6E-0AC8-487A-A97E-C5BDFBC92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35</Pages>
  <Words>11487</Words>
  <Characters>65478</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colchesterareayouthadviser@gmail.com</cp:lastModifiedBy>
  <cp:revision>13</cp:revision>
  <dcterms:created xsi:type="dcterms:W3CDTF">2021-03-31T10:40:00Z</dcterms:created>
  <dcterms:modified xsi:type="dcterms:W3CDTF">2021-04-14T15:16:00Z</dcterms:modified>
</cp:coreProperties>
</file>